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AB" w:rsidRPr="00CE5B0C" w:rsidRDefault="00BB61AB" w:rsidP="00636574">
      <w:pPr>
        <w:jc w:val="center"/>
        <w:rPr>
          <w:b/>
        </w:rPr>
      </w:pPr>
      <w:r w:rsidRPr="00CE5B0C">
        <w:rPr>
          <w:b/>
        </w:rPr>
        <w:t>РОССИЙСКАЯ ФЕДЕРАЦИЯ</w:t>
      </w:r>
    </w:p>
    <w:p w:rsidR="0010142E" w:rsidRPr="00CE5B0C" w:rsidRDefault="0010142E" w:rsidP="00636574">
      <w:pPr>
        <w:jc w:val="center"/>
        <w:rPr>
          <w:b/>
        </w:rPr>
      </w:pPr>
      <w:r w:rsidRPr="00CE5B0C">
        <w:rPr>
          <w:b/>
        </w:rPr>
        <w:t>РОСТОВСКАЯ ОБЛАСТЬ</w:t>
      </w:r>
    </w:p>
    <w:p w:rsidR="00F20C55" w:rsidRPr="00CE5B0C" w:rsidRDefault="00FE7692" w:rsidP="00CE5B0C">
      <w:pPr>
        <w:jc w:val="center"/>
        <w:rPr>
          <w:b/>
        </w:rPr>
      </w:pPr>
      <w:r w:rsidRPr="00CE5B0C">
        <w:rPr>
          <w:b/>
        </w:rPr>
        <w:t>СОВЕТСКИЙ  РАЙОН</w:t>
      </w:r>
    </w:p>
    <w:p w:rsidR="00CE5B0C" w:rsidRPr="00CE5B0C" w:rsidRDefault="0010142E" w:rsidP="00636574">
      <w:pPr>
        <w:jc w:val="center"/>
        <w:rPr>
          <w:b/>
        </w:rPr>
      </w:pPr>
      <w:r w:rsidRPr="00CE5B0C">
        <w:rPr>
          <w:b/>
        </w:rPr>
        <w:t>СОБРА</w:t>
      </w:r>
      <w:r w:rsidR="00CF285E" w:rsidRPr="00CE5B0C">
        <w:rPr>
          <w:b/>
        </w:rPr>
        <w:t xml:space="preserve">НИЕ ДЕПУТАТОВ </w:t>
      </w:r>
      <w:r w:rsidR="002567C2" w:rsidRPr="00CE5B0C">
        <w:rPr>
          <w:b/>
        </w:rPr>
        <w:t>КАЛАЧ-КУРТЛАКСКОГО</w:t>
      </w:r>
    </w:p>
    <w:p w:rsidR="0010142E" w:rsidRPr="00CE5B0C" w:rsidRDefault="002567C2" w:rsidP="00636574">
      <w:pPr>
        <w:jc w:val="center"/>
        <w:rPr>
          <w:b/>
        </w:rPr>
      </w:pPr>
      <w:r w:rsidRPr="00CE5B0C">
        <w:rPr>
          <w:b/>
        </w:rPr>
        <w:t xml:space="preserve"> СЕЛЬСКОГО ПОСЕЛЕНИЯ</w:t>
      </w:r>
      <w:r w:rsidR="00FE7692" w:rsidRPr="00CE5B0C">
        <w:rPr>
          <w:b/>
        </w:rPr>
        <w:t xml:space="preserve"> </w:t>
      </w:r>
    </w:p>
    <w:p w:rsidR="0010142E" w:rsidRPr="00CE5B0C" w:rsidRDefault="0010142E" w:rsidP="00636574">
      <w:pPr>
        <w:jc w:val="center"/>
        <w:rPr>
          <w:b/>
        </w:rPr>
      </w:pPr>
    </w:p>
    <w:p w:rsidR="002567C2" w:rsidRPr="00CE5B0C" w:rsidRDefault="002567C2" w:rsidP="00636574">
      <w:pPr>
        <w:jc w:val="center"/>
        <w:rPr>
          <w:b/>
        </w:rPr>
      </w:pPr>
    </w:p>
    <w:p w:rsidR="0010142E" w:rsidRPr="00CE5B0C" w:rsidRDefault="0010142E" w:rsidP="00636574">
      <w:pPr>
        <w:jc w:val="center"/>
        <w:rPr>
          <w:b/>
        </w:rPr>
      </w:pPr>
      <w:r w:rsidRPr="00CE5B0C">
        <w:rPr>
          <w:b/>
          <w:bCs/>
        </w:rPr>
        <w:t>Р Е Ш Е Н И Е</w:t>
      </w:r>
    </w:p>
    <w:p w:rsidR="0010142E" w:rsidRPr="00CE5B0C" w:rsidRDefault="0010142E" w:rsidP="00636574">
      <w:pPr>
        <w:rPr>
          <w:b/>
        </w:rPr>
      </w:pPr>
    </w:p>
    <w:p w:rsidR="00072C2C" w:rsidRDefault="00072C2C" w:rsidP="00072C2C">
      <w:pPr>
        <w:widowControl w:val="0"/>
        <w:overflowPunct w:val="0"/>
        <w:autoSpaceDE w:val="0"/>
        <w:autoSpaceDN w:val="0"/>
        <w:adjustRightInd w:val="0"/>
        <w:jc w:val="center"/>
        <w:textAlignment w:val="baseline"/>
        <w:rPr>
          <w:color w:val="000000"/>
        </w:rPr>
      </w:pPr>
      <w:r w:rsidRPr="00FB33AC">
        <w:rPr>
          <w:color w:val="000000"/>
        </w:rPr>
        <w:t xml:space="preserve">Об утверждении </w:t>
      </w:r>
      <w:r>
        <w:rPr>
          <w:color w:val="000000"/>
        </w:rPr>
        <w:t>местных нормативов градостроительного проектирования муниципального образования «Калач-Куртлакское</w:t>
      </w:r>
    </w:p>
    <w:p w:rsidR="00072C2C" w:rsidRDefault="00072C2C" w:rsidP="00072C2C">
      <w:pPr>
        <w:widowControl w:val="0"/>
        <w:overflowPunct w:val="0"/>
        <w:autoSpaceDE w:val="0"/>
        <w:autoSpaceDN w:val="0"/>
        <w:adjustRightInd w:val="0"/>
        <w:jc w:val="center"/>
        <w:textAlignment w:val="baseline"/>
        <w:rPr>
          <w:color w:val="000000"/>
        </w:rPr>
      </w:pPr>
      <w:r>
        <w:rPr>
          <w:color w:val="000000"/>
        </w:rPr>
        <w:t>сельское поселение» Советского района</w:t>
      </w:r>
    </w:p>
    <w:p w:rsidR="0049121A" w:rsidRPr="00CE5B0C" w:rsidRDefault="00072C2C" w:rsidP="00072C2C">
      <w:pPr>
        <w:tabs>
          <w:tab w:val="left" w:pos="4170"/>
        </w:tabs>
        <w:suppressAutoHyphens/>
        <w:ind w:firstLine="839"/>
        <w:jc w:val="center"/>
        <w:rPr>
          <w:b/>
          <w:kern w:val="1"/>
          <w:lang w:eastAsia="ar-SA"/>
        </w:rPr>
      </w:pPr>
      <w:r>
        <w:rPr>
          <w:color w:val="000000"/>
        </w:rPr>
        <w:t>Ростовской области</w:t>
      </w:r>
    </w:p>
    <w:p w:rsidR="00B1674E" w:rsidRPr="00CE5B0C" w:rsidRDefault="00B1674E" w:rsidP="00636574">
      <w:pPr>
        <w:pStyle w:val="21"/>
        <w:ind w:right="5239"/>
        <w:rPr>
          <w:b/>
        </w:rPr>
      </w:pPr>
    </w:p>
    <w:tbl>
      <w:tblPr>
        <w:tblW w:w="0" w:type="auto"/>
        <w:tblLook w:val="01E0"/>
      </w:tblPr>
      <w:tblGrid>
        <w:gridCol w:w="3284"/>
        <w:gridCol w:w="2944"/>
        <w:gridCol w:w="3600"/>
      </w:tblGrid>
      <w:tr w:rsidR="0010142E" w:rsidRPr="00CE5B0C">
        <w:tc>
          <w:tcPr>
            <w:tcW w:w="3284" w:type="dxa"/>
          </w:tcPr>
          <w:p w:rsidR="0010142E" w:rsidRPr="00CE5B0C" w:rsidRDefault="0010142E" w:rsidP="00636574">
            <w:pPr>
              <w:jc w:val="center"/>
              <w:rPr>
                <w:b/>
              </w:rPr>
            </w:pPr>
            <w:r w:rsidRPr="00CE5B0C">
              <w:rPr>
                <w:b/>
              </w:rPr>
              <w:t>Принято</w:t>
            </w:r>
          </w:p>
          <w:p w:rsidR="0010142E" w:rsidRPr="00CE5B0C" w:rsidRDefault="0010142E" w:rsidP="00636574">
            <w:pPr>
              <w:jc w:val="center"/>
              <w:rPr>
                <w:b/>
              </w:rPr>
            </w:pPr>
            <w:r w:rsidRPr="00CE5B0C">
              <w:rPr>
                <w:b/>
              </w:rPr>
              <w:t>Собранием депутатов</w:t>
            </w:r>
          </w:p>
        </w:tc>
        <w:tc>
          <w:tcPr>
            <w:tcW w:w="2944" w:type="dxa"/>
          </w:tcPr>
          <w:p w:rsidR="0010142E" w:rsidRPr="00CE5B0C" w:rsidRDefault="0010142E" w:rsidP="00636574">
            <w:pPr>
              <w:jc w:val="center"/>
              <w:rPr>
                <w:b/>
              </w:rPr>
            </w:pPr>
          </w:p>
        </w:tc>
        <w:tc>
          <w:tcPr>
            <w:tcW w:w="3600" w:type="dxa"/>
            <w:vAlign w:val="bottom"/>
          </w:tcPr>
          <w:p w:rsidR="0010142E" w:rsidRPr="00CE5B0C" w:rsidRDefault="00072C2C" w:rsidP="00636574">
            <w:pPr>
              <w:jc w:val="right"/>
              <w:rPr>
                <w:b/>
              </w:rPr>
            </w:pPr>
            <w:r>
              <w:rPr>
                <w:b/>
              </w:rPr>
              <w:t>30</w:t>
            </w:r>
            <w:r w:rsidR="00BB61AB" w:rsidRPr="00CE5B0C">
              <w:rPr>
                <w:b/>
              </w:rPr>
              <w:t>.03.2018 года</w:t>
            </w:r>
          </w:p>
        </w:tc>
      </w:tr>
    </w:tbl>
    <w:p w:rsidR="0010142E" w:rsidRDefault="0010142E" w:rsidP="00636574">
      <w:pPr>
        <w:pStyle w:val="21"/>
        <w:ind w:firstLine="709"/>
      </w:pPr>
    </w:p>
    <w:p w:rsidR="00072C2C" w:rsidRDefault="00072C2C" w:rsidP="00072C2C">
      <w:pPr>
        <w:jc w:val="center"/>
      </w:pPr>
      <w:r w:rsidRPr="00804D73">
        <w:t>В соответствии со ст. 29.4. Градостроительного кодекса РФ, Федеральным законом от 06.10.2003 № 131-ФЗ «Об общих принципах организации местного самоуправления в Российской Федерации»,</w:t>
      </w:r>
    </w:p>
    <w:p w:rsidR="00072C2C" w:rsidRPr="00804D73" w:rsidRDefault="00072C2C" w:rsidP="00072C2C">
      <w:pPr>
        <w:jc w:val="center"/>
        <w:rPr>
          <w:kern w:val="1"/>
          <w:lang w:eastAsia="ar-SA"/>
        </w:rPr>
      </w:pPr>
      <w:r w:rsidRPr="00804D73">
        <w:rPr>
          <w:kern w:val="1"/>
          <w:lang w:eastAsia="ar-SA"/>
        </w:rPr>
        <w:t>РЕШИЛО:</w:t>
      </w:r>
    </w:p>
    <w:p w:rsidR="00072C2C" w:rsidRPr="00804D73" w:rsidRDefault="00072C2C" w:rsidP="00072C2C">
      <w:pPr>
        <w:ind w:right="-54"/>
        <w:jc w:val="both"/>
        <w:rPr>
          <w:kern w:val="1"/>
          <w:lang w:eastAsia="ar-SA"/>
        </w:rPr>
      </w:pPr>
    </w:p>
    <w:p w:rsidR="00072C2C" w:rsidRPr="00804D73" w:rsidRDefault="00072C2C" w:rsidP="00072C2C">
      <w:pPr>
        <w:widowControl w:val="0"/>
        <w:overflowPunct w:val="0"/>
        <w:autoSpaceDE w:val="0"/>
        <w:autoSpaceDN w:val="0"/>
        <w:adjustRightInd w:val="0"/>
        <w:jc w:val="both"/>
        <w:textAlignment w:val="baseline"/>
        <w:rPr>
          <w:color w:val="000000"/>
        </w:rPr>
      </w:pPr>
      <w:r w:rsidRPr="00804D73">
        <w:rPr>
          <w:bCs/>
        </w:rPr>
        <w:t xml:space="preserve">        </w:t>
      </w:r>
      <w:r>
        <w:rPr>
          <w:bCs/>
        </w:rPr>
        <w:t xml:space="preserve"> </w:t>
      </w:r>
      <w:r w:rsidRPr="00804D73">
        <w:rPr>
          <w:bCs/>
        </w:rPr>
        <w:t xml:space="preserve">  1. Утвердить </w:t>
      </w:r>
      <w:r w:rsidRPr="00804D73">
        <w:rPr>
          <w:color w:val="000000"/>
        </w:rPr>
        <w:t>местны</w:t>
      </w:r>
      <w:r>
        <w:rPr>
          <w:color w:val="000000"/>
        </w:rPr>
        <w:t>е нормати</w:t>
      </w:r>
      <w:r w:rsidRPr="00804D73">
        <w:rPr>
          <w:color w:val="000000"/>
        </w:rPr>
        <w:t>в</w:t>
      </w:r>
      <w:r>
        <w:rPr>
          <w:color w:val="000000"/>
        </w:rPr>
        <w:t>ы</w:t>
      </w:r>
      <w:r w:rsidRPr="00804D73">
        <w:rPr>
          <w:color w:val="000000"/>
        </w:rPr>
        <w:t xml:space="preserve"> градостроительного проектирования муниципального образования «</w:t>
      </w:r>
      <w:r>
        <w:rPr>
          <w:color w:val="000000"/>
        </w:rPr>
        <w:t>Калач-Куртлакское</w:t>
      </w:r>
      <w:r w:rsidRPr="00804D73">
        <w:rPr>
          <w:color w:val="000000"/>
        </w:rPr>
        <w:t xml:space="preserve"> сельское поселение» Советского района Ростовской области</w:t>
      </w:r>
      <w:r w:rsidRPr="00804D73">
        <w:t>.</w:t>
      </w:r>
      <w:r>
        <w:t xml:space="preserve"> (Приложение)</w:t>
      </w:r>
    </w:p>
    <w:p w:rsidR="00072C2C" w:rsidRPr="00A10BC2" w:rsidRDefault="00072C2C" w:rsidP="00072C2C">
      <w:pPr>
        <w:ind w:firstLine="720"/>
        <w:jc w:val="both"/>
        <w:rPr>
          <w:kern w:val="1"/>
        </w:rPr>
      </w:pPr>
      <w:r w:rsidRPr="00804D73">
        <w:rPr>
          <w:bCs/>
        </w:rPr>
        <w:t xml:space="preserve">2. </w:t>
      </w:r>
      <w:r w:rsidRPr="00804D73">
        <w:rPr>
          <w:kern w:val="1"/>
        </w:rPr>
        <w:t>Решение</w:t>
      </w:r>
      <w:r w:rsidRPr="00963A2F">
        <w:rPr>
          <w:kern w:val="1"/>
        </w:rPr>
        <w:t xml:space="preserve"> вступает в силу </w:t>
      </w:r>
      <w:r>
        <w:rPr>
          <w:kern w:val="1"/>
        </w:rPr>
        <w:t>со дня его</w:t>
      </w:r>
      <w:r w:rsidRPr="00963A2F">
        <w:rPr>
          <w:kern w:val="1"/>
        </w:rPr>
        <w:t xml:space="preserve"> официального опубликования.</w:t>
      </w:r>
    </w:p>
    <w:p w:rsidR="00072C2C" w:rsidRPr="00072C2C" w:rsidRDefault="00072C2C" w:rsidP="00072C2C">
      <w:pPr>
        <w:pStyle w:val="21"/>
        <w:tabs>
          <w:tab w:val="left" w:pos="9630"/>
        </w:tabs>
        <w:ind w:right="8" w:firstLine="567"/>
      </w:pPr>
      <w:r w:rsidRPr="00072C2C">
        <w:rPr>
          <w:lang w:val="ru-RU"/>
        </w:rPr>
        <w:t xml:space="preserve">  3</w:t>
      </w:r>
      <w:r w:rsidRPr="00072C2C">
        <w:t>. Контроль за исполнением настоящего решения оставляю за собой.</w:t>
      </w:r>
    </w:p>
    <w:p w:rsidR="00072C2C" w:rsidRPr="00072C2C" w:rsidRDefault="00072C2C" w:rsidP="00072C2C">
      <w:pPr>
        <w:pStyle w:val="21"/>
        <w:tabs>
          <w:tab w:val="left" w:pos="9630"/>
        </w:tabs>
        <w:ind w:right="8" w:firstLine="567"/>
      </w:pPr>
    </w:p>
    <w:p w:rsidR="00072C2C" w:rsidRPr="00072C2C" w:rsidRDefault="00072C2C" w:rsidP="00072C2C">
      <w:pPr>
        <w:pStyle w:val="ConsTitle"/>
        <w:widowControl/>
        <w:ind w:right="0" w:firstLine="720"/>
        <w:jc w:val="both"/>
        <w:rPr>
          <w:rFonts w:ascii="Times New Roman" w:hAnsi="Times New Roman" w:cs="Times New Roman"/>
          <w:b w:val="0"/>
          <w:bCs w:val="0"/>
          <w:sz w:val="28"/>
          <w:szCs w:val="28"/>
        </w:rPr>
      </w:pPr>
      <w:r w:rsidRPr="00072C2C">
        <w:rPr>
          <w:sz w:val="28"/>
          <w:szCs w:val="28"/>
        </w:rPr>
        <w:t xml:space="preserve">                                                                                 </w:t>
      </w:r>
    </w:p>
    <w:p w:rsidR="00072C2C" w:rsidRPr="00072C2C" w:rsidRDefault="00072C2C" w:rsidP="00072C2C">
      <w:pPr>
        <w:pStyle w:val="S"/>
        <w:rPr>
          <w:sz w:val="28"/>
          <w:szCs w:val="28"/>
        </w:rPr>
      </w:pPr>
    </w:p>
    <w:p w:rsidR="00072C2C" w:rsidRPr="00072C2C" w:rsidRDefault="00072C2C" w:rsidP="00072C2C">
      <w:pPr>
        <w:pStyle w:val="af4"/>
        <w:rPr>
          <w:sz w:val="28"/>
          <w:szCs w:val="28"/>
        </w:rPr>
      </w:pPr>
    </w:p>
    <w:tbl>
      <w:tblPr>
        <w:tblW w:w="0" w:type="auto"/>
        <w:tblLook w:val="04A0"/>
      </w:tblPr>
      <w:tblGrid>
        <w:gridCol w:w="4923"/>
        <w:gridCol w:w="4930"/>
      </w:tblGrid>
      <w:tr w:rsidR="00072C2C" w:rsidRPr="00072C2C" w:rsidTr="00275FA6">
        <w:tc>
          <w:tcPr>
            <w:tcW w:w="5211" w:type="dxa"/>
            <w:shd w:val="clear" w:color="auto" w:fill="auto"/>
          </w:tcPr>
          <w:p w:rsidR="00072C2C" w:rsidRPr="00072C2C" w:rsidRDefault="00072C2C" w:rsidP="00275FA6">
            <w:pPr>
              <w:pStyle w:val="ConsTitle"/>
              <w:widowControl/>
              <w:ind w:right="0"/>
              <w:rPr>
                <w:rFonts w:ascii="Times New Roman" w:hAnsi="Times New Roman" w:cs="Times New Roman"/>
                <w:b w:val="0"/>
                <w:bCs w:val="0"/>
                <w:sz w:val="28"/>
                <w:szCs w:val="28"/>
              </w:rPr>
            </w:pPr>
            <w:r w:rsidRPr="00072C2C">
              <w:rPr>
                <w:rFonts w:ascii="Times New Roman" w:hAnsi="Times New Roman" w:cs="Times New Roman"/>
                <w:b w:val="0"/>
                <w:bCs w:val="0"/>
                <w:sz w:val="28"/>
                <w:szCs w:val="28"/>
              </w:rPr>
              <w:t xml:space="preserve">Председатель Собрания депутатов – </w:t>
            </w:r>
          </w:p>
          <w:p w:rsidR="00072C2C" w:rsidRPr="00072C2C" w:rsidRDefault="00072C2C" w:rsidP="00275FA6">
            <w:pPr>
              <w:pStyle w:val="ConsTitle"/>
              <w:widowControl/>
              <w:ind w:right="0"/>
              <w:rPr>
                <w:rFonts w:ascii="Times New Roman" w:hAnsi="Times New Roman" w:cs="Times New Roman"/>
                <w:b w:val="0"/>
                <w:bCs w:val="0"/>
                <w:sz w:val="28"/>
                <w:szCs w:val="28"/>
              </w:rPr>
            </w:pPr>
            <w:r w:rsidRPr="00072C2C">
              <w:rPr>
                <w:rFonts w:ascii="Times New Roman" w:hAnsi="Times New Roman" w:cs="Times New Roman"/>
                <w:b w:val="0"/>
                <w:bCs w:val="0"/>
                <w:sz w:val="28"/>
                <w:szCs w:val="28"/>
              </w:rPr>
              <w:t>Глава Калач-Куртлакского сельского поселения</w:t>
            </w:r>
          </w:p>
        </w:tc>
        <w:tc>
          <w:tcPr>
            <w:tcW w:w="5211" w:type="dxa"/>
            <w:shd w:val="clear" w:color="auto" w:fill="auto"/>
          </w:tcPr>
          <w:p w:rsidR="00072C2C" w:rsidRPr="00072C2C" w:rsidRDefault="00072C2C" w:rsidP="00275FA6">
            <w:pPr>
              <w:pStyle w:val="ConsTitle"/>
              <w:widowControl/>
              <w:ind w:right="0"/>
              <w:jc w:val="both"/>
              <w:rPr>
                <w:rFonts w:ascii="Times New Roman" w:hAnsi="Times New Roman" w:cs="Times New Roman"/>
                <w:b w:val="0"/>
                <w:bCs w:val="0"/>
                <w:sz w:val="28"/>
                <w:szCs w:val="28"/>
              </w:rPr>
            </w:pPr>
          </w:p>
          <w:p w:rsidR="00072C2C" w:rsidRPr="00072C2C" w:rsidRDefault="00072C2C" w:rsidP="00275FA6">
            <w:pPr>
              <w:pStyle w:val="ConsTitle"/>
              <w:widowControl/>
              <w:ind w:right="0"/>
              <w:jc w:val="right"/>
              <w:rPr>
                <w:rFonts w:ascii="Times New Roman" w:hAnsi="Times New Roman" w:cs="Times New Roman"/>
                <w:b w:val="0"/>
                <w:bCs w:val="0"/>
                <w:sz w:val="28"/>
                <w:szCs w:val="28"/>
              </w:rPr>
            </w:pPr>
          </w:p>
          <w:p w:rsidR="00072C2C" w:rsidRPr="00072C2C" w:rsidRDefault="00072C2C" w:rsidP="00275FA6">
            <w:pPr>
              <w:pStyle w:val="ConsTitle"/>
              <w:widowControl/>
              <w:ind w:right="0"/>
              <w:jc w:val="center"/>
              <w:rPr>
                <w:rFonts w:ascii="Times New Roman" w:hAnsi="Times New Roman" w:cs="Times New Roman"/>
                <w:b w:val="0"/>
                <w:bCs w:val="0"/>
                <w:sz w:val="28"/>
                <w:szCs w:val="28"/>
              </w:rPr>
            </w:pPr>
            <w:r w:rsidRPr="00072C2C">
              <w:rPr>
                <w:rFonts w:ascii="Times New Roman" w:hAnsi="Times New Roman" w:cs="Times New Roman"/>
                <w:b w:val="0"/>
                <w:bCs w:val="0"/>
                <w:sz w:val="28"/>
                <w:szCs w:val="28"/>
              </w:rPr>
              <w:t xml:space="preserve">                  А.Г.Желтухин</w:t>
            </w:r>
          </w:p>
        </w:tc>
      </w:tr>
    </w:tbl>
    <w:p w:rsidR="00072C2C" w:rsidRPr="00072C2C" w:rsidRDefault="00072C2C" w:rsidP="00072C2C">
      <w:pPr>
        <w:pStyle w:val="af4"/>
        <w:rPr>
          <w:sz w:val="28"/>
          <w:szCs w:val="28"/>
        </w:rPr>
      </w:pPr>
    </w:p>
    <w:p w:rsidR="001C3985" w:rsidRPr="00072C2C" w:rsidRDefault="001C3985" w:rsidP="00636574">
      <w:pPr>
        <w:jc w:val="both"/>
      </w:pPr>
    </w:p>
    <w:p w:rsidR="0010142E" w:rsidRDefault="00E14122" w:rsidP="00636574">
      <w:pPr>
        <w:jc w:val="both"/>
      </w:pPr>
      <w:r>
        <w:t>с</w:t>
      </w:r>
      <w:r w:rsidR="00E61DC8">
        <w:t xml:space="preserve">лобода </w:t>
      </w:r>
      <w:r w:rsidR="0020287C">
        <w:t>Калач-Куртлак</w:t>
      </w:r>
    </w:p>
    <w:p w:rsidR="0010142E" w:rsidRDefault="00072C2C" w:rsidP="00636574">
      <w:pPr>
        <w:jc w:val="both"/>
      </w:pPr>
      <w:r>
        <w:t>30</w:t>
      </w:r>
      <w:r w:rsidR="00951663">
        <w:t xml:space="preserve"> </w:t>
      </w:r>
      <w:r w:rsidR="00BB61AB">
        <w:t>марта</w:t>
      </w:r>
      <w:r w:rsidR="0010142E">
        <w:t xml:space="preserve"> 20</w:t>
      </w:r>
      <w:r w:rsidR="00F71D65">
        <w:t>1</w:t>
      </w:r>
      <w:r w:rsidR="00BB61AB">
        <w:t>8</w:t>
      </w:r>
      <w:r w:rsidR="0010142E">
        <w:t xml:space="preserve"> года</w:t>
      </w:r>
    </w:p>
    <w:p w:rsidR="0010142E" w:rsidRDefault="0010142E" w:rsidP="00636574">
      <w:pPr>
        <w:jc w:val="both"/>
      </w:pPr>
      <w:r>
        <w:t xml:space="preserve">№ </w:t>
      </w:r>
      <w:r w:rsidR="00072C2C">
        <w:t>64</w:t>
      </w:r>
    </w:p>
    <w:p w:rsidR="00072C2C" w:rsidRDefault="00072C2C" w:rsidP="004F4265">
      <w:pPr>
        <w:ind w:left="5103"/>
        <w:jc w:val="center"/>
      </w:pPr>
    </w:p>
    <w:p w:rsidR="00072C2C" w:rsidRDefault="00072C2C" w:rsidP="004F4265">
      <w:pPr>
        <w:ind w:left="5103"/>
        <w:jc w:val="center"/>
      </w:pPr>
    </w:p>
    <w:p w:rsidR="00072C2C" w:rsidRDefault="00072C2C" w:rsidP="004F4265">
      <w:pPr>
        <w:ind w:left="5103"/>
        <w:jc w:val="center"/>
      </w:pPr>
    </w:p>
    <w:p w:rsidR="00072C2C" w:rsidRDefault="00072C2C" w:rsidP="004F4265">
      <w:pPr>
        <w:ind w:left="5103"/>
        <w:jc w:val="center"/>
      </w:pPr>
    </w:p>
    <w:p w:rsidR="00072C2C" w:rsidRDefault="00072C2C" w:rsidP="004F4265">
      <w:pPr>
        <w:ind w:left="5103"/>
        <w:jc w:val="center"/>
      </w:pPr>
    </w:p>
    <w:p w:rsidR="00072C2C" w:rsidRDefault="00072C2C" w:rsidP="004F4265">
      <w:pPr>
        <w:ind w:left="5103"/>
        <w:jc w:val="center"/>
      </w:pPr>
    </w:p>
    <w:p w:rsidR="00072C2C" w:rsidRDefault="00072C2C" w:rsidP="004F4265">
      <w:pPr>
        <w:ind w:left="5103"/>
        <w:jc w:val="center"/>
      </w:pPr>
    </w:p>
    <w:p w:rsidR="00072C2C" w:rsidRDefault="00072C2C" w:rsidP="004F4265">
      <w:pPr>
        <w:ind w:left="5103"/>
        <w:jc w:val="center"/>
      </w:pPr>
    </w:p>
    <w:p w:rsidR="00072C2C" w:rsidRDefault="00072C2C" w:rsidP="00072C2C">
      <w:pPr>
        <w:pStyle w:val="af1"/>
        <w:rPr>
          <w:b/>
        </w:rPr>
      </w:pPr>
    </w:p>
    <w:p w:rsidR="00072C2C" w:rsidRPr="00D33E2C" w:rsidRDefault="00072C2C" w:rsidP="00072C2C">
      <w:pPr>
        <w:jc w:val="right"/>
        <w:rPr>
          <w:sz w:val="24"/>
          <w:szCs w:val="24"/>
        </w:rPr>
      </w:pPr>
      <w:r w:rsidRPr="00D33E2C">
        <w:rPr>
          <w:b/>
          <w:sz w:val="24"/>
          <w:szCs w:val="24"/>
        </w:rPr>
        <w:tab/>
      </w:r>
      <w:r w:rsidRPr="00D33E2C">
        <w:rPr>
          <w:sz w:val="24"/>
          <w:szCs w:val="24"/>
        </w:rPr>
        <w:t>Приложение к решению</w:t>
      </w:r>
    </w:p>
    <w:p w:rsidR="00072C2C" w:rsidRPr="00D33E2C" w:rsidRDefault="00072C2C" w:rsidP="00072C2C">
      <w:pPr>
        <w:jc w:val="right"/>
        <w:rPr>
          <w:sz w:val="24"/>
          <w:szCs w:val="24"/>
        </w:rPr>
      </w:pPr>
      <w:r w:rsidRPr="00D33E2C">
        <w:rPr>
          <w:sz w:val="24"/>
          <w:szCs w:val="24"/>
        </w:rPr>
        <w:t>Собрание депутатов</w:t>
      </w:r>
    </w:p>
    <w:p w:rsidR="00072C2C" w:rsidRPr="00D33E2C" w:rsidRDefault="00516431" w:rsidP="00516431">
      <w:pPr>
        <w:jc w:val="right"/>
        <w:rPr>
          <w:sz w:val="24"/>
          <w:szCs w:val="24"/>
        </w:rPr>
      </w:pPr>
      <w:r w:rsidRPr="00D33E2C">
        <w:rPr>
          <w:sz w:val="24"/>
          <w:szCs w:val="24"/>
        </w:rPr>
        <w:t>Калач-Куртлакского</w:t>
      </w:r>
      <w:r w:rsidR="00072C2C" w:rsidRPr="00D33E2C">
        <w:rPr>
          <w:sz w:val="24"/>
          <w:szCs w:val="24"/>
        </w:rPr>
        <w:t xml:space="preserve"> сельского поселения</w:t>
      </w:r>
    </w:p>
    <w:p w:rsidR="00516431" w:rsidRPr="00D33E2C" w:rsidRDefault="00516431" w:rsidP="00516431">
      <w:pPr>
        <w:jc w:val="right"/>
        <w:rPr>
          <w:sz w:val="24"/>
          <w:szCs w:val="24"/>
        </w:rPr>
      </w:pPr>
      <w:r w:rsidRPr="00D33E2C">
        <w:rPr>
          <w:sz w:val="24"/>
          <w:szCs w:val="24"/>
        </w:rPr>
        <w:t>от 30.03.2018 № 64</w:t>
      </w:r>
    </w:p>
    <w:p w:rsidR="00516431" w:rsidRPr="00D33E2C" w:rsidRDefault="00516431" w:rsidP="00072C2C">
      <w:pPr>
        <w:jc w:val="right"/>
        <w:rPr>
          <w:sz w:val="24"/>
          <w:szCs w:val="24"/>
        </w:rPr>
      </w:pPr>
    </w:p>
    <w:p w:rsidR="00516431" w:rsidRPr="00D33E2C" w:rsidRDefault="00516431" w:rsidP="00072C2C">
      <w:pPr>
        <w:jc w:val="right"/>
        <w:rPr>
          <w:sz w:val="24"/>
          <w:szCs w:val="24"/>
        </w:rPr>
      </w:pPr>
    </w:p>
    <w:p w:rsidR="00516431" w:rsidRPr="00D33E2C" w:rsidRDefault="00516431" w:rsidP="00072C2C">
      <w:pPr>
        <w:jc w:val="right"/>
        <w:rPr>
          <w:sz w:val="24"/>
          <w:szCs w:val="24"/>
        </w:rPr>
      </w:pPr>
    </w:p>
    <w:p w:rsidR="00516431" w:rsidRPr="00D33E2C" w:rsidRDefault="00516431" w:rsidP="00516431">
      <w:pPr>
        <w:rPr>
          <w:sz w:val="24"/>
          <w:szCs w:val="24"/>
        </w:rPr>
      </w:pPr>
    </w:p>
    <w:p w:rsidR="00516431" w:rsidRPr="00D33E2C" w:rsidRDefault="00516431" w:rsidP="0051643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7866"/>
        <w:gridCol w:w="1030"/>
      </w:tblGrid>
      <w:tr w:rsidR="00516431" w:rsidRPr="00D33E2C" w:rsidTr="00516431">
        <w:trPr>
          <w:trHeight w:val="239"/>
        </w:trPr>
        <w:tc>
          <w:tcPr>
            <w:tcW w:w="702" w:type="dxa"/>
            <w:tcBorders>
              <w:top w:val="single" w:sz="4" w:space="0" w:color="auto"/>
              <w:left w:val="single" w:sz="4" w:space="0" w:color="auto"/>
              <w:bottom w:val="single" w:sz="4" w:space="0" w:color="auto"/>
              <w:right w:val="single" w:sz="4" w:space="0" w:color="auto"/>
            </w:tcBorders>
          </w:tcPr>
          <w:p w:rsidR="00516431" w:rsidRPr="00D33E2C" w:rsidRDefault="00516431">
            <w:pPr>
              <w:rPr>
                <w:sz w:val="24"/>
                <w:szCs w:val="24"/>
              </w:rPr>
            </w:pPr>
          </w:p>
          <w:p w:rsidR="00516431" w:rsidRPr="00D33E2C" w:rsidRDefault="00516431">
            <w:pPr>
              <w:rPr>
                <w:sz w:val="24"/>
                <w:szCs w:val="24"/>
              </w:rPr>
            </w:pPr>
            <w:r w:rsidRPr="00D33E2C">
              <w:rPr>
                <w:sz w:val="24"/>
                <w:szCs w:val="24"/>
              </w:rPr>
              <w:t>№пп</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 xml:space="preserve">                                                  </w:t>
            </w:r>
          </w:p>
          <w:p w:rsidR="00516431" w:rsidRPr="00D33E2C" w:rsidRDefault="00516431">
            <w:pPr>
              <w:rPr>
                <w:sz w:val="24"/>
                <w:szCs w:val="24"/>
              </w:rPr>
            </w:pPr>
            <w:r w:rsidRPr="00D33E2C">
              <w:rPr>
                <w:sz w:val="24"/>
                <w:szCs w:val="24"/>
              </w:rPr>
              <w:t xml:space="preserve">                                                         Содержание</w:t>
            </w:r>
          </w:p>
        </w:tc>
        <w:tc>
          <w:tcPr>
            <w:tcW w:w="1030"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 xml:space="preserve">      </w:t>
            </w:r>
          </w:p>
          <w:p w:rsidR="00516431" w:rsidRPr="00D33E2C" w:rsidRDefault="00516431">
            <w:pPr>
              <w:rPr>
                <w:sz w:val="24"/>
                <w:szCs w:val="24"/>
              </w:rPr>
            </w:pPr>
            <w:r w:rsidRPr="00D33E2C">
              <w:rPr>
                <w:sz w:val="24"/>
                <w:szCs w:val="24"/>
              </w:rPr>
              <w:t xml:space="preserve">   Стр.</w:t>
            </w:r>
          </w:p>
        </w:tc>
      </w:tr>
      <w:tr w:rsidR="00516431" w:rsidRPr="00D33E2C" w:rsidTr="00516431">
        <w:trPr>
          <w:trHeight w:val="175"/>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11"/>
              <w:jc w:val="left"/>
              <w:rPr>
                <w:b w:val="0"/>
              </w:rPr>
            </w:pPr>
            <w:r w:rsidRPr="00D33E2C">
              <w:rPr>
                <w:b w:val="0"/>
              </w:rPr>
              <w:t xml:space="preserve"> Введение.</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3</w:t>
            </w:r>
          </w:p>
        </w:tc>
      </w:tr>
      <w:tr w:rsidR="00516431" w:rsidRPr="00D33E2C" w:rsidTr="00516431">
        <w:trPr>
          <w:trHeight w:val="253"/>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11"/>
              <w:jc w:val="left"/>
              <w:rPr>
                <w:b w:val="0"/>
              </w:rPr>
            </w:pPr>
            <w:r w:rsidRPr="00D33E2C">
              <w:rPr>
                <w:b w:val="0"/>
              </w:rPr>
              <w:t xml:space="preserve"> Общие положения.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3</w:t>
            </w:r>
          </w:p>
        </w:tc>
      </w:tr>
      <w:tr w:rsidR="00516431" w:rsidRPr="00D33E2C" w:rsidTr="00516431">
        <w:trPr>
          <w:trHeight w:val="445"/>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sz w:val="24"/>
                <w:szCs w:val="24"/>
              </w:rPr>
            </w:pPr>
            <w:r w:rsidRPr="00D33E2C">
              <w:rPr>
                <w:b w:val="0"/>
                <w:sz w:val="24"/>
                <w:szCs w:val="24"/>
              </w:rPr>
              <w:t xml:space="preserve"> Расчетные показатели планировочной организации </w:t>
            </w:r>
          </w:p>
          <w:p w:rsidR="00516431" w:rsidRPr="00D33E2C" w:rsidRDefault="00516431">
            <w:pPr>
              <w:pStyle w:val="2"/>
              <w:rPr>
                <w:b w:val="0"/>
                <w:sz w:val="24"/>
                <w:szCs w:val="24"/>
              </w:rPr>
            </w:pPr>
            <w:r w:rsidRPr="00D33E2C">
              <w:rPr>
                <w:b w:val="0"/>
                <w:sz w:val="24"/>
                <w:szCs w:val="24"/>
              </w:rPr>
              <w:t xml:space="preserve"> территории «Калач-Куртлакское сельское поселение»</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4</w:t>
            </w:r>
          </w:p>
        </w:tc>
      </w:tr>
      <w:tr w:rsidR="00516431" w:rsidRPr="00D33E2C" w:rsidTr="00516431">
        <w:trPr>
          <w:trHeight w:val="229"/>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1"/>
              <w:jc w:val="left"/>
              <w:rPr>
                <w:b w:val="0"/>
                <w:sz w:val="24"/>
                <w:szCs w:val="24"/>
              </w:rPr>
            </w:pPr>
            <w:r w:rsidRPr="00D33E2C">
              <w:rPr>
                <w:b w:val="0"/>
                <w:sz w:val="24"/>
                <w:szCs w:val="24"/>
              </w:rPr>
              <w:t xml:space="preserve"> Жилые зоны населенных пунктов сельского поселения.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10</w:t>
            </w:r>
          </w:p>
        </w:tc>
      </w:tr>
      <w:tr w:rsidR="00516431" w:rsidRPr="00D33E2C" w:rsidTr="00516431">
        <w:trPr>
          <w:trHeight w:val="282"/>
        </w:trPr>
        <w:tc>
          <w:tcPr>
            <w:tcW w:w="702"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4.1</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jc w:val="both"/>
              <w:rPr>
                <w:b w:val="0"/>
                <w:iCs/>
                <w:sz w:val="24"/>
                <w:szCs w:val="24"/>
              </w:rPr>
            </w:pPr>
            <w:r w:rsidRPr="00D33E2C">
              <w:rPr>
                <w:rFonts w:eastAsia="Calibri"/>
                <w:b w:val="0"/>
                <w:sz w:val="24"/>
                <w:szCs w:val="24"/>
              </w:rPr>
              <w:t xml:space="preserve">       Общие требования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10</w:t>
            </w:r>
          </w:p>
        </w:tc>
      </w:tr>
      <w:tr w:rsidR="00516431" w:rsidRPr="00D33E2C" w:rsidTr="00516431">
        <w:trPr>
          <w:trHeight w:val="445"/>
        </w:trPr>
        <w:tc>
          <w:tcPr>
            <w:tcW w:w="702"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4.2</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iCs/>
                <w:sz w:val="24"/>
                <w:szCs w:val="24"/>
              </w:rPr>
            </w:pPr>
            <w:r w:rsidRPr="00D33E2C">
              <w:rPr>
                <w:b w:val="0"/>
                <w:iCs/>
                <w:sz w:val="24"/>
                <w:szCs w:val="24"/>
              </w:rPr>
              <w:t xml:space="preserve">        Территории малоэтажного жилищного строительства </w:t>
            </w:r>
          </w:p>
          <w:p w:rsidR="00516431" w:rsidRPr="00D33E2C" w:rsidRDefault="00516431">
            <w:pPr>
              <w:pStyle w:val="2"/>
              <w:rPr>
                <w:b w:val="0"/>
                <w:iCs/>
                <w:sz w:val="24"/>
                <w:szCs w:val="24"/>
              </w:rPr>
            </w:pPr>
            <w:r w:rsidRPr="00D33E2C">
              <w:rPr>
                <w:b w:val="0"/>
                <w:sz w:val="24"/>
                <w:szCs w:val="24"/>
              </w:rPr>
              <w:t xml:space="preserve">        населенных пунктов сельского поселения.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12</w:t>
            </w:r>
          </w:p>
        </w:tc>
      </w:tr>
      <w:tr w:rsidR="00516431" w:rsidRPr="00D33E2C" w:rsidTr="00516431">
        <w:trPr>
          <w:trHeight w:val="445"/>
        </w:trPr>
        <w:tc>
          <w:tcPr>
            <w:tcW w:w="702"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4.3</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iCs/>
                <w:sz w:val="24"/>
                <w:szCs w:val="24"/>
              </w:rPr>
              <w:t xml:space="preserve">        </w:t>
            </w:r>
            <w:r w:rsidRPr="00D33E2C">
              <w:rPr>
                <w:sz w:val="24"/>
                <w:szCs w:val="24"/>
              </w:rPr>
              <w:t>Требования к наружной отделке и оформлению фасадов</w:t>
            </w:r>
          </w:p>
          <w:p w:rsidR="00516431" w:rsidRPr="00D33E2C" w:rsidRDefault="00516431">
            <w:pPr>
              <w:pStyle w:val="2"/>
              <w:rPr>
                <w:b w:val="0"/>
                <w:iCs/>
                <w:sz w:val="24"/>
                <w:szCs w:val="24"/>
              </w:rPr>
            </w:pPr>
            <w:r w:rsidRPr="00D33E2C">
              <w:rPr>
                <w:b w:val="0"/>
                <w:sz w:val="24"/>
                <w:szCs w:val="24"/>
              </w:rPr>
              <w:t xml:space="preserve">        жилых и общественных зданий</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18</w:t>
            </w:r>
          </w:p>
        </w:tc>
      </w:tr>
      <w:tr w:rsidR="00516431" w:rsidRPr="00D33E2C" w:rsidTr="00516431">
        <w:trPr>
          <w:trHeight w:val="169"/>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sz w:val="24"/>
                <w:szCs w:val="24"/>
              </w:rPr>
            </w:pPr>
            <w:r w:rsidRPr="00D33E2C">
              <w:rPr>
                <w:b w:val="0"/>
                <w:bCs w:val="0"/>
                <w:iCs/>
                <w:sz w:val="24"/>
                <w:szCs w:val="24"/>
              </w:rPr>
              <w:t xml:space="preserve"> Общественно-деловые зоны. </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19</w:t>
            </w:r>
          </w:p>
        </w:tc>
      </w:tr>
      <w:tr w:rsidR="00516431" w:rsidRPr="00D33E2C" w:rsidTr="00516431">
        <w:trPr>
          <w:trHeight w:val="261"/>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5.2</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i/>
                <w:iCs/>
                <w:sz w:val="24"/>
                <w:szCs w:val="24"/>
              </w:rPr>
            </w:pPr>
            <w:r w:rsidRPr="00D33E2C">
              <w:rPr>
                <w:b w:val="0"/>
                <w:iCs/>
                <w:sz w:val="24"/>
                <w:szCs w:val="24"/>
              </w:rPr>
              <w:t xml:space="preserve">        Учреждения и предприятия социальной инфраструктуры.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20</w:t>
            </w:r>
          </w:p>
        </w:tc>
      </w:tr>
      <w:tr w:rsidR="00516431" w:rsidRPr="00D33E2C" w:rsidTr="00516431">
        <w:trPr>
          <w:trHeight w:val="341"/>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5.3</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 xml:space="preserve">        Требования к размещению нестационарных торговых объектов</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23</w:t>
            </w:r>
          </w:p>
        </w:tc>
      </w:tr>
      <w:tr w:rsidR="00516431" w:rsidRPr="00D33E2C" w:rsidTr="00516431">
        <w:trPr>
          <w:trHeight w:val="251"/>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5.4</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iCs/>
                <w:sz w:val="24"/>
                <w:szCs w:val="24"/>
              </w:rPr>
            </w:pPr>
            <w:r w:rsidRPr="00D33E2C">
              <w:rPr>
                <w:b w:val="0"/>
                <w:sz w:val="24"/>
                <w:szCs w:val="24"/>
              </w:rPr>
              <w:t xml:space="preserve">        Культовые здания и сооружения (храмовые комплексы)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24</w:t>
            </w:r>
          </w:p>
        </w:tc>
      </w:tr>
      <w:tr w:rsidR="00516431" w:rsidRPr="00D33E2C" w:rsidTr="00516431">
        <w:trPr>
          <w:trHeight w:val="317"/>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5.5</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iCs/>
                <w:sz w:val="24"/>
                <w:szCs w:val="24"/>
              </w:rPr>
            </w:pPr>
            <w:r w:rsidRPr="00D33E2C">
              <w:rPr>
                <w:b w:val="0"/>
                <w:iCs/>
                <w:sz w:val="24"/>
                <w:szCs w:val="24"/>
              </w:rPr>
              <w:t xml:space="preserve">        Комплексное благоустройство общественно-деловых зон.</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24</w:t>
            </w:r>
          </w:p>
        </w:tc>
      </w:tr>
      <w:tr w:rsidR="00516431" w:rsidRPr="00D33E2C" w:rsidTr="00516431">
        <w:trPr>
          <w:trHeight w:val="175"/>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6</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iCs/>
                <w:sz w:val="24"/>
                <w:szCs w:val="24"/>
              </w:rPr>
            </w:pPr>
            <w:r w:rsidRPr="00D33E2C">
              <w:rPr>
                <w:b w:val="0"/>
                <w:sz w:val="24"/>
                <w:szCs w:val="24"/>
              </w:rPr>
              <w:t xml:space="preserve"> Производственные зоны.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25</w:t>
            </w:r>
          </w:p>
        </w:tc>
      </w:tr>
      <w:tr w:rsidR="00516431" w:rsidRPr="00D33E2C" w:rsidTr="00516431">
        <w:trPr>
          <w:trHeight w:val="241"/>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7</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sz w:val="24"/>
                <w:szCs w:val="24"/>
              </w:rPr>
            </w:pPr>
            <w:r w:rsidRPr="00D33E2C">
              <w:rPr>
                <w:b w:val="0"/>
                <w:bCs w:val="0"/>
                <w:iCs/>
                <w:sz w:val="24"/>
                <w:szCs w:val="24"/>
              </w:rPr>
              <w:t xml:space="preserve"> Рекреационные зоны поселения. </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27</w:t>
            </w:r>
          </w:p>
        </w:tc>
      </w:tr>
      <w:tr w:rsidR="00516431" w:rsidRPr="00D33E2C" w:rsidTr="00516431">
        <w:trPr>
          <w:trHeight w:val="231"/>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7.2</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i/>
                <w:iCs/>
                <w:sz w:val="24"/>
                <w:szCs w:val="24"/>
              </w:rPr>
            </w:pPr>
            <w:r w:rsidRPr="00D33E2C">
              <w:rPr>
                <w:b w:val="0"/>
                <w:iCs/>
                <w:sz w:val="24"/>
                <w:szCs w:val="24"/>
              </w:rPr>
              <w:t xml:space="preserve">        Озелененные территории общего пользования.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27</w:t>
            </w:r>
          </w:p>
        </w:tc>
      </w:tr>
      <w:tr w:rsidR="00516431" w:rsidRPr="00D33E2C" w:rsidTr="00516431">
        <w:trPr>
          <w:trHeight w:val="296"/>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7.3</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i/>
                <w:iCs/>
                <w:sz w:val="24"/>
                <w:szCs w:val="24"/>
              </w:rPr>
            </w:pPr>
            <w:r w:rsidRPr="00D33E2C">
              <w:rPr>
                <w:b w:val="0"/>
                <w:iCs/>
                <w:sz w:val="24"/>
                <w:szCs w:val="24"/>
              </w:rPr>
              <w:t xml:space="preserve">        Зоны отдыха.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31</w:t>
            </w:r>
          </w:p>
        </w:tc>
      </w:tr>
      <w:tr w:rsidR="00516431" w:rsidRPr="00D33E2C" w:rsidTr="00516431">
        <w:trPr>
          <w:trHeight w:val="349"/>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7.4</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i/>
                <w:iCs/>
                <w:sz w:val="24"/>
                <w:szCs w:val="24"/>
              </w:rPr>
            </w:pPr>
            <w:r w:rsidRPr="00D33E2C">
              <w:rPr>
                <w:b w:val="0"/>
                <w:iCs/>
                <w:sz w:val="24"/>
                <w:szCs w:val="24"/>
              </w:rPr>
              <w:t xml:space="preserve">        Зоны размещения физкультурно-спортивных объектов.</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33</w:t>
            </w:r>
          </w:p>
        </w:tc>
      </w:tr>
      <w:tr w:rsidR="00516431" w:rsidRPr="00D33E2C" w:rsidTr="00516431">
        <w:trPr>
          <w:trHeight w:val="345"/>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7.5</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i/>
                <w:iCs/>
                <w:sz w:val="24"/>
                <w:szCs w:val="24"/>
              </w:rPr>
            </w:pPr>
            <w:r w:rsidRPr="00D33E2C">
              <w:rPr>
                <w:b w:val="0"/>
                <w:iCs/>
                <w:sz w:val="24"/>
                <w:szCs w:val="24"/>
              </w:rPr>
              <w:t xml:space="preserve">       Лечебно-оздоровительные местности и курортные зоны.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35</w:t>
            </w:r>
          </w:p>
        </w:tc>
      </w:tr>
      <w:tr w:rsidR="00516431" w:rsidRPr="00D33E2C" w:rsidTr="00516431">
        <w:trPr>
          <w:trHeight w:val="239"/>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7.6</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i/>
                <w:iCs/>
                <w:sz w:val="24"/>
                <w:szCs w:val="24"/>
              </w:rPr>
            </w:pPr>
            <w:r w:rsidRPr="00D33E2C">
              <w:rPr>
                <w:b w:val="0"/>
                <w:iCs/>
                <w:sz w:val="24"/>
                <w:szCs w:val="24"/>
              </w:rPr>
              <w:t xml:space="preserve">        Зоны учреждений отдыха и оздоровления детей.</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36</w:t>
            </w:r>
          </w:p>
        </w:tc>
      </w:tr>
      <w:tr w:rsidR="00516431" w:rsidRPr="00D33E2C" w:rsidTr="00516431">
        <w:trPr>
          <w:trHeight w:val="239"/>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8</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2"/>
              <w:rPr>
                <w:b w:val="0"/>
                <w:sz w:val="24"/>
                <w:szCs w:val="24"/>
              </w:rPr>
            </w:pPr>
            <w:r w:rsidRPr="00D33E2C">
              <w:rPr>
                <w:b w:val="0"/>
                <w:iCs/>
                <w:sz w:val="24"/>
                <w:szCs w:val="24"/>
              </w:rPr>
              <w:t xml:space="preserve"> Транспортная инфраструктура населенных пунктов поселения.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38</w:t>
            </w:r>
          </w:p>
        </w:tc>
      </w:tr>
      <w:tr w:rsidR="00516431" w:rsidRPr="00D33E2C" w:rsidTr="00516431">
        <w:trPr>
          <w:trHeight w:val="139"/>
        </w:trPr>
        <w:tc>
          <w:tcPr>
            <w:tcW w:w="702"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8.1</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4"/>
              <w:shd w:val="clear" w:color="auto" w:fill="FFFFFF"/>
              <w:rPr>
                <w:rFonts w:ascii="Times New Roman" w:hAnsi="Times New Roman"/>
                <w:b w:val="0"/>
                <w:sz w:val="24"/>
                <w:szCs w:val="24"/>
              </w:rPr>
            </w:pPr>
            <w:r w:rsidRPr="00D33E2C">
              <w:rPr>
                <w:rFonts w:ascii="Times New Roman" w:hAnsi="Times New Roman"/>
                <w:b w:val="0"/>
                <w:sz w:val="24"/>
                <w:szCs w:val="24"/>
              </w:rPr>
              <w:t xml:space="preserve">        Улично-дорожная сеть </w:t>
            </w:r>
            <w:r w:rsidRPr="00D33E2C">
              <w:rPr>
                <w:rFonts w:ascii="Times New Roman" w:hAnsi="Times New Roman"/>
                <w:b w:val="0"/>
                <w:iCs/>
                <w:sz w:val="24"/>
                <w:szCs w:val="24"/>
              </w:rPr>
              <w:t>населенных пунктов поселения.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38</w:t>
            </w:r>
          </w:p>
        </w:tc>
      </w:tr>
      <w:tr w:rsidR="00516431" w:rsidRPr="00D33E2C" w:rsidTr="00516431">
        <w:trPr>
          <w:trHeight w:val="445"/>
        </w:trPr>
        <w:tc>
          <w:tcPr>
            <w:tcW w:w="702"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8.2</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afa"/>
              <w:widowControl w:val="0"/>
              <w:tabs>
                <w:tab w:val="left" w:pos="708"/>
              </w:tabs>
              <w:spacing w:before="0" w:beforeAutospacing="0" w:after="0" w:afterAutospacing="0" w:line="235" w:lineRule="auto"/>
              <w:rPr>
                <w:iCs/>
              </w:rPr>
            </w:pPr>
            <w:r w:rsidRPr="00D33E2C">
              <w:rPr>
                <w:iCs/>
              </w:rPr>
              <w:t xml:space="preserve">        Сооружения и устройства для хранения, парковки и </w:t>
            </w:r>
          </w:p>
          <w:p w:rsidR="00516431" w:rsidRPr="00D33E2C" w:rsidRDefault="00516431">
            <w:pPr>
              <w:pStyle w:val="afa"/>
              <w:widowControl w:val="0"/>
              <w:tabs>
                <w:tab w:val="left" w:pos="708"/>
              </w:tabs>
              <w:spacing w:before="0" w:beforeAutospacing="0" w:after="0" w:afterAutospacing="0" w:line="235" w:lineRule="auto"/>
              <w:rPr>
                <w:iCs/>
              </w:rPr>
            </w:pPr>
            <w:r w:rsidRPr="00D33E2C">
              <w:t xml:space="preserve">        обслуживания транспортных средств.</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41</w:t>
            </w:r>
          </w:p>
        </w:tc>
      </w:tr>
      <w:tr w:rsidR="00516431" w:rsidRPr="00D33E2C" w:rsidTr="00516431">
        <w:trPr>
          <w:trHeight w:val="445"/>
        </w:trPr>
        <w:tc>
          <w:tcPr>
            <w:tcW w:w="702"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9</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both"/>
              <w:rPr>
                <w:sz w:val="24"/>
                <w:szCs w:val="24"/>
              </w:rPr>
            </w:pPr>
            <w:r w:rsidRPr="00D33E2C">
              <w:rPr>
                <w:sz w:val="24"/>
                <w:szCs w:val="24"/>
              </w:rPr>
              <w:t xml:space="preserve">  Доступность объектов социальной инфраструктуры для инвалидов</w:t>
            </w:r>
          </w:p>
          <w:p w:rsidR="00516431" w:rsidRPr="00D33E2C" w:rsidRDefault="00516431">
            <w:pPr>
              <w:jc w:val="both"/>
              <w:rPr>
                <w:sz w:val="24"/>
                <w:szCs w:val="24"/>
              </w:rPr>
            </w:pPr>
            <w:r w:rsidRPr="00D33E2C">
              <w:rPr>
                <w:sz w:val="24"/>
                <w:szCs w:val="24"/>
              </w:rPr>
              <w:t xml:space="preserve">  и маломобильных групп населения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44</w:t>
            </w:r>
          </w:p>
        </w:tc>
      </w:tr>
      <w:tr w:rsidR="00516431" w:rsidRPr="00D33E2C" w:rsidTr="00516431">
        <w:trPr>
          <w:trHeight w:val="165"/>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10</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4"/>
              <w:shd w:val="clear" w:color="auto" w:fill="FFFFFF"/>
              <w:rPr>
                <w:rFonts w:ascii="Times New Roman" w:hAnsi="Times New Roman"/>
                <w:b w:val="0"/>
                <w:sz w:val="24"/>
                <w:szCs w:val="24"/>
              </w:rPr>
            </w:pPr>
            <w:r w:rsidRPr="00D33E2C">
              <w:rPr>
                <w:rFonts w:ascii="Times New Roman" w:hAnsi="Times New Roman"/>
                <w:b w:val="0"/>
                <w:sz w:val="24"/>
                <w:szCs w:val="24"/>
              </w:rPr>
              <w:t xml:space="preserve">  Расчетные показатели в сфере обеспечения инженерным оборудованием</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47</w:t>
            </w:r>
          </w:p>
        </w:tc>
      </w:tr>
      <w:tr w:rsidR="00516431" w:rsidRPr="00D33E2C" w:rsidTr="00516431">
        <w:trPr>
          <w:trHeight w:val="165"/>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10.2</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4"/>
              <w:shd w:val="clear" w:color="auto" w:fill="FFFFFF"/>
              <w:rPr>
                <w:rFonts w:ascii="Times New Roman" w:hAnsi="Times New Roman"/>
                <w:b w:val="0"/>
                <w:sz w:val="24"/>
                <w:szCs w:val="24"/>
              </w:rPr>
            </w:pPr>
            <w:r w:rsidRPr="00D33E2C">
              <w:rPr>
                <w:rFonts w:ascii="Times New Roman" w:hAnsi="Times New Roman"/>
                <w:b w:val="0"/>
                <w:sz w:val="24"/>
                <w:szCs w:val="24"/>
              </w:rPr>
              <w:t xml:space="preserve">        Нормативы обеспеченности объектами теплоснабжения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49</w:t>
            </w:r>
          </w:p>
        </w:tc>
      </w:tr>
      <w:tr w:rsidR="00516431" w:rsidRPr="00D33E2C" w:rsidTr="00516431">
        <w:trPr>
          <w:trHeight w:val="165"/>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10.3</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4"/>
              <w:shd w:val="clear" w:color="auto" w:fill="FFFFFF"/>
              <w:rPr>
                <w:rFonts w:ascii="Times New Roman" w:hAnsi="Times New Roman"/>
                <w:b w:val="0"/>
                <w:sz w:val="24"/>
                <w:szCs w:val="24"/>
              </w:rPr>
            </w:pPr>
            <w:r w:rsidRPr="00D33E2C">
              <w:rPr>
                <w:rFonts w:ascii="Times New Roman" w:hAnsi="Times New Roman"/>
                <w:b w:val="0"/>
                <w:sz w:val="24"/>
                <w:szCs w:val="24"/>
              </w:rPr>
              <w:t xml:space="preserve">        Нормативы обеспеченности объектами газоснабжения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50</w:t>
            </w:r>
          </w:p>
        </w:tc>
      </w:tr>
      <w:tr w:rsidR="00516431" w:rsidRPr="00D33E2C" w:rsidTr="00516431">
        <w:trPr>
          <w:trHeight w:val="165"/>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10.4</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4"/>
              <w:shd w:val="clear" w:color="auto" w:fill="FFFFFF"/>
              <w:rPr>
                <w:rFonts w:ascii="Times New Roman" w:hAnsi="Times New Roman"/>
                <w:b w:val="0"/>
                <w:sz w:val="24"/>
                <w:szCs w:val="24"/>
              </w:rPr>
            </w:pPr>
            <w:r w:rsidRPr="00D33E2C">
              <w:rPr>
                <w:rFonts w:ascii="Times New Roman" w:hAnsi="Times New Roman"/>
                <w:b w:val="0"/>
                <w:sz w:val="24"/>
                <w:szCs w:val="24"/>
              </w:rPr>
              <w:t xml:space="preserve">        Нормативы обеспеченности объектами электроснабжения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50</w:t>
            </w:r>
          </w:p>
        </w:tc>
      </w:tr>
      <w:tr w:rsidR="00516431" w:rsidRPr="00D33E2C" w:rsidTr="00516431">
        <w:trPr>
          <w:trHeight w:val="165"/>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10.5</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4"/>
              <w:shd w:val="clear" w:color="auto" w:fill="FFFFFF"/>
              <w:rPr>
                <w:rFonts w:ascii="Times New Roman" w:hAnsi="Times New Roman"/>
                <w:b w:val="0"/>
                <w:sz w:val="24"/>
                <w:szCs w:val="24"/>
              </w:rPr>
            </w:pPr>
            <w:r w:rsidRPr="00D33E2C">
              <w:rPr>
                <w:rFonts w:ascii="Times New Roman" w:hAnsi="Times New Roman"/>
                <w:b w:val="0"/>
                <w:sz w:val="24"/>
                <w:szCs w:val="24"/>
              </w:rPr>
              <w:t xml:space="preserve">        Нормативы обеспеченности объектами санитарной очистки</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51</w:t>
            </w:r>
          </w:p>
        </w:tc>
      </w:tr>
      <w:tr w:rsidR="00516431" w:rsidRPr="00D33E2C" w:rsidTr="00516431">
        <w:trPr>
          <w:trHeight w:val="445"/>
        </w:trPr>
        <w:tc>
          <w:tcPr>
            <w:tcW w:w="702"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11</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4"/>
              <w:shd w:val="clear" w:color="auto" w:fill="FFFFFF"/>
              <w:tabs>
                <w:tab w:val="left" w:pos="708"/>
              </w:tabs>
              <w:rPr>
                <w:rFonts w:ascii="Times New Roman" w:hAnsi="Times New Roman"/>
                <w:b w:val="0"/>
                <w:sz w:val="24"/>
                <w:szCs w:val="24"/>
              </w:rPr>
            </w:pPr>
            <w:r w:rsidRPr="00D33E2C">
              <w:rPr>
                <w:rFonts w:ascii="Times New Roman" w:hAnsi="Times New Roman"/>
                <w:b w:val="0"/>
                <w:sz w:val="24"/>
                <w:szCs w:val="24"/>
              </w:rPr>
              <w:t xml:space="preserve">  Расчетные показатели в сфере инженерной подготовки </w:t>
            </w:r>
          </w:p>
          <w:p w:rsidR="00516431" w:rsidRPr="00D33E2C" w:rsidRDefault="00516431">
            <w:pPr>
              <w:pStyle w:val="4"/>
              <w:shd w:val="clear" w:color="auto" w:fill="FFFFFF"/>
              <w:tabs>
                <w:tab w:val="left" w:pos="708"/>
              </w:tabs>
              <w:rPr>
                <w:rFonts w:ascii="Times New Roman" w:hAnsi="Times New Roman"/>
                <w:b w:val="0"/>
                <w:sz w:val="24"/>
                <w:szCs w:val="24"/>
              </w:rPr>
            </w:pPr>
            <w:r w:rsidRPr="00D33E2C">
              <w:rPr>
                <w:rFonts w:ascii="Times New Roman" w:hAnsi="Times New Roman"/>
                <w:b w:val="0"/>
                <w:sz w:val="24"/>
                <w:szCs w:val="24"/>
              </w:rPr>
              <w:lastRenderedPageBreak/>
              <w:t xml:space="preserve">  и защиты территорий</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lastRenderedPageBreak/>
              <w:t>53</w:t>
            </w:r>
          </w:p>
        </w:tc>
      </w:tr>
      <w:tr w:rsidR="00516431" w:rsidRPr="00D33E2C" w:rsidTr="00516431">
        <w:trPr>
          <w:trHeight w:val="157"/>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lastRenderedPageBreak/>
              <w:t>12</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4"/>
              <w:shd w:val="clear" w:color="auto" w:fill="FFFFFF"/>
              <w:tabs>
                <w:tab w:val="left" w:pos="708"/>
              </w:tabs>
              <w:rPr>
                <w:rFonts w:ascii="Times New Roman" w:hAnsi="Times New Roman"/>
                <w:b w:val="0"/>
                <w:sz w:val="24"/>
                <w:szCs w:val="24"/>
              </w:rPr>
            </w:pPr>
            <w:r w:rsidRPr="00D33E2C">
              <w:rPr>
                <w:rFonts w:ascii="Times New Roman" w:hAnsi="Times New Roman"/>
                <w:b w:val="0"/>
                <w:sz w:val="24"/>
                <w:szCs w:val="24"/>
              </w:rPr>
              <w:t xml:space="preserve">  Охрана окружающей среды.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54</w:t>
            </w:r>
          </w:p>
        </w:tc>
      </w:tr>
      <w:tr w:rsidR="00516431" w:rsidRPr="00D33E2C" w:rsidTr="00516431">
        <w:trPr>
          <w:trHeight w:val="237"/>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13</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both"/>
              <w:rPr>
                <w:sz w:val="24"/>
                <w:szCs w:val="24"/>
              </w:rPr>
            </w:pPr>
            <w:r w:rsidRPr="00D33E2C">
              <w:rPr>
                <w:sz w:val="24"/>
                <w:szCs w:val="24"/>
              </w:rPr>
              <w:t xml:space="preserve">  Зоны специального назначения.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56</w:t>
            </w:r>
          </w:p>
        </w:tc>
      </w:tr>
      <w:tr w:rsidR="00516431" w:rsidRPr="00D33E2C" w:rsidTr="00516431">
        <w:trPr>
          <w:trHeight w:val="137"/>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13.2</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 xml:space="preserve">        Зоны размещения кладбищ.</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57</w:t>
            </w:r>
          </w:p>
        </w:tc>
      </w:tr>
      <w:tr w:rsidR="00516431" w:rsidRPr="00D33E2C" w:rsidTr="00516431">
        <w:trPr>
          <w:trHeight w:val="294"/>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13.3</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 xml:space="preserve">        Зоны размещения скотомогильников</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60</w:t>
            </w:r>
          </w:p>
        </w:tc>
      </w:tr>
      <w:tr w:rsidR="00516431" w:rsidRPr="00D33E2C" w:rsidTr="00516431">
        <w:trPr>
          <w:trHeight w:val="294"/>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 xml:space="preserve">  14</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 xml:space="preserve">  Зоны размещения полигонов для твердых бытовых отходов. </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60</w:t>
            </w:r>
          </w:p>
        </w:tc>
      </w:tr>
      <w:tr w:rsidR="00516431" w:rsidRPr="00D33E2C" w:rsidTr="00516431">
        <w:trPr>
          <w:trHeight w:val="294"/>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15</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 xml:space="preserve">  Зоны размещения объектов для отходов производства.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61</w:t>
            </w:r>
          </w:p>
        </w:tc>
      </w:tr>
      <w:tr w:rsidR="00516431" w:rsidRPr="00D33E2C" w:rsidTr="00516431">
        <w:trPr>
          <w:trHeight w:val="193"/>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16</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bCs/>
                <w:sz w:val="24"/>
                <w:szCs w:val="24"/>
              </w:rPr>
              <w:t xml:space="preserve">  Зоны охраны объектов природного и культурного наследия.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62</w:t>
            </w:r>
          </w:p>
        </w:tc>
      </w:tr>
      <w:tr w:rsidR="00516431" w:rsidRPr="00D33E2C" w:rsidTr="00516431">
        <w:trPr>
          <w:trHeight w:val="150"/>
        </w:trPr>
        <w:tc>
          <w:tcPr>
            <w:tcW w:w="702"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17</w:t>
            </w: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PlusNormal"/>
              <w:pageBreakBefore/>
              <w:widowControl/>
              <w:ind w:firstLine="0"/>
              <w:outlineLvl w:val="2"/>
              <w:rPr>
                <w:rFonts w:ascii="Times New Roman" w:hAnsi="Times New Roman" w:cs="Times New Roman"/>
                <w:sz w:val="24"/>
                <w:szCs w:val="24"/>
              </w:rPr>
            </w:pPr>
            <w:r w:rsidRPr="00D33E2C">
              <w:rPr>
                <w:rFonts w:ascii="Times New Roman" w:hAnsi="Times New Roman" w:cs="Times New Roman"/>
                <w:sz w:val="24"/>
                <w:szCs w:val="24"/>
              </w:rPr>
              <w:t xml:space="preserve">  Противопожарные требования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64</w:t>
            </w:r>
          </w:p>
        </w:tc>
      </w:tr>
      <w:tr w:rsidR="00516431" w:rsidRPr="00D33E2C" w:rsidTr="00516431">
        <w:trPr>
          <w:trHeight w:val="150"/>
        </w:trPr>
        <w:tc>
          <w:tcPr>
            <w:tcW w:w="702" w:type="dxa"/>
            <w:tcBorders>
              <w:top w:val="single" w:sz="4" w:space="0" w:color="auto"/>
              <w:left w:val="single" w:sz="4" w:space="0" w:color="auto"/>
              <w:bottom w:val="single" w:sz="4" w:space="0" w:color="auto"/>
              <w:right w:val="single" w:sz="4" w:space="0" w:color="auto"/>
            </w:tcBorders>
          </w:tcPr>
          <w:p w:rsidR="00516431" w:rsidRPr="00D33E2C" w:rsidRDefault="00516431">
            <w:pPr>
              <w:jc w:val="center"/>
              <w:rPr>
                <w:color w:val="000080"/>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PlusNormal"/>
              <w:pageBreakBefore/>
              <w:widowControl/>
              <w:ind w:firstLine="0"/>
              <w:outlineLvl w:val="2"/>
              <w:rPr>
                <w:rFonts w:ascii="Times New Roman" w:hAnsi="Times New Roman" w:cs="Times New Roman"/>
                <w:sz w:val="24"/>
                <w:szCs w:val="24"/>
              </w:rPr>
            </w:pPr>
            <w:r w:rsidRPr="00D33E2C">
              <w:rPr>
                <w:rFonts w:ascii="Times New Roman" w:hAnsi="Times New Roman" w:cs="Times New Roman"/>
                <w:sz w:val="24"/>
                <w:szCs w:val="24"/>
              </w:rPr>
              <w:t xml:space="preserve">  Приложение 1   Основные термины и определения.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65</w:t>
            </w:r>
          </w:p>
        </w:tc>
      </w:tr>
      <w:tr w:rsidR="00516431" w:rsidRPr="00D33E2C" w:rsidTr="00516431">
        <w:trPr>
          <w:trHeight w:val="274"/>
        </w:trPr>
        <w:tc>
          <w:tcPr>
            <w:tcW w:w="702" w:type="dxa"/>
            <w:tcBorders>
              <w:top w:val="single" w:sz="4" w:space="0" w:color="auto"/>
              <w:left w:val="single" w:sz="4" w:space="0" w:color="auto"/>
              <w:bottom w:val="single" w:sz="4" w:space="0" w:color="auto"/>
              <w:right w:val="single" w:sz="4" w:space="0" w:color="auto"/>
            </w:tcBorders>
          </w:tcPr>
          <w:p w:rsidR="00516431" w:rsidRPr="00D33E2C" w:rsidRDefault="00516431">
            <w:pPr>
              <w:jc w:val="center"/>
              <w:rPr>
                <w:color w:val="000080"/>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PlusNormal"/>
              <w:pageBreakBefore/>
              <w:widowControl/>
              <w:ind w:firstLine="0"/>
              <w:outlineLvl w:val="1"/>
              <w:rPr>
                <w:rFonts w:ascii="Times New Roman" w:hAnsi="Times New Roman" w:cs="Times New Roman"/>
                <w:sz w:val="24"/>
                <w:szCs w:val="24"/>
              </w:rPr>
            </w:pPr>
            <w:r w:rsidRPr="00D33E2C">
              <w:rPr>
                <w:rFonts w:ascii="Times New Roman" w:hAnsi="Times New Roman" w:cs="Times New Roman"/>
                <w:sz w:val="24"/>
                <w:szCs w:val="24"/>
              </w:rPr>
              <w:t xml:space="preserve">  Приложение 2   Перечень законодательных и нормативных документов.</w:t>
            </w:r>
          </w:p>
        </w:tc>
        <w:tc>
          <w:tcPr>
            <w:tcW w:w="103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r w:rsidRPr="00D33E2C">
              <w:rPr>
                <w:sz w:val="24"/>
                <w:szCs w:val="24"/>
              </w:rPr>
              <w:t xml:space="preserve">    69</w:t>
            </w:r>
          </w:p>
        </w:tc>
      </w:tr>
    </w:tbl>
    <w:p w:rsidR="00516431" w:rsidRPr="00D33E2C" w:rsidRDefault="00516431" w:rsidP="00516431">
      <w:pPr>
        <w:pStyle w:val="11"/>
      </w:pPr>
      <w:bookmarkStart w:id="0" w:name="_Toc297163323"/>
    </w:p>
    <w:p w:rsidR="00516431" w:rsidRPr="00D33E2C" w:rsidRDefault="00516431" w:rsidP="00516431">
      <w:pPr>
        <w:pStyle w:val="11"/>
        <w:jc w:val="left"/>
      </w:pPr>
    </w:p>
    <w:p w:rsidR="00516431" w:rsidRPr="00D33E2C" w:rsidRDefault="00516431" w:rsidP="00516431">
      <w:pPr>
        <w:pStyle w:val="11"/>
      </w:pPr>
      <w:r w:rsidRPr="00D33E2C">
        <w:t>1. Введение</w:t>
      </w:r>
    </w:p>
    <w:p w:rsidR="00516431" w:rsidRPr="00D33E2C" w:rsidRDefault="00516431" w:rsidP="00516431">
      <w:pPr>
        <w:rPr>
          <w:sz w:val="24"/>
          <w:szCs w:val="24"/>
        </w:rPr>
      </w:pPr>
    </w:p>
    <w:bookmarkEnd w:id="0"/>
    <w:p w:rsidR="00516431" w:rsidRPr="00D33E2C" w:rsidRDefault="00516431" w:rsidP="00516431">
      <w:pPr>
        <w:jc w:val="both"/>
        <w:rPr>
          <w:sz w:val="24"/>
          <w:szCs w:val="24"/>
        </w:rPr>
      </w:pPr>
      <w:r w:rsidRPr="00D33E2C">
        <w:rPr>
          <w:b/>
          <w:sz w:val="24"/>
          <w:szCs w:val="24"/>
        </w:rPr>
        <w:t xml:space="preserve">                 1.1.</w:t>
      </w:r>
      <w:r w:rsidRPr="00D33E2C">
        <w:rPr>
          <w:sz w:val="24"/>
          <w:szCs w:val="24"/>
        </w:rPr>
        <w:t xml:space="preserve">  Настоящий документ «Местные нормативы градостроительного проектирования  муниципального образования «Калач-Куртлакское сельское поседение» Советского района Ростовской области» разработан в соответствии с законодательством Российской Федерации, Ростовской области, нормативных документов</w:t>
      </w:r>
      <w:r w:rsidRPr="00D33E2C">
        <w:rPr>
          <w:color w:val="FF0000"/>
          <w:sz w:val="24"/>
          <w:szCs w:val="24"/>
        </w:rPr>
        <w:t xml:space="preserve"> </w:t>
      </w:r>
      <w:r w:rsidRPr="00D33E2C">
        <w:rPr>
          <w:sz w:val="24"/>
          <w:szCs w:val="24"/>
        </w:rPr>
        <w:t>Советского района и Калач-Куртлакского  сельского поселения и распространяется на планировку, застройку и реконструкцию территории Калач-Куртлакского  поселения  в пределах его границ.</w:t>
      </w:r>
    </w:p>
    <w:p w:rsidR="00516431" w:rsidRPr="00D33E2C" w:rsidRDefault="00516431" w:rsidP="00516431">
      <w:pPr>
        <w:jc w:val="both"/>
        <w:rPr>
          <w:color w:val="FF0000"/>
          <w:sz w:val="24"/>
          <w:szCs w:val="24"/>
        </w:rPr>
      </w:pPr>
      <w:r w:rsidRPr="00D33E2C">
        <w:rPr>
          <w:sz w:val="24"/>
          <w:szCs w:val="24"/>
        </w:rPr>
        <w:t xml:space="preserve">                </w:t>
      </w:r>
      <w:r w:rsidRPr="00D33E2C">
        <w:rPr>
          <w:b/>
          <w:sz w:val="24"/>
          <w:szCs w:val="24"/>
        </w:rPr>
        <w:t>1.2.</w:t>
      </w:r>
      <w:r w:rsidRPr="00D33E2C">
        <w:rPr>
          <w:sz w:val="24"/>
          <w:szCs w:val="24"/>
        </w:rPr>
        <w:t xml:space="preserve"> Местные нормативы (далее Нормативы) градостроительного проектирования Калач-Куртлакского  сельского поселения Советского района Ростовской области разработаны в целях обеспечения устойчивого развития сельского поселения с учетом особенностей его формирования и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в чрезвычайных ситуациях.</w:t>
      </w:r>
    </w:p>
    <w:p w:rsidR="00516431" w:rsidRPr="00D33E2C" w:rsidRDefault="00516431" w:rsidP="00516431">
      <w:pPr>
        <w:pStyle w:val="ConsNormal"/>
        <w:ind w:right="0" w:firstLine="709"/>
        <w:jc w:val="both"/>
        <w:rPr>
          <w:rFonts w:ascii="Times New Roman" w:hAnsi="Times New Roman" w:cs="Times New Roman"/>
          <w:color w:val="FF00FF"/>
          <w:sz w:val="24"/>
          <w:szCs w:val="24"/>
        </w:rPr>
      </w:pPr>
    </w:p>
    <w:p w:rsidR="00516431" w:rsidRPr="00D33E2C" w:rsidRDefault="00516431" w:rsidP="00516431">
      <w:pPr>
        <w:pStyle w:val="11"/>
      </w:pPr>
      <w:r w:rsidRPr="00D33E2C">
        <w:t>2. Общие положения.</w:t>
      </w:r>
    </w:p>
    <w:p w:rsidR="00516431" w:rsidRPr="00D33E2C" w:rsidRDefault="00516431" w:rsidP="00516431">
      <w:pPr>
        <w:pStyle w:val="ConsNormal"/>
        <w:ind w:right="0" w:firstLine="0"/>
        <w:jc w:val="both"/>
        <w:rPr>
          <w:rFonts w:ascii="Times New Roman" w:hAnsi="Times New Roman" w:cs="Times New Roman"/>
          <w:sz w:val="24"/>
          <w:szCs w:val="24"/>
        </w:rPr>
      </w:pPr>
    </w:p>
    <w:p w:rsidR="00516431" w:rsidRPr="00D33E2C" w:rsidRDefault="00516431" w:rsidP="00516431">
      <w:pPr>
        <w:jc w:val="both"/>
        <w:rPr>
          <w:sz w:val="24"/>
          <w:szCs w:val="24"/>
        </w:rPr>
      </w:pPr>
      <w:r w:rsidRPr="00D33E2C">
        <w:rPr>
          <w:sz w:val="24"/>
          <w:szCs w:val="24"/>
        </w:rPr>
        <w:t xml:space="preserve">               </w:t>
      </w:r>
      <w:r w:rsidRPr="00D33E2C">
        <w:rPr>
          <w:b/>
          <w:sz w:val="24"/>
          <w:szCs w:val="24"/>
        </w:rPr>
        <w:t>2.1.</w:t>
      </w:r>
      <w:r w:rsidRPr="00D33E2C">
        <w:rPr>
          <w:sz w:val="24"/>
          <w:szCs w:val="24"/>
        </w:rPr>
        <w:t xml:space="preserve"> Настоящие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Калач-Куртлакского  сельского поселения Советского района Ростовской области,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516431" w:rsidRPr="00D33E2C" w:rsidRDefault="00516431" w:rsidP="00516431">
      <w:pPr>
        <w:jc w:val="both"/>
        <w:rPr>
          <w:sz w:val="24"/>
          <w:szCs w:val="24"/>
        </w:rPr>
      </w:pPr>
      <w:r w:rsidRPr="00D33E2C">
        <w:rPr>
          <w:color w:val="000080"/>
          <w:sz w:val="24"/>
          <w:szCs w:val="24"/>
        </w:rPr>
        <w:t> </w:t>
      </w:r>
      <w:r w:rsidRPr="00D33E2C">
        <w:rPr>
          <w:color w:val="000080"/>
          <w:sz w:val="24"/>
          <w:szCs w:val="24"/>
        </w:rPr>
        <w:tab/>
      </w:r>
      <w:r w:rsidRPr="00D33E2C">
        <w:rPr>
          <w:sz w:val="24"/>
          <w:szCs w:val="24"/>
        </w:rPr>
        <w:t>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w:t>
      </w:r>
    </w:p>
    <w:p w:rsidR="00516431" w:rsidRPr="00D33E2C" w:rsidRDefault="00516431" w:rsidP="00516431">
      <w:pPr>
        <w:jc w:val="both"/>
        <w:rPr>
          <w:sz w:val="24"/>
          <w:szCs w:val="24"/>
        </w:rPr>
      </w:pPr>
      <w:r w:rsidRPr="00D33E2C">
        <w:rPr>
          <w:sz w:val="24"/>
          <w:szCs w:val="24"/>
        </w:rPr>
        <w:t xml:space="preserve"> </w:t>
      </w:r>
      <w:r w:rsidRPr="00D33E2C">
        <w:rPr>
          <w:sz w:val="24"/>
          <w:szCs w:val="24"/>
        </w:rPr>
        <w:tab/>
      </w:r>
      <w:r w:rsidRPr="00D33E2C">
        <w:rPr>
          <w:b/>
          <w:sz w:val="24"/>
          <w:szCs w:val="24"/>
        </w:rPr>
        <w:t>2.2.</w:t>
      </w:r>
      <w:r w:rsidRPr="00D33E2C">
        <w:rPr>
          <w:sz w:val="24"/>
          <w:szCs w:val="24"/>
        </w:rPr>
        <w:t xml:space="preserve"> Параметры застройки территории, принятые в утвержденных документах территориального планирования и градостроительного зонирования Калач-Куртлакского  сельского поселения Советского района Ростовской области являются нормами градостроительного проектирования для данной территории.</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           </w:t>
      </w:r>
      <w:r w:rsidRPr="00D33E2C">
        <w:rPr>
          <w:rFonts w:ascii="Times New Roman" w:hAnsi="Times New Roman" w:cs="Times New Roman"/>
          <w:b/>
          <w:sz w:val="24"/>
          <w:szCs w:val="24"/>
        </w:rPr>
        <w:t xml:space="preserve">2.3. </w:t>
      </w:r>
      <w:r w:rsidRPr="00D33E2C">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lastRenderedPageBreak/>
        <w:t> </w:t>
      </w:r>
      <w:r w:rsidRPr="00D33E2C">
        <w:rPr>
          <w:rFonts w:ascii="Times New Roman" w:hAnsi="Times New Roman" w:cs="Times New Roman"/>
          <w:sz w:val="24"/>
          <w:szCs w:val="24"/>
        </w:rPr>
        <w:tab/>
      </w:r>
      <w:r w:rsidRPr="00D33E2C">
        <w:rPr>
          <w:rFonts w:ascii="Times New Roman" w:hAnsi="Times New Roman" w:cs="Times New Roman"/>
          <w:b/>
          <w:sz w:val="24"/>
          <w:szCs w:val="24"/>
        </w:rPr>
        <w:t>2.4.  </w:t>
      </w:r>
      <w:r w:rsidRPr="00D33E2C">
        <w:rPr>
          <w:rFonts w:ascii="Times New Roman" w:hAnsi="Times New Roman" w:cs="Times New Roman"/>
          <w:sz w:val="24"/>
          <w:szCs w:val="24"/>
        </w:rPr>
        <w:t>В местных градостроительных нормативах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населенного пункта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             </w:t>
      </w:r>
      <w:r w:rsidRPr="00D33E2C">
        <w:rPr>
          <w:rFonts w:ascii="Times New Roman" w:hAnsi="Times New Roman" w:cs="Times New Roman"/>
          <w:b/>
          <w:sz w:val="24"/>
          <w:szCs w:val="24"/>
        </w:rPr>
        <w:t xml:space="preserve">2.5. </w:t>
      </w:r>
      <w:r w:rsidRPr="00D33E2C">
        <w:rPr>
          <w:rFonts w:ascii="Times New Roman" w:hAnsi="Times New Roman" w:cs="Times New Roman"/>
          <w:sz w:val="24"/>
          <w:szCs w:val="24"/>
        </w:rPr>
        <w:t>По вопросам, не рассматриваемым в настоящих Нормативах, следует руководствоваться действующими федеральными и региональными градостроительными нормами, законами Российской Федерации и Ростовской области.</w:t>
      </w:r>
    </w:p>
    <w:p w:rsidR="00516431" w:rsidRPr="00D33E2C" w:rsidRDefault="00516431" w:rsidP="00516431">
      <w:pPr>
        <w:pStyle w:val="ConsPlusNormal"/>
        <w:widowControl/>
        <w:ind w:firstLine="709"/>
        <w:jc w:val="both"/>
        <w:rPr>
          <w:rFonts w:ascii="Times New Roman" w:hAnsi="Times New Roman" w:cs="Times New Roman"/>
          <w:sz w:val="24"/>
          <w:szCs w:val="24"/>
        </w:rPr>
      </w:pPr>
      <w:r w:rsidRPr="00D33E2C">
        <w:rPr>
          <w:rFonts w:ascii="Times New Roman" w:hAnsi="Times New Roman" w:cs="Times New Roman"/>
          <w:sz w:val="24"/>
          <w:szCs w:val="24"/>
        </w:rPr>
        <w:t>При отмене действующих нормативных документов, на которые дается ссылка в настоящих нормативах, следует руководствоваться нормами, которые введены взамен отмененных.</w:t>
      </w:r>
    </w:p>
    <w:p w:rsidR="00516431" w:rsidRPr="00D33E2C" w:rsidRDefault="00516431" w:rsidP="00516431">
      <w:pPr>
        <w:pStyle w:val="ConsPlusNormal"/>
        <w:widowControl/>
        <w:ind w:firstLine="709"/>
        <w:jc w:val="both"/>
        <w:rPr>
          <w:rFonts w:ascii="Times New Roman" w:hAnsi="Times New Roman" w:cs="Times New Roman"/>
          <w:sz w:val="24"/>
          <w:szCs w:val="24"/>
        </w:rPr>
      </w:pPr>
      <w:r w:rsidRPr="00D33E2C">
        <w:rPr>
          <w:rFonts w:ascii="Times New Roman" w:hAnsi="Times New Roman" w:cs="Times New Roman"/>
          <w:sz w:val="24"/>
          <w:szCs w:val="24"/>
        </w:rPr>
        <w:t>При конкретном проектировании нормативные рекомендации подлежат уточнению на основе соответствующих СНиП, СП и Национальных стандартов;</w:t>
      </w:r>
    </w:p>
    <w:p w:rsidR="00516431" w:rsidRPr="00D33E2C" w:rsidRDefault="00516431" w:rsidP="00516431">
      <w:pPr>
        <w:jc w:val="both"/>
        <w:rPr>
          <w:b/>
          <w:sz w:val="24"/>
          <w:szCs w:val="24"/>
        </w:rPr>
      </w:pPr>
      <w:r w:rsidRPr="00D33E2C">
        <w:rPr>
          <w:sz w:val="24"/>
          <w:szCs w:val="24"/>
        </w:rPr>
        <w:t xml:space="preserve">             </w:t>
      </w:r>
      <w:r w:rsidRPr="00D33E2C">
        <w:rPr>
          <w:b/>
          <w:sz w:val="24"/>
          <w:szCs w:val="24"/>
        </w:rPr>
        <w:t>2.6.</w:t>
      </w:r>
      <w:r w:rsidRPr="00D33E2C">
        <w:rPr>
          <w:sz w:val="24"/>
          <w:szCs w:val="24"/>
        </w:rPr>
        <w:t xml:space="preserve"> Внесение изменений  в Местные нормативы градостроительного проектирования осуществляется в соответствии с федеральным законодательством, законодательством Ростовской области, нормативными правовыми актами Советского района и </w:t>
      </w:r>
      <w:r w:rsidRPr="00D33E2C">
        <w:rPr>
          <w:bCs/>
          <w:sz w:val="24"/>
          <w:szCs w:val="24"/>
        </w:rPr>
        <w:t>Калач-Куртлакского  сельского поселения.</w:t>
      </w:r>
      <w:r w:rsidRPr="00D33E2C">
        <w:rPr>
          <w:b/>
          <w:sz w:val="24"/>
          <w:szCs w:val="24"/>
        </w:rPr>
        <w:t xml:space="preserve"> </w:t>
      </w:r>
      <w:r w:rsidRPr="00D33E2C">
        <w:rPr>
          <w:rFonts w:eastAsia="Calibri"/>
          <w:sz w:val="24"/>
          <w:szCs w:val="24"/>
        </w:rPr>
        <w:t xml:space="preserve">Изменение нормативных требований, либо их дополнение, учитывающие сложившиеся местные особенности сельского поселения, рассматривается на проводимых публичных слушаниях применительно к конкретному участку, согласно Правилам землепользования и застройки </w:t>
      </w:r>
      <w:r w:rsidRPr="00D33E2C">
        <w:rPr>
          <w:bCs/>
          <w:sz w:val="24"/>
          <w:szCs w:val="24"/>
        </w:rPr>
        <w:t xml:space="preserve">Калач-Куртлакского </w:t>
      </w:r>
      <w:r w:rsidRPr="00D33E2C">
        <w:rPr>
          <w:rFonts w:eastAsia="Calibri"/>
          <w:sz w:val="24"/>
          <w:szCs w:val="24"/>
        </w:rPr>
        <w:t xml:space="preserve"> сельского поселения.</w:t>
      </w:r>
    </w:p>
    <w:p w:rsidR="00516431" w:rsidRPr="00D33E2C" w:rsidRDefault="00516431" w:rsidP="00516431">
      <w:pPr>
        <w:jc w:val="both"/>
        <w:rPr>
          <w:sz w:val="24"/>
          <w:szCs w:val="24"/>
        </w:rPr>
      </w:pPr>
      <w:r w:rsidRPr="00D33E2C">
        <w:rPr>
          <w:b/>
          <w:sz w:val="24"/>
          <w:szCs w:val="24"/>
        </w:rPr>
        <w:t xml:space="preserve">           2.7.</w:t>
      </w:r>
      <w:r w:rsidRPr="00D33E2C">
        <w:rPr>
          <w:sz w:val="24"/>
          <w:szCs w:val="24"/>
        </w:rPr>
        <w:t xml:space="preserve">  Нормативы разработаны с учетом перспективы развития Калач-Куртлакского  сельского поселения Советского района Ростовской области на расчетный срок, который составляет в соответствии с </w:t>
      </w:r>
      <w:hyperlink r:id="rId8" w:history="1">
        <w:r w:rsidRPr="00D33E2C">
          <w:rPr>
            <w:rStyle w:val="af8"/>
            <w:sz w:val="24"/>
            <w:szCs w:val="24"/>
          </w:rPr>
          <w:t>Градостроительным Кодексом</w:t>
        </w:r>
      </w:hyperlink>
      <w:r w:rsidRPr="00D33E2C">
        <w:rPr>
          <w:sz w:val="24"/>
          <w:szCs w:val="24"/>
        </w:rPr>
        <w:t> - 20 лет.</w:t>
      </w:r>
    </w:p>
    <w:p w:rsidR="00516431" w:rsidRPr="00D33E2C" w:rsidRDefault="00516431" w:rsidP="00516431">
      <w:pPr>
        <w:pStyle w:val="ConsNormal"/>
        <w:ind w:right="0" w:firstLine="709"/>
        <w:jc w:val="both"/>
        <w:rPr>
          <w:rFonts w:ascii="Times New Roman" w:hAnsi="Times New Roman" w:cs="Times New Roman"/>
          <w:sz w:val="24"/>
          <w:szCs w:val="24"/>
        </w:rPr>
      </w:pPr>
    </w:p>
    <w:p w:rsidR="00516431" w:rsidRPr="00D33E2C" w:rsidRDefault="00516431" w:rsidP="00516431">
      <w:pPr>
        <w:pStyle w:val="ConsNormal"/>
        <w:ind w:right="0" w:firstLine="0"/>
        <w:jc w:val="center"/>
        <w:rPr>
          <w:rFonts w:ascii="Times New Roman" w:hAnsi="Times New Roman" w:cs="Times New Roman"/>
          <w:b/>
          <w:sz w:val="24"/>
          <w:szCs w:val="24"/>
        </w:rPr>
      </w:pPr>
      <w:r w:rsidRPr="00D33E2C">
        <w:rPr>
          <w:rFonts w:ascii="Times New Roman" w:hAnsi="Times New Roman" w:cs="Times New Roman"/>
          <w:b/>
          <w:sz w:val="24"/>
          <w:szCs w:val="24"/>
        </w:rPr>
        <w:t>Термины и определения</w:t>
      </w:r>
    </w:p>
    <w:p w:rsidR="00516431" w:rsidRPr="00D33E2C" w:rsidRDefault="00516431" w:rsidP="00516431">
      <w:pPr>
        <w:jc w:val="both"/>
        <w:rPr>
          <w:sz w:val="24"/>
          <w:szCs w:val="24"/>
        </w:rPr>
      </w:pPr>
    </w:p>
    <w:p w:rsidR="00516431" w:rsidRPr="00D33E2C" w:rsidRDefault="00516431" w:rsidP="00516431">
      <w:pPr>
        <w:ind w:firstLine="709"/>
        <w:jc w:val="both"/>
        <w:rPr>
          <w:sz w:val="24"/>
          <w:szCs w:val="24"/>
        </w:rPr>
      </w:pPr>
      <w:r w:rsidRPr="00D33E2C">
        <w:rPr>
          <w:sz w:val="24"/>
          <w:szCs w:val="24"/>
        </w:rPr>
        <w:t>Основные термины и определения, используемые в настоящих Нормативах, приведены в Приложении 1 настоящих Нормативов.</w:t>
      </w:r>
    </w:p>
    <w:p w:rsidR="00516431" w:rsidRPr="00D33E2C" w:rsidRDefault="00516431" w:rsidP="00516431">
      <w:pPr>
        <w:pStyle w:val="ConsNormal"/>
        <w:ind w:right="0" w:firstLine="0"/>
        <w:jc w:val="both"/>
        <w:outlineLvl w:val="1"/>
        <w:rPr>
          <w:rFonts w:ascii="Times New Roman" w:hAnsi="Times New Roman" w:cs="Times New Roman"/>
          <w:sz w:val="24"/>
          <w:szCs w:val="24"/>
        </w:rPr>
      </w:pPr>
    </w:p>
    <w:p w:rsidR="00516431" w:rsidRPr="00D33E2C" w:rsidRDefault="00516431" w:rsidP="00516431">
      <w:pPr>
        <w:pStyle w:val="ConsNormal"/>
        <w:ind w:right="0" w:firstLine="0"/>
        <w:jc w:val="center"/>
        <w:outlineLvl w:val="1"/>
        <w:rPr>
          <w:rFonts w:ascii="Times New Roman" w:hAnsi="Times New Roman" w:cs="Times New Roman"/>
          <w:b/>
          <w:sz w:val="24"/>
          <w:szCs w:val="24"/>
        </w:rPr>
      </w:pPr>
      <w:r w:rsidRPr="00D33E2C">
        <w:rPr>
          <w:rFonts w:ascii="Times New Roman" w:hAnsi="Times New Roman" w:cs="Times New Roman"/>
          <w:b/>
          <w:sz w:val="24"/>
          <w:szCs w:val="24"/>
        </w:rPr>
        <w:t>Нормативные ссылки</w:t>
      </w:r>
    </w:p>
    <w:p w:rsidR="00516431" w:rsidRPr="00D33E2C" w:rsidRDefault="00516431" w:rsidP="00516431">
      <w:pPr>
        <w:ind w:firstLine="567"/>
        <w:jc w:val="both"/>
        <w:outlineLvl w:val="1"/>
        <w:rPr>
          <w:sz w:val="24"/>
          <w:szCs w:val="24"/>
        </w:rPr>
      </w:pPr>
    </w:p>
    <w:p w:rsidR="00516431" w:rsidRPr="00D33E2C" w:rsidRDefault="00516431" w:rsidP="00516431">
      <w:pPr>
        <w:ind w:firstLine="709"/>
        <w:jc w:val="both"/>
        <w:rPr>
          <w:sz w:val="24"/>
          <w:szCs w:val="24"/>
        </w:rPr>
      </w:pPr>
      <w:r w:rsidRPr="00D33E2C">
        <w:rPr>
          <w:sz w:val="24"/>
          <w:szCs w:val="24"/>
        </w:rPr>
        <w:t xml:space="preserve">Перечень законодательных и нормативных документов Российской Федерации, нормативных правовых актов Ростовской области, нормативных правовых актов Советского муниципального района и Калач-Куртлакского </w:t>
      </w:r>
      <w:r w:rsidRPr="00D33E2C">
        <w:rPr>
          <w:bCs/>
          <w:sz w:val="24"/>
          <w:szCs w:val="24"/>
        </w:rPr>
        <w:t xml:space="preserve"> сельского поселения, </w:t>
      </w:r>
      <w:r w:rsidRPr="00D33E2C">
        <w:rPr>
          <w:sz w:val="24"/>
          <w:szCs w:val="24"/>
        </w:rPr>
        <w:t>используемых при разработке нормативов, приведен в Приложении 2 настоящих Нормативов.</w:t>
      </w:r>
    </w:p>
    <w:p w:rsidR="00516431" w:rsidRPr="00D33E2C" w:rsidRDefault="00516431" w:rsidP="00516431">
      <w:pPr>
        <w:pStyle w:val="ConsNormal"/>
        <w:ind w:right="0" w:firstLine="0"/>
        <w:jc w:val="both"/>
        <w:rPr>
          <w:rFonts w:ascii="Times New Roman" w:hAnsi="Times New Roman" w:cs="Times New Roman"/>
          <w:color w:val="000080"/>
          <w:sz w:val="24"/>
          <w:szCs w:val="24"/>
        </w:rPr>
      </w:pPr>
    </w:p>
    <w:p w:rsidR="00516431" w:rsidRPr="00D33E2C" w:rsidRDefault="00516431" w:rsidP="00516431">
      <w:pPr>
        <w:jc w:val="center"/>
        <w:rPr>
          <w:b/>
          <w:sz w:val="24"/>
          <w:szCs w:val="24"/>
        </w:rPr>
      </w:pPr>
      <w:bookmarkStart w:id="1" w:name="_Toc297163324"/>
      <w:r w:rsidRPr="00D33E2C">
        <w:rPr>
          <w:b/>
          <w:sz w:val="24"/>
          <w:szCs w:val="24"/>
        </w:rPr>
        <w:t>3. Расчетные показатели планировочной организации территорий</w:t>
      </w:r>
    </w:p>
    <w:p w:rsidR="00516431" w:rsidRPr="00D33E2C" w:rsidRDefault="00516431" w:rsidP="00516431">
      <w:pPr>
        <w:jc w:val="center"/>
        <w:rPr>
          <w:b/>
          <w:sz w:val="24"/>
          <w:szCs w:val="24"/>
        </w:rPr>
      </w:pPr>
      <w:r w:rsidRPr="00D33E2C">
        <w:rPr>
          <w:b/>
          <w:sz w:val="24"/>
          <w:szCs w:val="24"/>
        </w:rPr>
        <w:t>«Калач-Куртлакского  сельского поселения»</w:t>
      </w:r>
    </w:p>
    <w:p w:rsidR="00516431" w:rsidRPr="00D33E2C" w:rsidRDefault="00516431" w:rsidP="00516431">
      <w:pPr>
        <w:jc w:val="both"/>
        <w:rPr>
          <w:color w:val="000080"/>
          <w:sz w:val="24"/>
          <w:szCs w:val="24"/>
        </w:rPr>
      </w:pPr>
    </w:p>
    <w:bookmarkEnd w:id="1"/>
    <w:p w:rsidR="00516431" w:rsidRPr="00D33E2C" w:rsidRDefault="00516431" w:rsidP="00516431">
      <w:pPr>
        <w:jc w:val="both"/>
        <w:rPr>
          <w:sz w:val="24"/>
          <w:szCs w:val="24"/>
        </w:rPr>
      </w:pPr>
      <w:r w:rsidRPr="00D33E2C">
        <w:rPr>
          <w:b/>
          <w:sz w:val="24"/>
          <w:szCs w:val="24"/>
        </w:rPr>
        <w:t xml:space="preserve">           3.1</w:t>
      </w:r>
      <w:r w:rsidRPr="00D33E2C">
        <w:rPr>
          <w:sz w:val="24"/>
          <w:szCs w:val="24"/>
        </w:rPr>
        <w:t>. Статус и границы муниципального образования «Калач-Куртлакское сельское поседение» определены Областным законом Ростовской области от 19 ноября 2004 г. N197-ЗС «Об установлении границ и наделении соответствующим статусом муниципального образования «Советский район» и муниципальных образований в его составе» (в ред. Областного закона от 23.05.2017 N 1107-ЗС).</w:t>
      </w:r>
    </w:p>
    <w:p w:rsidR="00516431" w:rsidRPr="00D33E2C" w:rsidRDefault="00516431" w:rsidP="00516431">
      <w:pPr>
        <w:jc w:val="both"/>
        <w:rPr>
          <w:sz w:val="24"/>
          <w:szCs w:val="24"/>
          <w:lang w:eastAsia="ar-SA"/>
        </w:rPr>
      </w:pPr>
      <w:r w:rsidRPr="00D33E2C">
        <w:rPr>
          <w:b/>
          <w:sz w:val="24"/>
          <w:szCs w:val="24"/>
        </w:rPr>
        <w:t xml:space="preserve">3.2. </w:t>
      </w:r>
      <w:r w:rsidRPr="00D33E2C">
        <w:rPr>
          <w:sz w:val="24"/>
          <w:szCs w:val="24"/>
          <w:lang w:eastAsia="ar-SA"/>
        </w:rPr>
        <w:t>Калач-Куртлакское сельское поседение расположено в восточной части Советского  района, который находится на северо-востоке Ростовской области.</w:t>
      </w:r>
    </w:p>
    <w:p w:rsidR="00516431" w:rsidRPr="00D33E2C" w:rsidRDefault="00516431" w:rsidP="00516431">
      <w:pPr>
        <w:suppressAutoHyphens/>
        <w:spacing w:line="276" w:lineRule="auto"/>
        <w:ind w:firstLine="709"/>
        <w:jc w:val="both"/>
        <w:rPr>
          <w:sz w:val="24"/>
          <w:szCs w:val="24"/>
          <w:lang w:eastAsia="ar-SA"/>
        </w:rPr>
      </w:pPr>
      <w:r w:rsidRPr="00D33E2C">
        <w:rPr>
          <w:sz w:val="24"/>
          <w:szCs w:val="24"/>
          <w:lang w:eastAsia="ar-SA"/>
        </w:rPr>
        <w:t>Административный центр поселения – сл. Калач-Куртлак – удален от районного центра на 25 км. По отношению к значительным городам он удалён от г. Ростов-на-Дону на 445км, от г.Волгоград – на 268км, от г.Москва – на 1062км. Расстояние до ближайшей железнодорожной станции Обливская – 87 км, до ближайших райцентров: Боковская – 62км, Вёшенская – 125 км, Кашары – 134 км, г. Миллерово – 182км.</w:t>
      </w:r>
    </w:p>
    <w:p w:rsidR="00516431" w:rsidRPr="00D33E2C" w:rsidRDefault="00516431" w:rsidP="00516431">
      <w:pPr>
        <w:suppressAutoHyphens/>
        <w:spacing w:after="200" w:line="276" w:lineRule="auto"/>
        <w:ind w:firstLine="709"/>
        <w:contextualSpacing/>
        <w:jc w:val="both"/>
        <w:rPr>
          <w:sz w:val="24"/>
          <w:szCs w:val="24"/>
          <w:lang w:eastAsia="ar-SA"/>
        </w:rPr>
      </w:pPr>
      <w:r w:rsidRPr="00D33E2C">
        <w:rPr>
          <w:sz w:val="24"/>
          <w:szCs w:val="24"/>
          <w:lang w:eastAsia="ar-SA"/>
        </w:rPr>
        <w:t>Поселение расположено в пределах  южных склонов Донской гряды.  Территория поселения занимает левобережье р. Чир.</w:t>
      </w:r>
    </w:p>
    <w:p w:rsidR="00516431" w:rsidRPr="00D33E2C" w:rsidRDefault="00516431" w:rsidP="00516431">
      <w:pPr>
        <w:ind w:firstLine="708"/>
        <w:jc w:val="both"/>
        <w:rPr>
          <w:sz w:val="24"/>
          <w:szCs w:val="24"/>
          <w:shd w:val="clear" w:color="auto" w:fill="FFFFFF"/>
        </w:rPr>
      </w:pPr>
      <w:r w:rsidRPr="00D33E2C">
        <w:rPr>
          <w:rStyle w:val="aff7"/>
          <w:color w:val="000080"/>
          <w:sz w:val="24"/>
          <w:szCs w:val="24"/>
        </w:rPr>
        <w:lastRenderedPageBreak/>
        <w:t xml:space="preserve">                                                                                                                                           </w:t>
      </w:r>
    </w:p>
    <w:p w:rsidR="00516431" w:rsidRPr="00D33E2C" w:rsidRDefault="00516431" w:rsidP="00516431">
      <w:pPr>
        <w:jc w:val="center"/>
        <w:outlineLvl w:val="1"/>
        <w:rPr>
          <w:b/>
          <w:bCs/>
          <w:sz w:val="24"/>
          <w:szCs w:val="24"/>
        </w:rPr>
      </w:pPr>
      <w:r w:rsidRPr="00D33E2C">
        <w:rPr>
          <w:b/>
          <w:sz w:val="24"/>
          <w:szCs w:val="24"/>
        </w:rPr>
        <w:t xml:space="preserve">Общие характеристики территории </w:t>
      </w:r>
      <w:r w:rsidRPr="00D33E2C">
        <w:rPr>
          <w:b/>
          <w:bCs/>
          <w:sz w:val="24"/>
          <w:szCs w:val="24"/>
        </w:rPr>
        <w:t>и населенных пунктов</w:t>
      </w:r>
    </w:p>
    <w:p w:rsidR="00516431" w:rsidRPr="00D33E2C" w:rsidRDefault="00516431" w:rsidP="00516431">
      <w:pPr>
        <w:jc w:val="center"/>
        <w:outlineLvl w:val="1"/>
        <w:rPr>
          <w:b/>
          <w:bCs/>
          <w:sz w:val="24"/>
          <w:szCs w:val="24"/>
        </w:rPr>
      </w:pPr>
      <w:r w:rsidRPr="00D33E2C">
        <w:rPr>
          <w:b/>
          <w:sz w:val="24"/>
          <w:szCs w:val="24"/>
        </w:rPr>
        <w:t xml:space="preserve">Калач-Куртлакского  </w:t>
      </w:r>
      <w:r w:rsidRPr="00D33E2C">
        <w:rPr>
          <w:b/>
          <w:bCs/>
          <w:sz w:val="24"/>
          <w:szCs w:val="24"/>
        </w:rPr>
        <w:t>сельского поселения.</w:t>
      </w:r>
    </w:p>
    <w:p w:rsidR="00516431" w:rsidRPr="00D33E2C" w:rsidRDefault="00516431" w:rsidP="00516431">
      <w:pPr>
        <w:outlineLvl w:val="1"/>
        <w:rPr>
          <w:b/>
          <w:bCs/>
          <w:sz w:val="24"/>
          <w:szCs w:val="24"/>
        </w:rPr>
      </w:pPr>
    </w:p>
    <w:tbl>
      <w:tblPr>
        <w:tblW w:w="9540" w:type="dxa"/>
        <w:tblInd w:w="108" w:type="dxa"/>
        <w:tblLayout w:type="fixed"/>
        <w:tblLook w:val="04A0"/>
      </w:tblPr>
      <w:tblGrid>
        <w:gridCol w:w="540"/>
        <w:gridCol w:w="5040"/>
        <w:gridCol w:w="3960"/>
      </w:tblGrid>
      <w:tr w:rsidR="00516431" w:rsidRPr="00D33E2C" w:rsidTr="00516431">
        <w:tc>
          <w:tcPr>
            <w:tcW w:w="954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516431" w:rsidRPr="00D33E2C" w:rsidRDefault="00516431">
            <w:pPr>
              <w:outlineLvl w:val="1"/>
              <w:rPr>
                <w:bCs/>
                <w:sz w:val="24"/>
                <w:szCs w:val="24"/>
              </w:rPr>
            </w:pPr>
            <w:r w:rsidRPr="00D33E2C">
              <w:rPr>
                <w:rStyle w:val="aff7"/>
                <w:sz w:val="24"/>
                <w:szCs w:val="24"/>
              </w:rPr>
              <w:t>Таблица 1</w:t>
            </w:r>
          </w:p>
        </w:tc>
      </w:tr>
      <w:tr w:rsidR="00516431" w:rsidRPr="00D33E2C" w:rsidTr="00516431">
        <w:tc>
          <w:tcPr>
            <w:tcW w:w="540" w:type="dxa"/>
            <w:tcBorders>
              <w:top w:val="single" w:sz="4" w:space="0" w:color="000000"/>
              <w:left w:val="single" w:sz="4" w:space="0" w:color="000000"/>
              <w:bottom w:val="single" w:sz="4" w:space="0" w:color="000000"/>
              <w:right w:val="nil"/>
            </w:tcBorders>
          </w:tcPr>
          <w:p w:rsidR="00516431" w:rsidRPr="00D33E2C" w:rsidRDefault="00516431" w:rsidP="00516431">
            <w:pPr>
              <w:numPr>
                <w:ilvl w:val="0"/>
                <w:numId w:val="37"/>
              </w:numPr>
              <w:tabs>
                <w:tab w:val="num" w:pos="540"/>
              </w:tabs>
              <w:snapToGrid w:val="0"/>
              <w:spacing w:line="206" w:lineRule="auto"/>
              <w:ind w:left="470" w:hanging="357"/>
              <w:rPr>
                <w:sz w:val="24"/>
                <w:szCs w:val="24"/>
              </w:rPr>
            </w:pPr>
          </w:p>
        </w:tc>
        <w:tc>
          <w:tcPr>
            <w:tcW w:w="5040" w:type="dxa"/>
            <w:tcBorders>
              <w:top w:val="single" w:sz="4" w:space="0" w:color="000000"/>
              <w:left w:val="single" w:sz="4" w:space="0" w:color="000000"/>
              <w:bottom w:val="single" w:sz="4" w:space="0" w:color="000000"/>
              <w:right w:val="nil"/>
            </w:tcBorders>
            <w:hideMark/>
          </w:tcPr>
          <w:p w:rsidR="00516431" w:rsidRPr="00D33E2C" w:rsidRDefault="00516431">
            <w:pPr>
              <w:spacing w:line="206" w:lineRule="auto"/>
              <w:jc w:val="both"/>
              <w:rPr>
                <w:sz w:val="24"/>
                <w:szCs w:val="24"/>
              </w:rPr>
            </w:pPr>
            <w:r w:rsidRPr="00D33E2C">
              <w:rPr>
                <w:sz w:val="24"/>
                <w:szCs w:val="24"/>
              </w:rPr>
              <w:t>Местоположение в муниципальном районе</w:t>
            </w:r>
          </w:p>
        </w:tc>
        <w:tc>
          <w:tcPr>
            <w:tcW w:w="3960" w:type="dxa"/>
            <w:tcBorders>
              <w:top w:val="single" w:sz="4" w:space="0" w:color="000000"/>
              <w:left w:val="single" w:sz="4" w:space="0" w:color="000000"/>
              <w:bottom w:val="single" w:sz="4" w:space="0" w:color="000000"/>
              <w:right w:val="single" w:sz="4" w:space="0" w:color="000000"/>
            </w:tcBorders>
            <w:hideMark/>
          </w:tcPr>
          <w:p w:rsidR="00516431" w:rsidRPr="00D33E2C" w:rsidRDefault="00516431">
            <w:pPr>
              <w:snapToGrid w:val="0"/>
              <w:spacing w:line="206" w:lineRule="auto"/>
              <w:jc w:val="center"/>
              <w:rPr>
                <w:color w:val="FF0000"/>
                <w:sz w:val="24"/>
                <w:szCs w:val="24"/>
              </w:rPr>
            </w:pPr>
            <w:r w:rsidRPr="00D33E2C">
              <w:rPr>
                <w:sz w:val="24"/>
                <w:szCs w:val="24"/>
                <w:shd w:val="clear" w:color="auto" w:fill="FFFFFF"/>
              </w:rPr>
              <w:t>восточная часть Советского района</w:t>
            </w:r>
          </w:p>
        </w:tc>
      </w:tr>
      <w:tr w:rsidR="00516431" w:rsidRPr="00D33E2C" w:rsidTr="00516431">
        <w:tc>
          <w:tcPr>
            <w:tcW w:w="540" w:type="dxa"/>
            <w:tcBorders>
              <w:top w:val="single" w:sz="4" w:space="0" w:color="000000"/>
              <w:left w:val="single" w:sz="4" w:space="0" w:color="000000"/>
              <w:bottom w:val="single" w:sz="4" w:space="0" w:color="000000"/>
              <w:right w:val="nil"/>
            </w:tcBorders>
          </w:tcPr>
          <w:p w:rsidR="00516431" w:rsidRPr="00D33E2C" w:rsidRDefault="00516431" w:rsidP="00516431">
            <w:pPr>
              <w:numPr>
                <w:ilvl w:val="0"/>
                <w:numId w:val="37"/>
              </w:numPr>
              <w:tabs>
                <w:tab w:val="num" w:pos="540"/>
              </w:tabs>
              <w:snapToGrid w:val="0"/>
              <w:spacing w:line="206" w:lineRule="auto"/>
              <w:ind w:left="470" w:hanging="357"/>
              <w:rPr>
                <w:sz w:val="24"/>
                <w:szCs w:val="24"/>
              </w:rPr>
            </w:pPr>
          </w:p>
        </w:tc>
        <w:tc>
          <w:tcPr>
            <w:tcW w:w="5040" w:type="dxa"/>
            <w:tcBorders>
              <w:top w:val="single" w:sz="4" w:space="0" w:color="000000"/>
              <w:left w:val="single" w:sz="4" w:space="0" w:color="000000"/>
              <w:bottom w:val="single" w:sz="4" w:space="0" w:color="000000"/>
              <w:right w:val="nil"/>
            </w:tcBorders>
            <w:hideMark/>
          </w:tcPr>
          <w:p w:rsidR="00516431" w:rsidRPr="00D33E2C" w:rsidRDefault="00516431">
            <w:pPr>
              <w:spacing w:line="206" w:lineRule="auto"/>
              <w:jc w:val="both"/>
              <w:rPr>
                <w:sz w:val="24"/>
                <w:szCs w:val="24"/>
              </w:rPr>
            </w:pPr>
            <w:r w:rsidRPr="00D33E2C">
              <w:rPr>
                <w:sz w:val="24"/>
                <w:szCs w:val="24"/>
              </w:rPr>
              <w:t>Административный центр</w:t>
            </w:r>
          </w:p>
        </w:tc>
        <w:tc>
          <w:tcPr>
            <w:tcW w:w="3960" w:type="dxa"/>
            <w:tcBorders>
              <w:top w:val="single" w:sz="4" w:space="0" w:color="000000"/>
              <w:left w:val="single" w:sz="4" w:space="0" w:color="000000"/>
              <w:bottom w:val="single" w:sz="4" w:space="0" w:color="000000"/>
              <w:right w:val="single" w:sz="4" w:space="0" w:color="000000"/>
            </w:tcBorders>
            <w:hideMark/>
          </w:tcPr>
          <w:p w:rsidR="00516431" w:rsidRPr="00D33E2C" w:rsidRDefault="00516431">
            <w:pPr>
              <w:snapToGrid w:val="0"/>
              <w:spacing w:line="206" w:lineRule="auto"/>
              <w:jc w:val="center"/>
              <w:rPr>
                <w:color w:val="FF0000"/>
                <w:sz w:val="24"/>
                <w:szCs w:val="24"/>
              </w:rPr>
            </w:pPr>
            <w:r w:rsidRPr="00D33E2C">
              <w:rPr>
                <w:sz w:val="24"/>
                <w:szCs w:val="24"/>
              </w:rPr>
              <w:t>сл. Калач-Куртлак  Советского района Ростовской области</w:t>
            </w:r>
          </w:p>
        </w:tc>
      </w:tr>
      <w:tr w:rsidR="00516431" w:rsidRPr="00D33E2C" w:rsidTr="00516431">
        <w:tc>
          <w:tcPr>
            <w:tcW w:w="540" w:type="dxa"/>
            <w:tcBorders>
              <w:top w:val="single" w:sz="4" w:space="0" w:color="000000"/>
              <w:left w:val="single" w:sz="4" w:space="0" w:color="000000"/>
              <w:bottom w:val="single" w:sz="4" w:space="0" w:color="000000"/>
              <w:right w:val="nil"/>
            </w:tcBorders>
          </w:tcPr>
          <w:p w:rsidR="00516431" w:rsidRPr="00D33E2C" w:rsidRDefault="00516431" w:rsidP="00516431">
            <w:pPr>
              <w:numPr>
                <w:ilvl w:val="0"/>
                <w:numId w:val="37"/>
              </w:numPr>
              <w:tabs>
                <w:tab w:val="num" w:pos="540"/>
              </w:tabs>
              <w:snapToGrid w:val="0"/>
              <w:spacing w:line="206" w:lineRule="auto"/>
              <w:ind w:left="470" w:hanging="357"/>
              <w:rPr>
                <w:sz w:val="24"/>
                <w:szCs w:val="24"/>
              </w:rPr>
            </w:pPr>
          </w:p>
        </w:tc>
        <w:tc>
          <w:tcPr>
            <w:tcW w:w="5040" w:type="dxa"/>
            <w:tcBorders>
              <w:top w:val="single" w:sz="4" w:space="0" w:color="000000"/>
              <w:left w:val="single" w:sz="4" w:space="0" w:color="000000"/>
              <w:bottom w:val="single" w:sz="4" w:space="0" w:color="000000"/>
              <w:right w:val="nil"/>
            </w:tcBorders>
            <w:hideMark/>
          </w:tcPr>
          <w:p w:rsidR="00516431" w:rsidRPr="00D33E2C" w:rsidRDefault="00516431">
            <w:pPr>
              <w:spacing w:line="206" w:lineRule="auto"/>
              <w:jc w:val="both"/>
              <w:rPr>
                <w:sz w:val="24"/>
                <w:szCs w:val="24"/>
              </w:rPr>
            </w:pPr>
            <w:r w:rsidRPr="00D33E2C">
              <w:rPr>
                <w:sz w:val="24"/>
                <w:szCs w:val="24"/>
              </w:rPr>
              <w:t>Общая площадь муниципального образования.</w:t>
            </w:r>
          </w:p>
        </w:tc>
        <w:tc>
          <w:tcPr>
            <w:tcW w:w="3960" w:type="dxa"/>
            <w:tcBorders>
              <w:top w:val="single" w:sz="4" w:space="0" w:color="000000"/>
              <w:left w:val="single" w:sz="4" w:space="0" w:color="000000"/>
              <w:bottom w:val="single" w:sz="4" w:space="0" w:color="000000"/>
              <w:right w:val="single" w:sz="4" w:space="0" w:color="000000"/>
            </w:tcBorders>
            <w:hideMark/>
          </w:tcPr>
          <w:p w:rsidR="00516431" w:rsidRPr="00D33E2C" w:rsidRDefault="00516431">
            <w:pPr>
              <w:snapToGrid w:val="0"/>
              <w:spacing w:line="206" w:lineRule="auto"/>
              <w:jc w:val="center"/>
              <w:rPr>
                <w:sz w:val="24"/>
                <w:szCs w:val="24"/>
                <w:highlight w:val="yellow"/>
              </w:rPr>
            </w:pPr>
            <w:r w:rsidRPr="00D33E2C">
              <w:rPr>
                <w:sz w:val="24"/>
                <w:szCs w:val="24"/>
                <w:shd w:val="clear" w:color="auto" w:fill="FFFFFF"/>
              </w:rPr>
              <w:t>43010,0 га.</w:t>
            </w:r>
          </w:p>
        </w:tc>
      </w:tr>
      <w:tr w:rsidR="00516431" w:rsidRPr="00D33E2C" w:rsidTr="00516431">
        <w:trPr>
          <w:trHeight w:val="143"/>
        </w:trPr>
        <w:tc>
          <w:tcPr>
            <w:tcW w:w="540" w:type="dxa"/>
            <w:tcBorders>
              <w:top w:val="single" w:sz="4" w:space="0" w:color="000000"/>
              <w:left w:val="single" w:sz="4" w:space="0" w:color="000000"/>
              <w:bottom w:val="single" w:sz="4" w:space="0" w:color="000000"/>
              <w:right w:val="nil"/>
            </w:tcBorders>
          </w:tcPr>
          <w:p w:rsidR="00516431" w:rsidRPr="00D33E2C" w:rsidRDefault="00516431" w:rsidP="00516431">
            <w:pPr>
              <w:numPr>
                <w:ilvl w:val="0"/>
                <w:numId w:val="37"/>
              </w:numPr>
              <w:tabs>
                <w:tab w:val="num" w:pos="540"/>
              </w:tabs>
              <w:snapToGrid w:val="0"/>
              <w:spacing w:line="206" w:lineRule="auto"/>
              <w:ind w:left="470" w:hanging="357"/>
              <w:rPr>
                <w:sz w:val="24"/>
                <w:szCs w:val="24"/>
              </w:rPr>
            </w:pPr>
          </w:p>
        </w:tc>
        <w:tc>
          <w:tcPr>
            <w:tcW w:w="5040" w:type="dxa"/>
            <w:tcBorders>
              <w:top w:val="single" w:sz="4" w:space="0" w:color="000000"/>
              <w:left w:val="single" w:sz="4" w:space="0" w:color="000000"/>
              <w:bottom w:val="single" w:sz="4" w:space="0" w:color="000000"/>
              <w:right w:val="nil"/>
            </w:tcBorders>
            <w:hideMark/>
          </w:tcPr>
          <w:p w:rsidR="00516431" w:rsidRPr="00D33E2C" w:rsidRDefault="00516431">
            <w:pPr>
              <w:spacing w:line="206" w:lineRule="auto"/>
              <w:jc w:val="both"/>
              <w:rPr>
                <w:sz w:val="24"/>
                <w:szCs w:val="24"/>
              </w:rPr>
            </w:pPr>
            <w:r w:rsidRPr="00D33E2C">
              <w:rPr>
                <w:sz w:val="24"/>
                <w:szCs w:val="24"/>
              </w:rPr>
              <w:t>Количество населенных пунктов</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pacing w:line="206" w:lineRule="auto"/>
              <w:jc w:val="center"/>
              <w:rPr>
                <w:sz w:val="24"/>
                <w:szCs w:val="24"/>
                <w:highlight w:val="yellow"/>
              </w:rPr>
            </w:pPr>
            <w:r w:rsidRPr="00D33E2C">
              <w:rPr>
                <w:sz w:val="24"/>
                <w:szCs w:val="24"/>
              </w:rPr>
              <w:t>6</w:t>
            </w:r>
          </w:p>
        </w:tc>
      </w:tr>
      <w:tr w:rsidR="00516431" w:rsidRPr="00D33E2C" w:rsidTr="00516431">
        <w:trPr>
          <w:trHeight w:val="143"/>
        </w:trPr>
        <w:tc>
          <w:tcPr>
            <w:tcW w:w="540" w:type="dxa"/>
            <w:tcBorders>
              <w:top w:val="single" w:sz="4" w:space="0" w:color="000000"/>
              <w:left w:val="single" w:sz="4" w:space="0" w:color="000000"/>
              <w:bottom w:val="single" w:sz="4" w:space="0" w:color="000000"/>
              <w:right w:val="nil"/>
            </w:tcBorders>
          </w:tcPr>
          <w:p w:rsidR="00516431" w:rsidRPr="00D33E2C" w:rsidRDefault="00516431" w:rsidP="00516431">
            <w:pPr>
              <w:numPr>
                <w:ilvl w:val="0"/>
                <w:numId w:val="37"/>
              </w:numPr>
              <w:tabs>
                <w:tab w:val="num" w:pos="540"/>
              </w:tabs>
              <w:snapToGrid w:val="0"/>
              <w:spacing w:line="206" w:lineRule="auto"/>
              <w:ind w:left="470" w:hanging="357"/>
              <w:rPr>
                <w:sz w:val="24"/>
                <w:szCs w:val="24"/>
              </w:rPr>
            </w:pPr>
          </w:p>
        </w:tc>
        <w:tc>
          <w:tcPr>
            <w:tcW w:w="5040" w:type="dxa"/>
            <w:tcBorders>
              <w:top w:val="single" w:sz="4" w:space="0" w:color="000000"/>
              <w:left w:val="single" w:sz="4" w:space="0" w:color="000000"/>
              <w:bottom w:val="single" w:sz="4" w:space="0" w:color="000000"/>
              <w:right w:val="nil"/>
            </w:tcBorders>
            <w:hideMark/>
          </w:tcPr>
          <w:p w:rsidR="00516431" w:rsidRPr="00D33E2C" w:rsidRDefault="00516431">
            <w:pPr>
              <w:spacing w:line="206" w:lineRule="auto"/>
              <w:jc w:val="both"/>
              <w:rPr>
                <w:sz w:val="24"/>
                <w:szCs w:val="24"/>
              </w:rPr>
            </w:pPr>
            <w:r w:rsidRPr="00D33E2C">
              <w:rPr>
                <w:sz w:val="24"/>
                <w:szCs w:val="24"/>
              </w:rPr>
              <w:t>Площадь населенных пунктов</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pacing w:line="206" w:lineRule="auto"/>
              <w:jc w:val="center"/>
              <w:rPr>
                <w:sz w:val="24"/>
                <w:szCs w:val="24"/>
              </w:rPr>
            </w:pPr>
            <w:r w:rsidRPr="00D33E2C">
              <w:rPr>
                <w:sz w:val="24"/>
                <w:szCs w:val="24"/>
              </w:rPr>
              <w:t>1654,0 га</w:t>
            </w:r>
          </w:p>
        </w:tc>
      </w:tr>
      <w:tr w:rsidR="00516431" w:rsidRPr="00D33E2C" w:rsidTr="00516431">
        <w:trPr>
          <w:trHeight w:val="589"/>
        </w:trPr>
        <w:tc>
          <w:tcPr>
            <w:tcW w:w="540" w:type="dxa"/>
            <w:tcBorders>
              <w:top w:val="single" w:sz="4" w:space="0" w:color="000000"/>
              <w:left w:val="single" w:sz="4" w:space="0" w:color="000000"/>
              <w:bottom w:val="single" w:sz="4" w:space="0" w:color="auto"/>
              <w:right w:val="nil"/>
            </w:tcBorders>
          </w:tcPr>
          <w:p w:rsidR="00516431" w:rsidRPr="00D33E2C" w:rsidRDefault="00516431" w:rsidP="00516431">
            <w:pPr>
              <w:numPr>
                <w:ilvl w:val="0"/>
                <w:numId w:val="37"/>
              </w:numPr>
              <w:tabs>
                <w:tab w:val="num" w:pos="540"/>
              </w:tabs>
              <w:snapToGrid w:val="0"/>
              <w:spacing w:line="206" w:lineRule="auto"/>
              <w:ind w:left="758" w:firstLine="0"/>
              <w:jc w:val="center"/>
              <w:rPr>
                <w:sz w:val="24"/>
                <w:szCs w:val="24"/>
              </w:rPr>
            </w:pPr>
          </w:p>
          <w:p w:rsidR="00516431" w:rsidRPr="00D33E2C" w:rsidRDefault="00516431">
            <w:pPr>
              <w:jc w:val="center"/>
              <w:rPr>
                <w:sz w:val="24"/>
                <w:szCs w:val="24"/>
              </w:rPr>
            </w:pPr>
            <w:r w:rsidRPr="00D33E2C">
              <w:rPr>
                <w:sz w:val="24"/>
                <w:szCs w:val="24"/>
              </w:rPr>
              <w:t xml:space="preserve">  6.</w:t>
            </w:r>
          </w:p>
        </w:tc>
        <w:tc>
          <w:tcPr>
            <w:tcW w:w="5040" w:type="dxa"/>
            <w:tcBorders>
              <w:top w:val="single" w:sz="4" w:space="0" w:color="000000"/>
              <w:left w:val="single" w:sz="4" w:space="0" w:color="000000"/>
              <w:bottom w:val="single" w:sz="4" w:space="0" w:color="000000"/>
              <w:right w:val="nil"/>
            </w:tcBorders>
            <w:hideMark/>
          </w:tcPr>
          <w:p w:rsidR="00516431" w:rsidRPr="00D33E2C" w:rsidRDefault="00516431">
            <w:pPr>
              <w:spacing w:line="206" w:lineRule="auto"/>
              <w:jc w:val="both"/>
              <w:rPr>
                <w:sz w:val="24"/>
                <w:szCs w:val="24"/>
              </w:rPr>
            </w:pPr>
            <w:r w:rsidRPr="00D33E2C">
              <w:rPr>
                <w:sz w:val="24"/>
                <w:szCs w:val="24"/>
              </w:rPr>
              <w:t>Доля населенных пунктов в площади поселения. %</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pacing w:line="206" w:lineRule="auto"/>
              <w:jc w:val="center"/>
              <w:rPr>
                <w:color w:val="FF0000"/>
                <w:sz w:val="24"/>
                <w:szCs w:val="24"/>
              </w:rPr>
            </w:pPr>
            <w:r w:rsidRPr="00D33E2C">
              <w:rPr>
                <w:sz w:val="24"/>
                <w:szCs w:val="24"/>
              </w:rPr>
              <w:t>3,8%</w:t>
            </w:r>
          </w:p>
        </w:tc>
      </w:tr>
      <w:tr w:rsidR="00516431" w:rsidRPr="00D33E2C" w:rsidTr="00516431">
        <w:trPr>
          <w:trHeight w:hRule="exact" w:val="293"/>
        </w:trPr>
        <w:tc>
          <w:tcPr>
            <w:tcW w:w="540" w:type="dxa"/>
            <w:tcBorders>
              <w:top w:val="single" w:sz="4" w:space="0" w:color="auto"/>
              <w:left w:val="single" w:sz="4" w:space="0" w:color="auto"/>
              <w:bottom w:val="single" w:sz="4" w:space="0" w:color="auto"/>
              <w:right w:val="single" w:sz="4" w:space="0" w:color="auto"/>
            </w:tcBorders>
          </w:tcPr>
          <w:p w:rsidR="00516431" w:rsidRPr="00D33E2C" w:rsidRDefault="00516431" w:rsidP="00516431">
            <w:pPr>
              <w:numPr>
                <w:ilvl w:val="0"/>
                <w:numId w:val="37"/>
              </w:numPr>
              <w:tabs>
                <w:tab w:val="num" w:pos="540"/>
              </w:tabs>
              <w:snapToGrid w:val="0"/>
              <w:spacing w:line="206" w:lineRule="auto"/>
              <w:ind w:left="470" w:hanging="357"/>
              <w:rPr>
                <w:sz w:val="24"/>
                <w:szCs w:val="24"/>
              </w:rPr>
            </w:pPr>
          </w:p>
          <w:p w:rsidR="00516431" w:rsidRPr="00D33E2C" w:rsidRDefault="00516431">
            <w:pPr>
              <w:rPr>
                <w:sz w:val="24"/>
                <w:szCs w:val="24"/>
              </w:rPr>
            </w:pPr>
          </w:p>
        </w:tc>
        <w:tc>
          <w:tcPr>
            <w:tcW w:w="5040" w:type="dxa"/>
            <w:tcBorders>
              <w:top w:val="single" w:sz="4" w:space="0" w:color="000000"/>
              <w:left w:val="single" w:sz="4" w:space="0" w:color="auto"/>
              <w:bottom w:val="single" w:sz="4" w:space="0" w:color="000000"/>
              <w:right w:val="nil"/>
            </w:tcBorders>
            <w:hideMark/>
          </w:tcPr>
          <w:p w:rsidR="00516431" w:rsidRPr="00D33E2C" w:rsidRDefault="00516431">
            <w:pPr>
              <w:spacing w:line="206" w:lineRule="auto"/>
              <w:jc w:val="both"/>
              <w:rPr>
                <w:sz w:val="24"/>
                <w:szCs w:val="24"/>
              </w:rPr>
            </w:pPr>
            <w:r w:rsidRPr="00D33E2C">
              <w:rPr>
                <w:sz w:val="24"/>
                <w:szCs w:val="24"/>
              </w:rPr>
              <w:t>Численность населения.</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pacing w:line="206" w:lineRule="auto"/>
              <w:jc w:val="center"/>
              <w:rPr>
                <w:b/>
                <w:sz w:val="24"/>
                <w:szCs w:val="24"/>
                <w:highlight w:val="yellow"/>
              </w:rPr>
            </w:pPr>
            <w:r w:rsidRPr="00D33E2C">
              <w:rPr>
                <w:sz w:val="24"/>
                <w:szCs w:val="24"/>
              </w:rPr>
              <w:t>на 01.01.2017 г. 1346</w:t>
            </w:r>
            <w:r w:rsidRPr="00D33E2C">
              <w:rPr>
                <w:bCs/>
                <w:sz w:val="24"/>
                <w:szCs w:val="24"/>
              </w:rPr>
              <w:t xml:space="preserve"> человек</w:t>
            </w:r>
          </w:p>
        </w:tc>
      </w:tr>
      <w:tr w:rsidR="00516431" w:rsidRPr="00D33E2C" w:rsidTr="00516431">
        <w:trPr>
          <w:trHeight w:hRule="exact" w:val="343"/>
        </w:trPr>
        <w:tc>
          <w:tcPr>
            <w:tcW w:w="540" w:type="dxa"/>
            <w:tcBorders>
              <w:top w:val="single" w:sz="4" w:space="0" w:color="000000"/>
              <w:left w:val="single" w:sz="4" w:space="0" w:color="000000"/>
              <w:bottom w:val="nil"/>
              <w:right w:val="nil"/>
            </w:tcBorders>
          </w:tcPr>
          <w:p w:rsidR="00516431" w:rsidRPr="00D33E2C" w:rsidRDefault="00516431" w:rsidP="00516431">
            <w:pPr>
              <w:numPr>
                <w:ilvl w:val="0"/>
                <w:numId w:val="37"/>
              </w:numPr>
              <w:tabs>
                <w:tab w:val="num" w:pos="540"/>
              </w:tabs>
              <w:snapToGrid w:val="0"/>
              <w:spacing w:line="206" w:lineRule="auto"/>
              <w:ind w:left="470" w:hanging="357"/>
              <w:rPr>
                <w:sz w:val="24"/>
                <w:szCs w:val="24"/>
              </w:rPr>
            </w:pPr>
          </w:p>
          <w:p w:rsidR="00516431" w:rsidRPr="00D33E2C" w:rsidRDefault="00516431">
            <w:pPr>
              <w:rPr>
                <w:sz w:val="24"/>
                <w:szCs w:val="24"/>
              </w:rPr>
            </w:pPr>
          </w:p>
          <w:p w:rsidR="00516431" w:rsidRPr="00D33E2C" w:rsidRDefault="00516431">
            <w:pPr>
              <w:rPr>
                <w:sz w:val="24"/>
                <w:szCs w:val="24"/>
              </w:rPr>
            </w:pPr>
          </w:p>
        </w:tc>
        <w:tc>
          <w:tcPr>
            <w:tcW w:w="5040" w:type="dxa"/>
            <w:tcBorders>
              <w:top w:val="single" w:sz="4" w:space="0" w:color="000000"/>
              <w:left w:val="single" w:sz="4" w:space="0" w:color="000000"/>
              <w:bottom w:val="single" w:sz="4" w:space="0" w:color="000000"/>
              <w:right w:val="nil"/>
            </w:tcBorders>
          </w:tcPr>
          <w:p w:rsidR="00516431" w:rsidRPr="00D33E2C" w:rsidRDefault="00516431">
            <w:pPr>
              <w:spacing w:line="206" w:lineRule="auto"/>
              <w:jc w:val="both"/>
              <w:rPr>
                <w:sz w:val="24"/>
                <w:szCs w:val="24"/>
              </w:rPr>
            </w:pPr>
            <w:r w:rsidRPr="00D33E2C">
              <w:rPr>
                <w:sz w:val="24"/>
                <w:szCs w:val="24"/>
              </w:rPr>
              <w:t>Площадь сельхозугодий -</w:t>
            </w:r>
          </w:p>
          <w:p w:rsidR="00516431" w:rsidRPr="00D33E2C" w:rsidRDefault="00516431">
            <w:pPr>
              <w:spacing w:line="206" w:lineRule="auto"/>
              <w:jc w:val="both"/>
              <w:rPr>
                <w:sz w:val="24"/>
                <w:szCs w:val="24"/>
              </w:rPr>
            </w:pPr>
          </w:p>
        </w:tc>
        <w:tc>
          <w:tcPr>
            <w:tcW w:w="3960" w:type="dxa"/>
            <w:tcBorders>
              <w:top w:val="single" w:sz="4" w:space="0" w:color="000000"/>
              <w:left w:val="single" w:sz="4" w:space="0" w:color="000000"/>
              <w:bottom w:val="nil"/>
              <w:right w:val="single" w:sz="4" w:space="0" w:color="000000"/>
            </w:tcBorders>
          </w:tcPr>
          <w:p w:rsidR="00516431" w:rsidRPr="00D33E2C" w:rsidRDefault="00516431">
            <w:pPr>
              <w:snapToGrid w:val="0"/>
              <w:spacing w:line="206" w:lineRule="auto"/>
              <w:jc w:val="center"/>
              <w:rPr>
                <w:sz w:val="24"/>
                <w:szCs w:val="24"/>
              </w:rPr>
            </w:pPr>
            <w:r w:rsidRPr="00D33E2C">
              <w:rPr>
                <w:sz w:val="24"/>
                <w:szCs w:val="24"/>
              </w:rPr>
              <w:t>34981,0 га</w:t>
            </w:r>
          </w:p>
          <w:p w:rsidR="00516431" w:rsidRPr="00D33E2C" w:rsidRDefault="00516431">
            <w:pPr>
              <w:snapToGrid w:val="0"/>
              <w:spacing w:line="206" w:lineRule="auto"/>
              <w:jc w:val="center"/>
              <w:rPr>
                <w:sz w:val="24"/>
                <w:szCs w:val="24"/>
              </w:rPr>
            </w:pPr>
          </w:p>
        </w:tc>
      </w:tr>
      <w:tr w:rsidR="00516431" w:rsidRPr="00D33E2C" w:rsidTr="00516431">
        <w:tc>
          <w:tcPr>
            <w:tcW w:w="540" w:type="dxa"/>
            <w:tcBorders>
              <w:top w:val="single" w:sz="4" w:space="0" w:color="000000"/>
              <w:left w:val="single" w:sz="4" w:space="0" w:color="000000"/>
              <w:bottom w:val="single" w:sz="4" w:space="0" w:color="000000"/>
              <w:right w:val="nil"/>
            </w:tcBorders>
          </w:tcPr>
          <w:p w:rsidR="00516431" w:rsidRPr="00D33E2C" w:rsidRDefault="00516431" w:rsidP="00516431">
            <w:pPr>
              <w:numPr>
                <w:ilvl w:val="0"/>
                <w:numId w:val="37"/>
              </w:numPr>
              <w:tabs>
                <w:tab w:val="num" w:pos="540"/>
              </w:tabs>
              <w:snapToGrid w:val="0"/>
              <w:spacing w:line="206" w:lineRule="auto"/>
              <w:ind w:left="470" w:hanging="357"/>
              <w:jc w:val="both"/>
              <w:rPr>
                <w:sz w:val="24"/>
                <w:szCs w:val="24"/>
              </w:rPr>
            </w:pPr>
          </w:p>
        </w:tc>
        <w:tc>
          <w:tcPr>
            <w:tcW w:w="5040" w:type="dxa"/>
            <w:tcBorders>
              <w:top w:val="single" w:sz="4" w:space="0" w:color="000000"/>
              <w:left w:val="single" w:sz="4" w:space="0" w:color="000000"/>
              <w:bottom w:val="single" w:sz="4" w:space="0" w:color="000000"/>
              <w:right w:val="nil"/>
            </w:tcBorders>
            <w:hideMark/>
          </w:tcPr>
          <w:p w:rsidR="00516431" w:rsidRPr="00D33E2C" w:rsidRDefault="00516431">
            <w:pPr>
              <w:spacing w:line="206" w:lineRule="auto"/>
              <w:jc w:val="both"/>
              <w:rPr>
                <w:sz w:val="24"/>
                <w:szCs w:val="24"/>
              </w:rPr>
            </w:pPr>
            <w:r w:rsidRPr="00D33E2C">
              <w:rPr>
                <w:sz w:val="24"/>
                <w:szCs w:val="24"/>
              </w:rPr>
              <w:t>Доля сельскохозяйственных земель в площади поселения - %</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napToGrid w:val="0"/>
              <w:spacing w:line="206" w:lineRule="auto"/>
              <w:jc w:val="center"/>
              <w:rPr>
                <w:sz w:val="24"/>
                <w:szCs w:val="24"/>
              </w:rPr>
            </w:pPr>
            <w:r w:rsidRPr="00D33E2C">
              <w:rPr>
                <w:sz w:val="24"/>
                <w:szCs w:val="24"/>
              </w:rPr>
              <w:t>81,3 %</w:t>
            </w:r>
          </w:p>
        </w:tc>
      </w:tr>
      <w:tr w:rsidR="00516431" w:rsidRPr="00D33E2C" w:rsidTr="00516431">
        <w:trPr>
          <w:trHeight w:val="120"/>
        </w:trPr>
        <w:tc>
          <w:tcPr>
            <w:tcW w:w="540" w:type="dxa"/>
            <w:tcBorders>
              <w:top w:val="nil"/>
              <w:left w:val="single" w:sz="4" w:space="0" w:color="000000"/>
              <w:bottom w:val="nil"/>
              <w:right w:val="nil"/>
            </w:tcBorders>
          </w:tcPr>
          <w:p w:rsidR="00516431" w:rsidRPr="00D33E2C" w:rsidRDefault="00516431" w:rsidP="00516431">
            <w:pPr>
              <w:numPr>
                <w:ilvl w:val="0"/>
                <w:numId w:val="37"/>
              </w:numPr>
              <w:tabs>
                <w:tab w:val="num" w:pos="540"/>
              </w:tabs>
              <w:snapToGrid w:val="0"/>
              <w:spacing w:line="206" w:lineRule="auto"/>
              <w:ind w:left="470" w:hanging="357"/>
              <w:jc w:val="center"/>
              <w:rPr>
                <w:sz w:val="24"/>
                <w:szCs w:val="24"/>
              </w:rPr>
            </w:pPr>
          </w:p>
        </w:tc>
        <w:tc>
          <w:tcPr>
            <w:tcW w:w="5040" w:type="dxa"/>
            <w:tcBorders>
              <w:top w:val="single" w:sz="4" w:space="0" w:color="000000"/>
              <w:left w:val="single" w:sz="4" w:space="0" w:color="000000"/>
              <w:bottom w:val="single" w:sz="4" w:space="0" w:color="000000"/>
              <w:right w:val="nil"/>
            </w:tcBorders>
            <w:hideMark/>
          </w:tcPr>
          <w:p w:rsidR="00516431" w:rsidRPr="00D33E2C" w:rsidRDefault="00516431">
            <w:pPr>
              <w:spacing w:line="206" w:lineRule="auto"/>
              <w:jc w:val="both"/>
              <w:rPr>
                <w:sz w:val="24"/>
                <w:szCs w:val="24"/>
              </w:rPr>
            </w:pPr>
            <w:r w:rsidRPr="00D33E2C">
              <w:rPr>
                <w:sz w:val="24"/>
                <w:szCs w:val="24"/>
              </w:rPr>
              <w:t>Земли лесного фонда</w:t>
            </w:r>
          </w:p>
        </w:tc>
        <w:tc>
          <w:tcPr>
            <w:tcW w:w="3960" w:type="dxa"/>
            <w:tcBorders>
              <w:top w:val="single" w:sz="4" w:space="0" w:color="000000"/>
              <w:left w:val="single" w:sz="4" w:space="0" w:color="000000"/>
              <w:bottom w:val="single" w:sz="4" w:space="0" w:color="000000"/>
              <w:right w:val="single" w:sz="4" w:space="0" w:color="000000"/>
            </w:tcBorders>
            <w:hideMark/>
          </w:tcPr>
          <w:p w:rsidR="00516431" w:rsidRPr="00D33E2C" w:rsidRDefault="00516431">
            <w:pPr>
              <w:snapToGrid w:val="0"/>
              <w:spacing w:line="206" w:lineRule="auto"/>
              <w:jc w:val="center"/>
              <w:rPr>
                <w:sz w:val="24"/>
                <w:szCs w:val="24"/>
              </w:rPr>
            </w:pPr>
            <w:r w:rsidRPr="00D33E2C">
              <w:rPr>
                <w:sz w:val="24"/>
                <w:szCs w:val="24"/>
              </w:rPr>
              <w:t>121,0 га</w:t>
            </w:r>
          </w:p>
        </w:tc>
      </w:tr>
      <w:tr w:rsidR="00516431" w:rsidRPr="00D33E2C" w:rsidTr="00516431">
        <w:trPr>
          <w:trHeight w:val="120"/>
        </w:trPr>
        <w:tc>
          <w:tcPr>
            <w:tcW w:w="540" w:type="dxa"/>
            <w:tcBorders>
              <w:top w:val="nil"/>
              <w:left w:val="single" w:sz="4" w:space="0" w:color="000000"/>
              <w:bottom w:val="single" w:sz="4" w:space="0" w:color="000000"/>
              <w:right w:val="nil"/>
            </w:tcBorders>
          </w:tcPr>
          <w:p w:rsidR="00516431" w:rsidRPr="00D33E2C" w:rsidRDefault="00516431" w:rsidP="00516431">
            <w:pPr>
              <w:numPr>
                <w:ilvl w:val="0"/>
                <w:numId w:val="37"/>
              </w:numPr>
              <w:tabs>
                <w:tab w:val="num" w:pos="540"/>
              </w:tabs>
              <w:snapToGrid w:val="0"/>
              <w:spacing w:line="206" w:lineRule="auto"/>
              <w:ind w:left="470" w:hanging="357"/>
              <w:jc w:val="center"/>
              <w:rPr>
                <w:sz w:val="24"/>
                <w:szCs w:val="24"/>
              </w:rPr>
            </w:pPr>
          </w:p>
        </w:tc>
        <w:tc>
          <w:tcPr>
            <w:tcW w:w="5040" w:type="dxa"/>
            <w:tcBorders>
              <w:top w:val="single" w:sz="4" w:space="0" w:color="000000"/>
              <w:left w:val="single" w:sz="4" w:space="0" w:color="000000"/>
              <w:bottom w:val="single" w:sz="4" w:space="0" w:color="000000"/>
              <w:right w:val="nil"/>
            </w:tcBorders>
            <w:hideMark/>
          </w:tcPr>
          <w:p w:rsidR="00516431" w:rsidRPr="00D33E2C" w:rsidRDefault="00516431">
            <w:pPr>
              <w:spacing w:line="206" w:lineRule="auto"/>
              <w:jc w:val="both"/>
              <w:rPr>
                <w:sz w:val="24"/>
                <w:szCs w:val="24"/>
              </w:rPr>
            </w:pPr>
            <w:r w:rsidRPr="00D33E2C">
              <w:rPr>
                <w:sz w:val="24"/>
                <w:szCs w:val="24"/>
              </w:rPr>
              <w:t>Доля земель лесного фонда в площади поселения. %</w:t>
            </w:r>
          </w:p>
        </w:tc>
        <w:tc>
          <w:tcPr>
            <w:tcW w:w="3960" w:type="dxa"/>
            <w:tcBorders>
              <w:top w:val="single" w:sz="4" w:space="0" w:color="000000"/>
              <w:left w:val="single" w:sz="4" w:space="0" w:color="000000"/>
              <w:bottom w:val="single" w:sz="4" w:space="0" w:color="000000"/>
              <w:right w:val="single" w:sz="4" w:space="0" w:color="000000"/>
            </w:tcBorders>
            <w:hideMark/>
          </w:tcPr>
          <w:p w:rsidR="00516431" w:rsidRPr="00D33E2C" w:rsidRDefault="00516431">
            <w:pPr>
              <w:snapToGrid w:val="0"/>
              <w:spacing w:line="206" w:lineRule="auto"/>
              <w:jc w:val="center"/>
              <w:rPr>
                <w:sz w:val="24"/>
                <w:szCs w:val="24"/>
              </w:rPr>
            </w:pPr>
            <w:r w:rsidRPr="00D33E2C">
              <w:rPr>
                <w:sz w:val="24"/>
                <w:szCs w:val="24"/>
              </w:rPr>
              <w:t>0,3%</w:t>
            </w:r>
          </w:p>
        </w:tc>
      </w:tr>
    </w:tbl>
    <w:p w:rsidR="00516431" w:rsidRPr="00D33E2C" w:rsidRDefault="00516431" w:rsidP="00516431">
      <w:pPr>
        <w:ind w:right="71"/>
        <w:jc w:val="both"/>
        <w:rPr>
          <w:sz w:val="24"/>
          <w:szCs w:val="24"/>
        </w:rPr>
      </w:pPr>
    </w:p>
    <w:p w:rsidR="00516431" w:rsidRPr="00D33E2C" w:rsidRDefault="00516431" w:rsidP="00516431">
      <w:pPr>
        <w:spacing w:after="200"/>
        <w:jc w:val="both"/>
        <w:rPr>
          <w:rStyle w:val="aff7"/>
          <w:rFonts w:eastAsia="Calibri"/>
          <w:sz w:val="24"/>
          <w:szCs w:val="24"/>
          <w:lang w:eastAsia="en-US"/>
        </w:rPr>
      </w:pPr>
      <w:r w:rsidRPr="00D33E2C">
        <w:rPr>
          <w:sz w:val="24"/>
          <w:szCs w:val="24"/>
        </w:rPr>
        <w:t>В состав Калач-Куртлакского  сельского поселения входят следующие населенные пункты:</w:t>
      </w:r>
      <w:r w:rsidRPr="00D33E2C">
        <w:rPr>
          <w:rStyle w:val="aff7"/>
          <w:color w:val="000080"/>
          <w:sz w:val="24"/>
          <w:szCs w:val="24"/>
        </w:rPr>
        <w:t xml:space="preserve"> </w:t>
      </w:r>
    </w:p>
    <w:p w:rsidR="00516431" w:rsidRPr="00D33E2C" w:rsidRDefault="00516431" w:rsidP="00516431">
      <w:pPr>
        <w:ind w:left="284" w:firstLine="424"/>
        <w:rPr>
          <w:bCs/>
          <w:sz w:val="24"/>
          <w:szCs w:val="24"/>
        </w:rPr>
      </w:pPr>
      <w:r w:rsidRPr="00D33E2C">
        <w:rPr>
          <w:bCs/>
          <w:sz w:val="24"/>
          <w:szCs w:val="24"/>
        </w:rPr>
        <w:t>-слобода Калач-Куртлак</w:t>
      </w:r>
    </w:p>
    <w:p w:rsidR="00516431" w:rsidRPr="00D33E2C" w:rsidRDefault="00516431" w:rsidP="00516431">
      <w:pPr>
        <w:ind w:left="284" w:firstLine="424"/>
        <w:rPr>
          <w:bCs/>
          <w:sz w:val="24"/>
          <w:szCs w:val="24"/>
        </w:rPr>
      </w:pPr>
      <w:r w:rsidRPr="00D33E2C">
        <w:rPr>
          <w:bCs/>
          <w:sz w:val="24"/>
          <w:szCs w:val="24"/>
        </w:rPr>
        <w:t>-хутор Средняя Гусынка</w:t>
      </w:r>
    </w:p>
    <w:p w:rsidR="00516431" w:rsidRPr="00D33E2C" w:rsidRDefault="00516431" w:rsidP="00516431">
      <w:pPr>
        <w:ind w:left="284" w:firstLine="424"/>
        <w:rPr>
          <w:bCs/>
          <w:sz w:val="24"/>
          <w:szCs w:val="24"/>
        </w:rPr>
      </w:pPr>
      <w:r w:rsidRPr="00D33E2C">
        <w:rPr>
          <w:bCs/>
          <w:sz w:val="24"/>
          <w:szCs w:val="24"/>
        </w:rPr>
        <w:t>-слобода Петрово</w:t>
      </w:r>
    </w:p>
    <w:p w:rsidR="00516431" w:rsidRPr="00D33E2C" w:rsidRDefault="00516431" w:rsidP="00516431">
      <w:pPr>
        <w:ind w:left="284" w:firstLine="424"/>
        <w:rPr>
          <w:bCs/>
          <w:sz w:val="24"/>
          <w:szCs w:val="24"/>
        </w:rPr>
      </w:pPr>
      <w:r w:rsidRPr="00D33E2C">
        <w:rPr>
          <w:bCs/>
          <w:sz w:val="24"/>
          <w:szCs w:val="24"/>
        </w:rPr>
        <w:t>-хутор Наумов</w:t>
      </w:r>
    </w:p>
    <w:p w:rsidR="00516431" w:rsidRPr="00D33E2C" w:rsidRDefault="00516431" w:rsidP="00516431">
      <w:pPr>
        <w:ind w:left="284" w:firstLine="424"/>
        <w:rPr>
          <w:bCs/>
          <w:sz w:val="24"/>
          <w:szCs w:val="24"/>
        </w:rPr>
      </w:pPr>
      <w:r w:rsidRPr="00D33E2C">
        <w:rPr>
          <w:bCs/>
          <w:sz w:val="24"/>
          <w:szCs w:val="24"/>
        </w:rPr>
        <w:t>-хутор Новорябухин</w:t>
      </w:r>
    </w:p>
    <w:p w:rsidR="00516431" w:rsidRPr="00D33E2C" w:rsidRDefault="00516431" w:rsidP="00516431">
      <w:pPr>
        <w:ind w:left="284" w:firstLine="424"/>
        <w:rPr>
          <w:bCs/>
          <w:sz w:val="24"/>
          <w:szCs w:val="24"/>
        </w:rPr>
      </w:pPr>
      <w:r w:rsidRPr="00D33E2C">
        <w:rPr>
          <w:bCs/>
          <w:sz w:val="24"/>
          <w:szCs w:val="24"/>
        </w:rPr>
        <w:t>-слобода Русская</w:t>
      </w:r>
    </w:p>
    <w:p w:rsidR="00516431" w:rsidRPr="00D33E2C" w:rsidRDefault="00516431" w:rsidP="00516431">
      <w:pPr>
        <w:ind w:left="284" w:firstLine="424"/>
        <w:rPr>
          <w:bCs/>
          <w:sz w:val="24"/>
          <w:szCs w:val="24"/>
        </w:rPr>
      </w:pPr>
    </w:p>
    <w:p w:rsidR="00516431" w:rsidRPr="00D33E2C" w:rsidRDefault="00516431" w:rsidP="00516431">
      <w:pPr>
        <w:ind w:left="284"/>
        <w:rPr>
          <w:sz w:val="24"/>
          <w:szCs w:val="24"/>
        </w:rPr>
      </w:pPr>
      <w:r w:rsidRPr="00D33E2C">
        <w:rPr>
          <w:rStyle w:val="aff7"/>
          <w:sz w:val="24"/>
          <w:szCs w:val="24"/>
        </w:rPr>
        <w:t xml:space="preserve">      </w:t>
      </w:r>
      <w:r w:rsidRPr="00D33E2C">
        <w:rPr>
          <w:b/>
          <w:spacing w:val="-2"/>
          <w:sz w:val="24"/>
          <w:szCs w:val="24"/>
        </w:rPr>
        <w:t>3.3.</w:t>
      </w:r>
      <w:r w:rsidRPr="00D33E2C">
        <w:rPr>
          <w:spacing w:val="-2"/>
          <w:sz w:val="24"/>
          <w:szCs w:val="24"/>
        </w:rPr>
        <w:t xml:space="preserve"> При определении перспектив развития и планировки п</w:t>
      </w:r>
      <w:r w:rsidRPr="00D33E2C">
        <w:rPr>
          <w:sz w:val="24"/>
          <w:szCs w:val="24"/>
        </w:rPr>
        <w:t xml:space="preserve">оселения на территории </w:t>
      </w:r>
      <w:r w:rsidRPr="00D33E2C">
        <w:rPr>
          <w:bCs/>
          <w:sz w:val="24"/>
          <w:szCs w:val="24"/>
        </w:rPr>
        <w:t>Калач-Куртлакского  сельского поселения Советского муниципального района</w:t>
      </w:r>
      <w:r w:rsidRPr="00D33E2C">
        <w:rPr>
          <w:sz w:val="24"/>
          <w:szCs w:val="24"/>
        </w:rPr>
        <w:t xml:space="preserve"> Ростовской области необходимо учитывать:</w:t>
      </w:r>
    </w:p>
    <w:p w:rsidR="00516431" w:rsidRPr="00D33E2C" w:rsidRDefault="00516431" w:rsidP="00516431">
      <w:pPr>
        <w:ind w:firstLine="709"/>
        <w:jc w:val="both"/>
        <w:rPr>
          <w:sz w:val="24"/>
          <w:szCs w:val="24"/>
        </w:rPr>
      </w:pPr>
      <w:r w:rsidRPr="00D33E2C">
        <w:rPr>
          <w:sz w:val="24"/>
          <w:szCs w:val="24"/>
        </w:rPr>
        <w:t>численность населения на расчетный срок;</w:t>
      </w:r>
    </w:p>
    <w:p w:rsidR="00516431" w:rsidRPr="00D33E2C" w:rsidRDefault="00516431" w:rsidP="00516431">
      <w:pPr>
        <w:ind w:firstLine="709"/>
        <w:jc w:val="both"/>
        <w:rPr>
          <w:sz w:val="24"/>
          <w:szCs w:val="24"/>
        </w:rPr>
      </w:pPr>
      <w:r w:rsidRPr="00D33E2C">
        <w:rPr>
          <w:sz w:val="24"/>
          <w:szCs w:val="24"/>
        </w:rPr>
        <w:t>местоположение сельского поселения в системе расселения области и муниципальных районов;</w:t>
      </w:r>
    </w:p>
    <w:p w:rsidR="00516431" w:rsidRPr="00D33E2C" w:rsidRDefault="00516431" w:rsidP="00516431">
      <w:pPr>
        <w:ind w:firstLine="709"/>
        <w:jc w:val="both"/>
        <w:rPr>
          <w:sz w:val="24"/>
          <w:szCs w:val="24"/>
        </w:rPr>
      </w:pPr>
      <w:r w:rsidRPr="00D33E2C">
        <w:rPr>
          <w:sz w:val="24"/>
          <w:szCs w:val="24"/>
        </w:rPr>
        <w:t xml:space="preserve">роль сельского поселения в </w:t>
      </w:r>
      <w:r w:rsidRPr="00D33E2C">
        <w:rPr>
          <w:spacing w:val="-2"/>
          <w:sz w:val="24"/>
          <w:szCs w:val="24"/>
        </w:rPr>
        <w:t>системе формируемых центров обслуживания населения (</w:t>
      </w:r>
      <w:r w:rsidRPr="00D33E2C">
        <w:rPr>
          <w:sz w:val="24"/>
          <w:szCs w:val="24"/>
        </w:rPr>
        <w:t>районного и местного уровня);</w:t>
      </w:r>
    </w:p>
    <w:p w:rsidR="00516431" w:rsidRPr="00D33E2C" w:rsidRDefault="00516431" w:rsidP="00516431">
      <w:pPr>
        <w:pStyle w:val="ConsNormal"/>
        <w:ind w:right="0" w:firstLine="709"/>
        <w:jc w:val="both"/>
        <w:rPr>
          <w:rFonts w:ascii="Times New Roman" w:hAnsi="Times New Roman" w:cs="Times New Roman"/>
          <w:sz w:val="24"/>
          <w:szCs w:val="24"/>
        </w:rPr>
      </w:pPr>
      <w:r w:rsidRPr="00D33E2C">
        <w:rPr>
          <w:rFonts w:ascii="Times New Roman" w:hAnsi="Times New Roman" w:cs="Times New Roman"/>
          <w:sz w:val="24"/>
          <w:szCs w:val="24"/>
        </w:rPr>
        <w:t>историко-культурное значение сельского поселения;</w:t>
      </w:r>
    </w:p>
    <w:p w:rsidR="00516431" w:rsidRPr="00D33E2C" w:rsidRDefault="00516431" w:rsidP="00516431">
      <w:pPr>
        <w:pStyle w:val="ConsNormal"/>
        <w:ind w:right="0" w:firstLine="709"/>
        <w:jc w:val="both"/>
        <w:rPr>
          <w:rFonts w:ascii="Times New Roman" w:hAnsi="Times New Roman" w:cs="Times New Roman"/>
          <w:sz w:val="24"/>
          <w:szCs w:val="24"/>
        </w:rPr>
      </w:pPr>
      <w:r w:rsidRPr="00D33E2C">
        <w:rPr>
          <w:rFonts w:ascii="Times New Roman" w:hAnsi="Times New Roman" w:cs="Times New Roman"/>
          <w:sz w:val="24"/>
          <w:szCs w:val="24"/>
        </w:rPr>
        <w:t xml:space="preserve">прогноз социально-экономического развития территории; </w:t>
      </w:r>
    </w:p>
    <w:p w:rsidR="00516431" w:rsidRPr="00D33E2C" w:rsidRDefault="00516431" w:rsidP="00516431">
      <w:pPr>
        <w:pStyle w:val="ConsNormal"/>
        <w:ind w:right="0" w:firstLine="709"/>
        <w:jc w:val="both"/>
        <w:rPr>
          <w:rFonts w:ascii="Times New Roman" w:hAnsi="Times New Roman" w:cs="Times New Roman"/>
          <w:sz w:val="24"/>
          <w:szCs w:val="24"/>
        </w:rPr>
      </w:pPr>
      <w:r w:rsidRPr="00D33E2C">
        <w:rPr>
          <w:rFonts w:ascii="Times New Roman" w:hAnsi="Times New Roman" w:cs="Times New Roman"/>
          <w:sz w:val="24"/>
          <w:szCs w:val="24"/>
        </w:rPr>
        <w:t>санитарно-эпидемиологическую и экологическую обстановку на планируемых территориях.</w:t>
      </w:r>
    </w:p>
    <w:p w:rsidR="00516431" w:rsidRPr="00D33E2C" w:rsidRDefault="00516431" w:rsidP="00516431">
      <w:pPr>
        <w:ind w:firstLine="709"/>
        <w:jc w:val="both"/>
        <w:rPr>
          <w:sz w:val="24"/>
          <w:szCs w:val="24"/>
        </w:rPr>
      </w:pPr>
      <w:r w:rsidRPr="00D33E2C">
        <w:rPr>
          <w:sz w:val="24"/>
          <w:szCs w:val="24"/>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3.</w:t>
      </w:r>
    </w:p>
    <w:p w:rsidR="00516431" w:rsidRPr="00D33E2C" w:rsidRDefault="00516431" w:rsidP="00516431">
      <w:pPr>
        <w:pStyle w:val="afd"/>
        <w:jc w:val="left"/>
        <w:rPr>
          <w:b w:val="0"/>
          <w:u w: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4A0"/>
      </w:tblPr>
      <w:tblGrid>
        <w:gridCol w:w="2988"/>
        <w:gridCol w:w="6739"/>
      </w:tblGrid>
      <w:tr w:rsidR="00516431" w:rsidRPr="00D33E2C" w:rsidTr="00516431">
        <w:trPr>
          <w:trHeight w:val="28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16431" w:rsidRPr="00D33E2C" w:rsidRDefault="00516431">
            <w:pPr>
              <w:snapToGrid w:val="0"/>
              <w:rPr>
                <w:sz w:val="24"/>
                <w:szCs w:val="24"/>
              </w:rPr>
            </w:pPr>
            <w:r w:rsidRPr="00D33E2C">
              <w:rPr>
                <w:sz w:val="24"/>
                <w:szCs w:val="24"/>
              </w:rPr>
              <w:t xml:space="preserve">   Таблица 3</w:t>
            </w:r>
          </w:p>
        </w:tc>
      </w:tr>
      <w:tr w:rsidR="00516431" w:rsidRPr="00D33E2C" w:rsidTr="00516431">
        <w:trPr>
          <w:trHeight w:val="685"/>
        </w:trPr>
        <w:tc>
          <w:tcPr>
            <w:tcW w:w="1536" w:type="pct"/>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napToGrid w:val="0"/>
              <w:jc w:val="center"/>
              <w:rPr>
                <w:sz w:val="24"/>
                <w:szCs w:val="24"/>
              </w:rPr>
            </w:pPr>
            <w:r w:rsidRPr="00D33E2C">
              <w:rPr>
                <w:sz w:val="24"/>
                <w:szCs w:val="24"/>
              </w:rPr>
              <w:t>Группы населенных пунктов</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napToGrid w:val="0"/>
              <w:jc w:val="center"/>
              <w:rPr>
                <w:sz w:val="24"/>
                <w:szCs w:val="24"/>
              </w:rPr>
            </w:pPr>
            <w:r w:rsidRPr="00D33E2C">
              <w:rPr>
                <w:sz w:val="24"/>
                <w:szCs w:val="24"/>
              </w:rPr>
              <w:t>Население (тыс. человек)</w:t>
            </w:r>
          </w:p>
          <w:p w:rsidR="00516431" w:rsidRPr="00D33E2C" w:rsidRDefault="00516431">
            <w:pPr>
              <w:snapToGrid w:val="0"/>
              <w:jc w:val="center"/>
              <w:rPr>
                <w:sz w:val="24"/>
                <w:szCs w:val="24"/>
              </w:rPr>
            </w:pPr>
            <w:r w:rsidRPr="00D33E2C">
              <w:rPr>
                <w:sz w:val="24"/>
                <w:szCs w:val="24"/>
              </w:rPr>
              <w:t xml:space="preserve"> сельских населенных пунктов</w:t>
            </w:r>
          </w:p>
        </w:tc>
      </w:tr>
      <w:tr w:rsidR="00516431" w:rsidRPr="00D33E2C" w:rsidTr="00516431">
        <w:trPr>
          <w:trHeight w:val="227"/>
        </w:trPr>
        <w:tc>
          <w:tcPr>
            <w:tcW w:w="1536" w:type="pct"/>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napToGrid w:val="0"/>
              <w:rPr>
                <w:sz w:val="24"/>
                <w:szCs w:val="24"/>
              </w:rPr>
            </w:pPr>
            <w:r w:rsidRPr="00D33E2C">
              <w:rPr>
                <w:sz w:val="24"/>
                <w:szCs w:val="24"/>
              </w:rPr>
              <w:t>Средние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napToGrid w:val="0"/>
              <w:jc w:val="center"/>
              <w:rPr>
                <w:sz w:val="24"/>
                <w:szCs w:val="24"/>
              </w:rPr>
            </w:pPr>
            <w:r w:rsidRPr="00D33E2C">
              <w:rPr>
                <w:sz w:val="24"/>
                <w:szCs w:val="24"/>
              </w:rPr>
              <w:t>свыше 0,2 до 1</w:t>
            </w:r>
          </w:p>
        </w:tc>
      </w:tr>
      <w:tr w:rsidR="00516431" w:rsidRPr="00D33E2C" w:rsidTr="00516431">
        <w:trPr>
          <w:trHeight w:val="227"/>
        </w:trPr>
        <w:tc>
          <w:tcPr>
            <w:tcW w:w="1536" w:type="pct"/>
            <w:vMerge w:val="restart"/>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napToGrid w:val="0"/>
              <w:rPr>
                <w:sz w:val="24"/>
                <w:szCs w:val="24"/>
              </w:rPr>
            </w:pPr>
            <w:r w:rsidRPr="00D33E2C">
              <w:rPr>
                <w:sz w:val="24"/>
                <w:szCs w:val="24"/>
              </w:rPr>
              <w:t>Малые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napToGrid w:val="0"/>
              <w:jc w:val="center"/>
              <w:rPr>
                <w:sz w:val="24"/>
                <w:szCs w:val="24"/>
              </w:rPr>
            </w:pPr>
            <w:r w:rsidRPr="00D33E2C">
              <w:rPr>
                <w:sz w:val="24"/>
                <w:szCs w:val="24"/>
              </w:rPr>
              <w:t>свыше 0,05 до 0,2</w:t>
            </w:r>
          </w:p>
        </w:tc>
      </w:tr>
      <w:tr w:rsidR="00516431" w:rsidRPr="00D33E2C" w:rsidTr="00516431">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rPr>
                <w:sz w:val="24"/>
                <w:szCs w:val="24"/>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snapToGrid w:val="0"/>
              <w:jc w:val="center"/>
              <w:rPr>
                <w:sz w:val="24"/>
                <w:szCs w:val="24"/>
              </w:rPr>
            </w:pPr>
            <w:r w:rsidRPr="00D33E2C">
              <w:rPr>
                <w:sz w:val="24"/>
                <w:szCs w:val="24"/>
              </w:rPr>
              <w:t>до 0,05</w:t>
            </w:r>
          </w:p>
        </w:tc>
      </w:tr>
    </w:tbl>
    <w:p w:rsidR="00516431" w:rsidRPr="00D33E2C" w:rsidRDefault="00516431" w:rsidP="00516431">
      <w:pPr>
        <w:jc w:val="both"/>
        <w:rPr>
          <w:sz w:val="24"/>
          <w:szCs w:val="24"/>
        </w:rPr>
      </w:pPr>
    </w:p>
    <w:p w:rsidR="00516431" w:rsidRPr="00D33E2C" w:rsidRDefault="00516431" w:rsidP="00516431">
      <w:pPr>
        <w:jc w:val="both"/>
        <w:rPr>
          <w:sz w:val="24"/>
          <w:szCs w:val="24"/>
        </w:rPr>
      </w:pPr>
      <w:r w:rsidRPr="00D33E2C">
        <w:rPr>
          <w:sz w:val="24"/>
          <w:szCs w:val="24"/>
        </w:rPr>
        <w:t>Примечание:</w:t>
      </w:r>
    </w:p>
    <w:p w:rsidR="00516431" w:rsidRPr="00D33E2C" w:rsidRDefault="00516431" w:rsidP="00516431">
      <w:pPr>
        <w:jc w:val="both"/>
        <w:rPr>
          <w:sz w:val="24"/>
          <w:szCs w:val="24"/>
        </w:rPr>
      </w:pPr>
      <w:r w:rsidRPr="00D33E2C">
        <w:rPr>
          <w:sz w:val="24"/>
          <w:szCs w:val="24"/>
        </w:rPr>
        <w:t>Сельский населенный пункт Ростовской области – станица, село, слобода, поселок, хутор.</w:t>
      </w:r>
    </w:p>
    <w:p w:rsidR="00516431" w:rsidRPr="00D33E2C" w:rsidRDefault="00516431" w:rsidP="00516431">
      <w:pPr>
        <w:jc w:val="both"/>
        <w:rPr>
          <w:sz w:val="24"/>
          <w:szCs w:val="24"/>
        </w:rPr>
      </w:pPr>
    </w:p>
    <w:p w:rsidR="00516431" w:rsidRPr="00D33E2C" w:rsidRDefault="00516431" w:rsidP="00516431">
      <w:pPr>
        <w:widowControl w:val="0"/>
        <w:ind w:firstLine="709"/>
        <w:jc w:val="both"/>
        <w:rPr>
          <w:sz w:val="24"/>
          <w:szCs w:val="24"/>
        </w:rPr>
      </w:pPr>
      <w:r w:rsidRPr="00D33E2C">
        <w:rPr>
          <w:b/>
          <w:sz w:val="24"/>
          <w:szCs w:val="24"/>
        </w:rPr>
        <w:t>3.4.</w:t>
      </w:r>
      <w:r w:rsidRPr="00D33E2C">
        <w:rPr>
          <w:sz w:val="24"/>
          <w:szCs w:val="24"/>
        </w:rPr>
        <w:t xml:space="preserve"> </w:t>
      </w:r>
      <w:r w:rsidRPr="00D33E2C">
        <w:rPr>
          <w:spacing w:val="-2"/>
          <w:sz w:val="24"/>
          <w:szCs w:val="24"/>
        </w:rPr>
        <w:t xml:space="preserve">Историко-культурное значение сельских населенных пунктов определяется как количеством объектов культурного наследия (памятников археологии, истории и культуры), </w:t>
      </w:r>
      <w:r w:rsidRPr="00D33E2C">
        <w:rPr>
          <w:spacing w:val="-2"/>
          <w:sz w:val="24"/>
          <w:szCs w:val="24"/>
        </w:rPr>
        <w:lastRenderedPageBreak/>
        <w:t>так и их статусом (регионального или местного значения).</w:t>
      </w:r>
    </w:p>
    <w:p w:rsidR="00516431" w:rsidRPr="00D33E2C" w:rsidRDefault="00516431" w:rsidP="00516431">
      <w:pPr>
        <w:pStyle w:val="afa"/>
        <w:widowControl w:val="0"/>
        <w:spacing w:before="0" w:beforeAutospacing="0" w:after="0" w:afterAutospacing="0" w:line="235" w:lineRule="auto"/>
        <w:ind w:firstLine="709"/>
        <w:jc w:val="both"/>
      </w:pPr>
      <w:r w:rsidRPr="00D33E2C">
        <w:rPr>
          <w:b/>
        </w:rPr>
        <w:t xml:space="preserve">3.5. </w:t>
      </w:r>
      <w:r w:rsidRPr="00D33E2C">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516431" w:rsidRPr="00D33E2C" w:rsidRDefault="00516431" w:rsidP="00516431">
      <w:pPr>
        <w:pStyle w:val="ConsNormal"/>
        <w:ind w:right="0" w:firstLine="709"/>
        <w:jc w:val="both"/>
        <w:rPr>
          <w:rFonts w:ascii="Times New Roman" w:hAnsi="Times New Roman" w:cs="Times New Roman"/>
          <w:sz w:val="24"/>
          <w:szCs w:val="24"/>
        </w:rPr>
      </w:pPr>
      <w:r w:rsidRPr="00D33E2C">
        <w:rPr>
          <w:rFonts w:ascii="Times New Roman" w:hAnsi="Times New Roman" w:cs="Times New Roman"/>
          <w:b/>
          <w:sz w:val="24"/>
          <w:szCs w:val="24"/>
        </w:rPr>
        <w:t>3.6.</w:t>
      </w:r>
      <w:r w:rsidRPr="00D33E2C">
        <w:rPr>
          <w:rFonts w:ascii="Times New Roman" w:hAnsi="Times New Roman" w:cs="Times New Roman"/>
          <w:sz w:val="24"/>
          <w:szCs w:val="24"/>
        </w:rPr>
        <w:t xml:space="preserve"> 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w:t>
      </w:r>
    </w:p>
    <w:p w:rsidR="00516431" w:rsidRPr="00D33E2C" w:rsidRDefault="00516431" w:rsidP="00516431">
      <w:pPr>
        <w:pStyle w:val="ConsNormal"/>
        <w:ind w:right="0" w:firstLine="0"/>
        <w:jc w:val="both"/>
        <w:rPr>
          <w:rFonts w:ascii="Times New Roman" w:hAnsi="Times New Roman" w:cs="Times New Roman"/>
          <w:sz w:val="24"/>
          <w:szCs w:val="24"/>
        </w:rPr>
      </w:pPr>
      <w:r w:rsidRPr="00D33E2C">
        <w:rPr>
          <w:rFonts w:ascii="Times New Roman" w:hAnsi="Times New Roman" w:cs="Times New Roman"/>
          <w:sz w:val="24"/>
          <w:szCs w:val="24"/>
        </w:rPr>
        <w:t>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516431" w:rsidRPr="00D33E2C" w:rsidRDefault="00516431" w:rsidP="00516431">
      <w:pPr>
        <w:pStyle w:val="ConsNormal"/>
        <w:ind w:right="0" w:firstLine="0"/>
        <w:jc w:val="both"/>
        <w:rPr>
          <w:rFonts w:ascii="Times New Roman" w:hAnsi="Times New Roman" w:cs="Times New Roman"/>
          <w:color w:val="000080"/>
          <w:sz w:val="24"/>
          <w:szCs w:val="24"/>
        </w:rPr>
      </w:pPr>
    </w:p>
    <w:p w:rsidR="00516431" w:rsidRPr="00D33E2C" w:rsidRDefault="00516431" w:rsidP="00516431">
      <w:pPr>
        <w:autoSpaceDE w:val="0"/>
        <w:autoSpaceDN w:val="0"/>
        <w:adjustRightInd w:val="0"/>
        <w:ind w:firstLine="540"/>
        <w:jc w:val="center"/>
        <w:rPr>
          <w:b/>
          <w:sz w:val="24"/>
          <w:szCs w:val="24"/>
        </w:rPr>
      </w:pPr>
      <w:r w:rsidRPr="00D33E2C">
        <w:rPr>
          <w:b/>
          <w:sz w:val="24"/>
          <w:szCs w:val="24"/>
        </w:rPr>
        <w:t>Планировочная структура сельского поселения.</w:t>
      </w:r>
    </w:p>
    <w:p w:rsidR="00516431" w:rsidRPr="00D33E2C" w:rsidRDefault="00516431" w:rsidP="00516431">
      <w:pPr>
        <w:autoSpaceDE w:val="0"/>
        <w:autoSpaceDN w:val="0"/>
        <w:adjustRightInd w:val="0"/>
        <w:ind w:firstLine="540"/>
        <w:jc w:val="center"/>
        <w:rPr>
          <w:b/>
          <w:sz w:val="24"/>
          <w:szCs w:val="24"/>
        </w:rPr>
      </w:pPr>
      <w:r w:rsidRPr="00D33E2C">
        <w:rPr>
          <w:b/>
          <w:sz w:val="24"/>
          <w:szCs w:val="24"/>
        </w:rPr>
        <w:t>Общие требования.</w:t>
      </w:r>
    </w:p>
    <w:p w:rsidR="00516431" w:rsidRPr="00D33E2C" w:rsidRDefault="00516431" w:rsidP="00516431">
      <w:pPr>
        <w:autoSpaceDE w:val="0"/>
        <w:autoSpaceDN w:val="0"/>
        <w:adjustRightInd w:val="0"/>
        <w:ind w:firstLine="540"/>
        <w:jc w:val="center"/>
        <w:rPr>
          <w:sz w:val="24"/>
          <w:szCs w:val="24"/>
        </w:rPr>
      </w:pPr>
    </w:p>
    <w:p w:rsidR="00516431" w:rsidRPr="00D33E2C" w:rsidRDefault="00516431" w:rsidP="00516431">
      <w:pPr>
        <w:autoSpaceDE w:val="0"/>
        <w:ind w:firstLine="709"/>
        <w:jc w:val="both"/>
        <w:rPr>
          <w:color w:val="3366FF"/>
          <w:sz w:val="24"/>
          <w:szCs w:val="24"/>
        </w:rPr>
      </w:pPr>
      <w:r w:rsidRPr="00D33E2C">
        <w:rPr>
          <w:b/>
          <w:sz w:val="24"/>
          <w:szCs w:val="24"/>
        </w:rPr>
        <w:t>3.7.</w:t>
      </w:r>
      <w:r w:rsidRPr="00D33E2C">
        <w:rPr>
          <w:sz w:val="24"/>
          <w:szCs w:val="24"/>
        </w:rPr>
        <w:t xml:space="preserve">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r w:rsidRPr="00D33E2C">
        <w:rPr>
          <w:color w:val="3366FF"/>
          <w:sz w:val="24"/>
          <w:szCs w:val="24"/>
        </w:rPr>
        <w:t>.</w:t>
      </w:r>
    </w:p>
    <w:p w:rsidR="00516431" w:rsidRPr="00D33E2C" w:rsidRDefault="00516431" w:rsidP="00516431">
      <w:pPr>
        <w:autoSpaceDE w:val="0"/>
        <w:autoSpaceDN w:val="0"/>
        <w:adjustRightInd w:val="0"/>
        <w:ind w:firstLine="540"/>
        <w:jc w:val="center"/>
        <w:rPr>
          <w:b/>
          <w:color w:val="000080"/>
          <w:sz w:val="24"/>
          <w:szCs w:val="24"/>
        </w:rPr>
      </w:pPr>
    </w:p>
    <w:p w:rsidR="00516431" w:rsidRPr="00D33E2C" w:rsidRDefault="00516431" w:rsidP="00516431">
      <w:pPr>
        <w:autoSpaceDE w:val="0"/>
        <w:autoSpaceDN w:val="0"/>
        <w:adjustRightInd w:val="0"/>
        <w:ind w:firstLine="540"/>
        <w:jc w:val="center"/>
        <w:rPr>
          <w:b/>
          <w:sz w:val="24"/>
          <w:szCs w:val="24"/>
        </w:rPr>
      </w:pPr>
      <w:r w:rsidRPr="00D33E2C">
        <w:rPr>
          <w:b/>
          <w:sz w:val="24"/>
          <w:szCs w:val="24"/>
        </w:rPr>
        <w:t>Нормативы определения потребности в селитебных территориях.</w:t>
      </w:r>
    </w:p>
    <w:p w:rsidR="00516431" w:rsidRPr="00D33E2C" w:rsidRDefault="00516431" w:rsidP="00516431">
      <w:pPr>
        <w:autoSpaceDE w:val="0"/>
        <w:ind w:firstLine="709"/>
        <w:jc w:val="both"/>
        <w:rPr>
          <w:color w:val="000080"/>
          <w:sz w:val="24"/>
          <w:szCs w:val="24"/>
        </w:rPr>
      </w:pPr>
    </w:p>
    <w:p w:rsidR="00516431" w:rsidRPr="00D33E2C" w:rsidRDefault="00516431" w:rsidP="00516431">
      <w:pPr>
        <w:autoSpaceDE w:val="0"/>
        <w:autoSpaceDN w:val="0"/>
        <w:adjustRightInd w:val="0"/>
        <w:ind w:firstLine="720"/>
        <w:jc w:val="both"/>
        <w:rPr>
          <w:sz w:val="24"/>
          <w:szCs w:val="24"/>
        </w:rPr>
      </w:pPr>
      <w:r w:rsidRPr="00D33E2C">
        <w:rPr>
          <w:b/>
          <w:sz w:val="24"/>
          <w:szCs w:val="24"/>
        </w:rPr>
        <w:t>3.8</w:t>
      </w:r>
      <w:r w:rsidRPr="00D33E2C">
        <w:rPr>
          <w:sz w:val="24"/>
          <w:szCs w:val="24"/>
        </w:rPr>
        <w:t xml:space="preserve">. Для предварительного определения потребности в селитебной территории следует принимать укрупненные показатели в расчете на 1000 человек: в населенных пунктах при средней этажности жилой застройки до 3 этажей - </w:t>
      </w:r>
      <w:smartTag w:uri="urn:schemas-microsoft-com:office:smarttags" w:element="metricconverter">
        <w:smartTagPr>
          <w:attr w:name="ProductID" w:val="10 гектаров"/>
        </w:smartTagPr>
        <w:r w:rsidRPr="00D33E2C">
          <w:rPr>
            <w:sz w:val="24"/>
            <w:szCs w:val="24"/>
          </w:rPr>
          <w:t>10 гектаров</w:t>
        </w:r>
      </w:smartTag>
      <w:r w:rsidRPr="00D33E2C">
        <w:rPr>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Pr="00D33E2C">
          <w:rPr>
            <w:sz w:val="24"/>
            <w:szCs w:val="24"/>
          </w:rPr>
          <w:t>20 гектаров</w:t>
        </w:r>
      </w:smartTag>
      <w:r w:rsidRPr="00D33E2C">
        <w:rPr>
          <w:sz w:val="24"/>
          <w:szCs w:val="24"/>
        </w:rPr>
        <w:t xml:space="preserve"> - для застройки с участками.</w:t>
      </w:r>
    </w:p>
    <w:p w:rsidR="00516431" w:rsidRPr="00D33E2C" w:rsidRDefault="00516431" w:rsidP="00516431">
      <w:pPr>
        <w:autoSpaceDE w:val="0"/>
        <w:autoSpaceDN w:val="0"/>
        <w:adjustRightInd w:val="0"/>
        <w:ind w:firstLine="720"/>
        <w:jc w:val="both"/>
        <w:rPr>
          <w:sz w:val="24"/>
          <w:szCs w:val="24"/>
        </w:rPr>
      </w:pPr>
    </w:p>
    <w:p w:rsidR="00516431" w:rsidRPr="00D33E2C" w:rsidRDefault="00516431" w:rsidP="00516431">
      <w:pPr>
        <w:autoSpaceDE w:val="0"/>
        <w:autoSpaceDN w:val="0"/>
        <w:adjustRightInd w:val="0"/>
        <w:ind w:firstLine="540"/>
        <w:jc w:val="center"/>
        <w:rPr>
          <w:b/>
          <w:sz w:val="24"/>
          <w:szCs w:val="24"/>
        </w:rPr>
      </w:pPr>
      <w:r w:rsidRPr="00D33E2C">
        <w:rPr>
          <w:b/>
          <w:sz w:val="24"/>
          <w:szCs w:val="24"/>
        </w:rPr>
        <w:t>Нормативы распределения функциональных зон с отображением параметров планируемого развития.</w:t>
      </w:r>
    </w:p>
    <w:p w:rsidR="00516431" w:rsidRPr="00D33E2C" w:rsidRDefault="00516431" w:rsidP="00516431">
      <w:pPr>
        <w:autoSpaceDE w:val="0"/>
        <w:autoSpaceDN w:val="0"/>
        <w:adjustRightInd w:val="0"/>
        <w:ind w:firstLine="540"/>
        <w:jc w:val="both"/>
        <w:rPr>
          <w:b/>
          <w:color w:val="000080"/>
          <w:sz w:val="24"/>
          <w:szCs w:val="24"/>
        </w:rPr>
      </w:pPr>
    </w:p>
    <w:p w:rsidR="00516431" w:rsidRPr="00D33E2C" w:rsidRDefault="00516431" w:rsidP="00516431">
      <w:pPr>
        <w:autoSpaceDE w:val="0"/>
        <w:autoSpaceDN w:val="0"/>
        <w:adjustRightInd w:val="0"/>
        <w:ind w:firstLine="709"/>
        <w:jc w:val="both"/>
        <w:rPr>
          <w:sz w:val="24"/>
          <w:szCs w:val="24"/>
        </w:rPr>
      </w:pPr>
      <w:r w:rsidRPr="00D33E2C">
        <w:rPr>
          <w:b/>
          <w:sz w:val="24"/>
          <w:szCs w:val="24"/>
        </w:rPr>
        <w:t xml:space="preserve">  3.9.</w:t>
      </w:r>
      <w:r w:rsidRPr="00D33E2C">
        <w:rPr>
          <w:sz w:val="24"/>
          <w:szCs w:val="24"/>
        </w:rPr>
        <w:t xml:space="preserve"> При планировке и застройке сельского поселения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516431" w:rsidRPr="00D33E2C" w:rsidRDefault="00516431" w:rsidP="00516431">
      <w:pPr>
        <w:adjustRightInd w:val="0"/>
        <w:ind w:firstLine="709"/>
        <w:jc w:val="both"/>
        <w:rPr>
          <w:sz w:val="24"/>
          <w:szCs w:val="24"/>
        </w:rPr>
      </w:pPr>
      <w:r w:rsidRPr="00D33E2C">
        <w:rPr>
          <w:sz w:val="24"/>
          <w:szCs w:val="24"/>
        </w:rPr>
        <w:t>С учетом преимущественного функционального использования территории Калач-Куртлакского  сельского поселения подразделяются на следующие функциональные зоны:</w:t>
      </w:r>
    </w:p>
    <w:p w:rsidR="00516431" w:rsidRPr="00D33E2C" w:rsidRDefault="00516431" w:rsidP="00516431">
      <w:pPr>
        <w:adjustRightInd w:val="0"/>
        <w:ind w:firstLine="709"/>
        <w:jc w:val="both"/>
        <w:rPr>
          <w:sz w:val="24"/>
          <w:szCs w:val="24"/>
        </w:rPr>
      </w:pPr>
      <w:r w:rsidRPr="00D33E2C">
        <w:rPr>
          <w:sz w:val="24"/>
          <w:szCs w:val="24"/>
        </w:rPr>
        <w:t xml:space="preserve">жилые -  зона застройки индивидуальными жилыми домами, </w:t>
      </w:r>
    </w:p>
    <w:p w:rsidR="00516431" w:rsidRPr="00D33E2C" w:rsidRDefault="00516431" w:rsidP="00516431">
      <w:pPr>
        <w:adjustRightInd w:val="0"/>
        <w:ind w:firstLine="709"/>
        <w:jc w:val="both"/>
        <w:rPr>
          <w:sz w:val="24"/>
          <w:szCs w:val="24"/>
        </w:rPr>
      </w:pPr>
      <w:r w:rsidRPr="00D33E2C">
        <w:rPr>
          <w:sz w:val="24"/>
          <w:szCs w:val="24"/>
        </w:rPr>
        <w:t xml:space="preserve">                                                зона малоэтажной жилой застройки;</w:t>
      </w:r>
    </w:p>
    <w:p w:rsidR="00516431" w:rsidRPr="00D33E2C" w:rsidRDefault="00516431" w:rsidP="00516431">
      <w:pPr>
        <w:adjustRightInd w:val="0"/>
        <w:ind w:firstLine="709"/>
        <w:jc w:val="both"/>
        <w:rPr>
          <w:sz w:val="24"/>
          <w:szCs w:val="24"/>
        </w:rPr>
      </w:pPr>
      <w:r w:rsidRPr="00D33E2C">
        <w:rPr>
          <w:sz w:val="24"/>
          <w:szCs w:val="24"/>
        </w:rPr>
        <w:t xml:space="preserve">общественно-деловые -        зона делового назначения, </w:t>
      </w:r>
    </w:p>
    <w:p w:rsidR="00516431" w:rsidRPr="00D33E2C" w:rsidRDefault="00516431" w:rsidP="00516431">
      <w:pPr>
        <w:adjustRightInd w:val="0"/>
        <w:ind w:firstLine="709"/>
        <w:jc w:val="both"/>
        <w:rPr>
          <w:sz w:val="24"/>
          <w:szCs w:val="24"/>
        </w:rPr>
      </w:pPr>
      <w:r w:rsidRPr="00D33E2C">
        <w:rPr>
          <w:sz w:val="24"/>
          <w:szCs w:val="24"/>
        </w:rPr>
        <w:t xml:space="preserve">                                                зона общественного назначения, </w:t>
      </w:r>
    </w:p>
    <w:p w:rsidR="00516431" w:rsidRPr="00D33E2C" w:rsidRDefault="00516431" w:rsidP="00516431">
      <w:pPr>
        <w:adjustRightInd w:val="0"/>
        <w:ind w:firstLine="709"/>
        <w:jc w:val="both"/>
        <w:rPr>
          <w:sz w:val="24"/>
          <w:szCs w:val="24"/>
        </w:rPr>
      </w:pPr>
      <w:r w:rsidRPr="00D33E2C">
        <w:rPr>
          <w:sz w:val="24"/>
          <w:szCs w:val="24"/>
        </w:rPr>
        <w:t xml:space="preserve">                                                зона коммерческого, социального и коммунально-</w:t>
      </w:r>
    </w:p>
    <w:p w:rsidR="00516431" w:rsidRPr="00D33E2C" w:rsidRDefault="00516431" w:rsidP="00516431">
      <w:pPr>
        <w:adjustRightInd w:val="0"/>
        <w:ind w:firstLine="709"/>
        <w:jc w:val="both"/>
        <w:rPr>
          <w:sz w:val="24"/>
          <w:szCs w:val="24"/>
        </w:rPr>
      </w:pPr>
      <w:r w:rsidRPr="00D33E2C">
        <w:rPr>
          <w:sz w:val="24"/>
          <w:szCs w:val="24"/>
        </w:rPr>
        <w:t xml:space="preserve">                                                бытового назначения, </w:t>
      </w:r>
    </w:p>
    <w:p w:rsidR="00516431" w:rsidRPr="00D33E2C" w:rsidRDefault="00516431" w:rsidP="00516431">
      <w:pPr>
        <w:adjustRightInd w:val="0"/>
        <w:ind w:firstLine="709"/>
        <w:jc w:val="both"/>
        <w:rPr>
          <w:sz w:val="24"/>
          <w:szCs w:val="24"/>
        </w:rPr>
      </w:pPr>
      <w:r w:rsidRPr="00D33E2C">
        <w:rPr>
          <w:sz w:val="24"/>
          <w:szCs w:val="24"/>
        </w:rPr>
        <w:t xml:space="preserve">                                                зона общеобразовательных учреждений, </w:t>
      </w:r>
    </w:p>
    <w:p w:rsidR="00516431" w:rsidRPr="00D33E2C" w:rsidRDefault="00516431" w:rsidP="00516431">
      <w:pPr>
        <w:adjustRightInd w:val="0"/>
        <w:ind w:firstLine="709"/>
        <w:jc w:val="both"/>
        <w:rPr>
          <w:sz w:val="24"/>
          <w:szCs w:val="24"/>
        </w:rPr>
      </w:pPr>
      <w:r w:rsidRPr="00D33E2C">
        <w:rPr>
          <w:sz w:val="24"/>
          <w:szCs w:val="24"/>
        </w:rPr>
        <w:t xml:space="preserve">                                                зона объектов здравоохранения;</w:t>
      </w:r>
    </w:p>
    <w:p w:rsidR="00516431" w:rsidRPr="00D33E2C" w:rsidRDefault="00516431" w:rsidP="00516431">
      <w:pPr>
        <w:adjustRightInd w:val="0"/>
        <w:ind w:firstLine="709"/>
        <w:jc w:val="both"/>
        <w:rPr>
          <w:sz w:val="24"/>
          <w:szCs w:val="24"/>
        </w:rPr>
      </w:pPr>
      <w:r w:rsidRPr="00D33E2C">
        <w:rPr>
          <w:sz w:val="24"/>
          <w:szCs w:val="24"/>
        </w:rPr>
        <w:t xml:space="preserve">производственные  зоны размещения производственных объектов с различными </w:t>
      </w:r>
    </w:p>
    <w:p w:rsidR="00516431" w:rsidRPr="00D33E2C" w:rsidRDefault="00516431" w:rsidP="00516431">
      <w:pPr>
        <w:adjustRightInd w:val="0"/>
        <w:ind w:firstLine="709"/>
        <w:jc w:val="both"/>
        <w:rPr>
          <w:sz w:val="24"/>
          <w:szCs w:val="24"/>
        </w:rPr>
      </w:pPr>
      <w:r w:rsidRPr="00D33E2C">
        <w:rPr>
          <w:sz w:val="24"/>
          <w:szCs w:val="24"/>
        </w:rPr>
        <w:t xml:space="preserve">нормативами воздействия на окружающую среду - </w:t>
      </w:r>
    </w:p>
    <w:p w:rsidR="00516431" w:rsidRPr="00D33E2C" w:rsidRDefault="00516431" w:rsidP="00516431">
      <w:pPr>
        <w:adjustRightInd w:val="0"/>
        <w:ind w:firstLine="709"/>
        <w:jc w:val="both"/>
        <w:rPr>
          <w:sz w:val="24"/>
          <w:szCs w:val="24"/>
        </w:rPr>
      </w:pPr>
      <w:r w:rsidRPr="00D33E2C">
        <w:rPr>
          <w:sz w:val="24"/>
          <w:szCs w:val="24"/>
        </w:rPr>
        <w:t xml:space="preserve">                                                зона объектов непищевой промышленности, </w:t>
      </w:r>
    </w:p>
    <w:p w:rsidR="00516431" w:rsidRPr="00D33E2C" w:rsidRDefault="00516431" w:rsidP="00516431">
      <w:pPr>
        <w:adjustRightInd w:val="0"/>
        <w:ind w:firstLine="709"/>
        <w:jc w:val="both"/>
        <w:rPr>
          <w:sz w:val="24"/>
          <w:szCs w:val="24"/>
        </w:rPr>
      </w:pPr>
      <w:r w:rsidRPr="00D33E2C">
        <w:rPr>
          <w:sz w:val="24"/>
          <w:szCs w:val="24"/>
        </w:rPr>
        <w:t xml:space="preserve">                                                 коммунально-складская зона,</w:t>
      </w:r>
    </w:p>
    <w:p w:rsidR="00516431" w:rsidRPr="00D33E2C" w:rsidRDefault="00516431" w:rsidP="00516431">
      <w:pPr>
        <w:adjustRightInd w:val="0"/>
        <w:ind w:firstLine="709"/>
        <w:jc w:val="both"/>
        <w:rPr>
          <w:sz w:val="24"/>
          <w:szCs w:val="24"/>
        </w:rPr>
      </w:pPr>
      <w:r w:rsidRPr="00D33E2C">
        <w:rPr>
          <w:sz w:val="24"/>
          <w:szCs w:val="24"/>
        </w:rPr>
        <w:t xml:space="preserve">                                                 зона объектов пищевой промышленности, </w:t>
      </w:r>
    </w:p>
    <w:p w:rsidR="00516431" w:rsidRPr="00D33E2C" w:rsidRDefault="00516431" w:rsidP="00516431">
      <w:pPr>
        <w:adjustRightInd w:val="0"/>
        <w:ind w:firstLine="709"/>
        <w:jc w:val="both"/>
        <w:rPr>
          <w:sz w:val="24"/>
          <w:szCs w:val="24"/>
        </w:rPr>
      </w:pPr>
      <w:r w:rsidRPr="00D33E2C">
        <w:rPr>
          <w:sz w:val="24"/>
          <w:szCs w:val="24"/>
        </w:rPr>
        <w:t xml:space="preserve">                                                 зона объектов  рыбного хозяйства;</w:t>
      </w:r>
    </w:p>
    <w:p w:rsidR="00516431" w:rsidRPr="00D33E2C" w:rsidRDefault="00516431" w:rsidP="00516431">
      <w:pPr>
        <w:adjustRightInd w:val="0"/>
        <w:ind w:firstLine="709"/>
        <w:jc w:val="both"/>
        <w:rPr>
          <w:sz w:val="24"/>
          <w:szCs w:val="24"/>
        </w:rPr>
      </w:pPr>
      <w:r w:rsidRPr="00D33E2C">
        <w:rPr>
          <w:sz w:val="24"/>
          <w:szCs w:val="24"/>
        </w:rPr>
        <w:t>инженерной инфраструктуры – зоны объектов водоснабжения, водоотведения,</w:t>
      </w:r>
    </w:p>
    <w:p w:rsidR="00516431" w:rsidRPr="00D33E2C" w:rsidRDefault="00516431" w:rsidP="00516431">
      <w:pPr>
        <w:adjustRightInd w:val="0"/>
        <w:ind w:firstLine="709"/>
        <w:jc w:val="both"/>
        <w:rPr>
          <w:sz w:val="24"/>
          <w:szCs w:val="24"/>
        </w:rPr>
      </w:pPr>
      <w:r w:rsidRPr="00D33E2C">
        <w:rPr>
          <w:sz w:val="24"/>
          <w:szCs w:val="24"/>
        </w:rPr>
        <w:t xml:space="preserve">                                                 зоны объектов электроснабжения, теплоснабжения,</w:t>
      </w:r>
    </w:p>
    <w:p w:rsidR="00516431" w:rsidRPr="00D33E2C" w:rsidRDefault="00516431" w:rsidP="00516431">
      <w:pPr>
        <w:adjustRightInd w:val="0"/>
        <w:ind w:firstLine="709"/>
        <w:jc w:val="both"/>
        <w:rPr>
          <w:sz w:val="24"/>
          <w:szCs w:val="24"/>
        </w:rPr>
      </w:pPr>
      <w:r w:rsidRPr="00D33E2C">
        <w:rPr>
          <w:sz w:val="24"/>
          <w:szCs w:val="24"/>
        </w:rPr>
        <w:t xml:space="preserve">                                                 зоны объектов газоснабжения, зоны объектов связи;</w:t>
      </w:r>
    </w:p>
    <w:p w:rsidR="00516431" w:rsidRPr="00D33E2C" w:rsidRDefault="00516431" w:rsidP="00516431">
      <w:pPr>
        <w:adjustRightInd w:val="0"/>
        <w:ind w:firstLine="709"/>
        <w:jc w:val="both"/>
        <w:rPr>
          <w:sz w:val="24"/>
          <w:szCs w:val="24"/>
        </w:rPr>
      </w:pPr>
      <w:r w:rsidRPr="00D33E2C">
        <w:rPr>
          <w:sz w:val="24"/>
          <w:szCs w:val="24"/>
        </w:rPr>
        <w:t xml:space="preserve">транспортной инфраструктуры – </w:t>
      </w:r>
      <w:r w:rsidRPr="00D33E2C">
        <w:rPr>
          <w:spacing w:val="-2"/>
          <w:sz w:val="24"/>
          <w:szCs w:val="24"/>
        </w:rPr>
        <w:t>зона размещения сооружений и комму</w:t>
      </w:r>
      <w:r w:rsidRPr="00D33E2C">
        <w:rPr>
          <w:sz w:val="24"/>
          <w:szCs w:val="24"/>
        </w:rPr>
        <w:t xml:space="preserve">никаций   </w:t>
      </w:r>
    </w:p>
    <w:p w:rsidR="00516431" w:rsidRPr="00D33E2C" w:rsidRDefault="00516431" w:rsidP="00516431">
      <w:pPr>
        <w:adjustRightInd w:val="0"/>
        <w:ind w:firstLine="709"/>
        <w:jc w:val="both"/>
        <w:rPr>
          <w:sz w:val="24"/>
          <w:szCs w:val="24"/>
        </w:rPr>
      </w:pPr>
      <w:r w:rsidRPr="00D33E2C">
        <w:rPr>
          <w:sz w:val="24"/>
          <w:szCs w:val="24"/>
        </w:rPr>
        <w:t xml:space="preserve">                                                 автомобильного, трубопроводного и речного </w:t>
      </w:r>
    </w:p>
    <w:p w:rsidR="00516431" w:rsidRPr="00D33E2C" w:rsidRDefault="00516431" w:rsidP="00516431">
      <w:pPr>
        <w:adjustRightInd w:val="0"/>
        <w:ind w:firstLine="709"/>
        <w:jc w:val="both"/>
        <w:rPr>
          <w:sz w:val="24"/>
          <w:szCs w:val="24"/>
        </w:rPr>
      </w:pPr>
      <w:r w:rsidRPr="00D33E2C">
        <w:rPr>
          <w:sz w:val="24"/>
          <w:szCs w:val="24"/>
        </w:rPr>
        <w:t xml:space="preserve">                                                 транспорта. </w:t>
      </w:r>
    </w:p>
    <w:p w:rsidR="00516431" w:rsidRPr="00D33E2C" w:rsidRDefault="00516431" w:rsidP="00516431">
      <w:pPr>
        <w:adjustRightInd w:val="0"/>
        <w:ind w:firstLine="709"/>
        <w:jc w:val="both"/>
        <w:rPr>
          <w:sz w:val="24"/>
          <w:szCs w:val="24"/>
        </w:rPr>
      </w:pPr>
      <w:r w:rsidRPr="00D33E2C">
        <w:rPr>
          <w:sz w:val="24"/>
          <w:szCs w:val="24"/>
        </w:rPr>
        <w:lastRenderedPageBreak/>
        <w:t xml:space="preserve">специального назначения – зона ритуального назначения, </w:t>
      </w:r>
    </w:p>
    <w:p w:rsidR="00516431" w:rsidRPr="00D33E2C" w:rsidRDefault="00516431" w:rsidP="00516431">
      <w:pPr>
        <w:adjustRightInd w:val="0"/>
        <w:ind w:firstLine="709"/>
        <w:jc w:val="both"/>
        <w:rPr>
          <w:sz w:val="24"/>
          <w:szCs w:val="24"/>
        </w:rPr>
      </w:pPr>
      <w:r w:rsidRPr="00D33E2C">
        <w:rPr>
          <w:color w:val="FF0000"/>
          <w:sz w:val="24"/>
          <w:szCs w:val="24"/>
        </w:rPr>
        <w:t xml:space="preserve">                                               </w:t>
      </w:r>
      <w:r w:rsidRPr="00D33E2C">
        <w:rPr>
          <w:sz w:val="24"/>
          <w:szCs w:val="24"/>
        </w:rPr>
        <w:t xml:space="preserve"> зона с объектами </w:t>
      </w:r>
    </w:p>
    <w:p w:rsidR="00516431" w:rsidRPr="00D33E2C" w:rsidRDefault="00516431" w:rsidP="00516431">
      <w:pPr>
        <w:adjustRightInd w:val="0"/>
        <w:ind w:firstLine="709"/>
        <w:jc w:val="both"/>
        <w:rPr>
          <w:sz w:val="24"/>
          <w:szCs w:val="24"/>
        </w:rPr>
      </w:pPr>
      <w:r w:rsidRPr="00D33E2C">
        <w:rPr>
          <w:sz w:val="24"/>
          <w:szCs w:val="24"/>
        </w:rPr>
        <w:t xml:space="preserve">                                                размещения отходов потребления и иными объектами, </w:t>
      </w:r>
    </w:p>
    <w:p w:rsidR="00516431" w:rsidRPr="00D33E2C" w:rsidRDefault="00516431" w:rsidP="00516431">
      <w:pPr>
        <w:adjustRightInd w:val="0"/>
        <w:ind w:firstLine="709"/>
        <w:jc w:val="both"/>
        <w:rPr>
          <w:sz w:val="24"/>
          <w:szCs w:val="24"/>
        </w:rPr>
      </w:pPr>
      <w:r w:rsidRPr="00D33E2C">
        <w:rPr>
          <w:sz w:val="24"/>
          <w:szCs w:val="24"/>
        </w:rPr>
        <w:t xml:space="preserve">                                                размещение которых может быть обеспечено только </w:t>
      </w:r>
    </w:p>
    <w:p w:rsidR="00516431" w:rsidRPr="00D33E2C" w:rsidRDefault="00516431" w:rsidP="00516431">
      <w:pPr>
        <w:adjustRightInd w:val="0"/>
        <w:ind w:firstLine="709"/>
        <w:jc w:val="both"/>
        <w:rPr>
          <w:sz w:val="24"/>
          <w:szCs w:val="24"/>
        </w:rPr>
      </w:pPr>
      <w:r w:rsidRPr="00D33E2C">
        <w:rPr>
          <w:sz w:val="24"/>
          <w:szCs w:val="24"/>
        </w:rPr>
        <w:t xml:space="preserve">                                                путем выделения указанных зон и недопустимо в других </w:t>
      </w:r>
    </w:p>
    <w:p w:rsidR="00516431" w:rsidRPr="00D33E2C" w:rsidRDefault="00516431" w:rsidP="00516431">
      <w:pPr>
        <w:adjustRightInd w:val="0"/>
        <w:ind w:firstLine="709"/>
        <w:jc w:val="both"/>
        <w:rPr>
          <w:color w:val="000080"/>
          <w:sz w:val="24"/>
          <w:szCs w:val="24"/>
        </w:rPr>
      </w:pPr>
      <w:r w:rsidRPr="00D33E2C">
        <w:rPr>
          <w:sz w:val="24"/>
          <w:szCs w:val="24"/>
        </w:rPr>
        <w:t xml:space="preserve">                                                зонах;</w:t>
      </w:r>
    </w:p>
    <w:p w:rsidR="00516431" w:rsidRPr="00D33E2C" w:rsidRDefault="00516431" w:rsidP="00516431">
      <w:pPr>
        <w:adjustRightInd w:val="0"/>
        <w:ind w:firstLine="709"/>
        <w:jc w:val="both"/>
        <w:rPr>
          <w:sz w:val="24"/>
          <w:szCs w:val="24"/>
        </w:rPr>
      </w:pPr>
      <w:r w:rsidRPr="00D33E2C">
        <w:rPr>
          <w:sz w:val="24"/>
          <w:szCs w:val="24"/>
        </w:rPr>
        <w:t>сельскохозяйственного использования – зона сельскохозяйственных угодий –</w:t>
      </w:r>
    </w:p>
    <w:p w:rsidR="00516431" w:rsidRPr="00D33E2C" w:rsidRDefault="00516431" w:rsidP="00516431">
      <w:pPr>
        <w:adjustRightInd w:val="0"/>
        <w:ind w:firstLine="709"/>
        <w:jc w:val="both"/>
        <w:rPr>
          <w:sz w:val="24"/>
          <w:szCs w:val="24"/>
        </w:rPr>
      </w:pPr>
      <w:r w:rsidRPr="00D33E2C">
        <w:rPr>
          <w:sz w:val="24"/>
          <w:szCs w:val="24"/>
        </w:rPr>
        <w:t xml:space="preserve">                                                пашни, сенокосы, пастбища, залежи, земли, занятые </w:t>
      </w:r>
    </w:p>
    <w:p w:rsidR="00516431" w:rsidRPr="00D33E2C" w:rsidRDefault="00516431" w:rsidP="00516431">
      <w:pPr>
        <w:adjustRightInd w:val="0"/>
        <w:ind w:firstLine="709"/>
        <w:jc w:val="both"/>
        <w:rPr>
          <w:sz w:val="24"/>
          <w:szCs w:val="24"/>
        </w:rPr>
      </w:pPr>
      <w:r w:rsidRPr="00D33E2C">
        <w:rPr>
          <w:sz w:val="24"/>
          <w:szCs w:val="24"/>
        </w:rPr>
        <w:t xml:space="preserve">                                                многолетними насаждениями, зона объектов </w:t>
      </w:r>
    </w:p>
    <w:p w:rsidR="00516431" w:rsidRPr="00D33E2C" w:rsidRDefault="00516431" w:rsidP="00516431">
      <w:pPr>
        <w:adjustRightInd w:val="0"/>
        <w:ind w:firstLine="709"/>
        <w:jc w:val="both"/>
        <w:rPr>
          <w:sz w:val="24"/>
          <w:szCs w:val="24"/>
        </w:rPr>
      </w:pPr>
      <w:r w:rsidRPr="00D33E2C">
        <w:rPr>
          <w:sz w:val="24"/>
          <w:szCs w:val="24"/>
        </w:rPr>
        <w:t xml:space="preserve">                                                животноводства, зона объектов </w:t>
      </w:r>
    </w:p>
    <w:p w:rsidR="00516431" w:rsidRPr="00D33E2C" w:rsidRDefault="00516431" w:rsidP="00516431">
      <w:pPr>
        <w:adjustRightInd w:val="0"/>
        <w:ind w:firstLine="709"/>
        <w:jc w:val="both"/>
        <w:rPr>
          <w:sz w:val="24"/>
          <w:szCs w:val="24"/>
        </w:rPr>
      </w:pPr>
      <w:r w:rsidRPr="00D33E2C">
        <w:rPr>
          <w:sz w:val="24"/>
          <w:szCs w:val="24"/>
        </w:rPr>
        <w:t xml:space="preserve">                                                сельскохозяйственного назначения – </w:t>
      </w:r>
    </w:p>
    <w:p w:rsidR="00516431" w:rsidRPr="00D33E2C" w:rsidRDefault="00516431" w:rsidP="00516431">
      <w:pPr>
        <w:adjustRightInd w:val="0"/>
        <w:ind w:firstLine="709"/>
        <w:jc w:val="both"/>
        <w:rPr>
          <w:sz w:val="24"/>
          <w:szCs w:val="24"/>
        </w:rPr>
      </w:pPr>
      <w:r w:rsidRPr="00D33E2C">
        <w:rPr>
          <w:sz w:val="24"/>
          <w:szCs w:val="24"/>
        </w:rPr>
        <w:t xml:space="preserve">                                                предназначенные для ведения сельского хозяйства, </w:t>
      </w:r>
    </w:p>
    <w:p w:rsidR="00516431" w:rsidRPr="00D33E2C" w:rsidRDefault="00516431" w:rsidP="00516431">
      <w:pPr>
        <w:adjustRightInd w:val="0"/>
        <w:ind w:firstLine="709"/>
        <w:jc w:val="both"/>
        <w:rPr>
          <w:sz w:val="24"/>
          <w:szCs w:val="24"/>
        </w:rPr>
      </w:pPr>
      <w:r w:rsidRPr="00D33E2C">
        <w:rPr>
          <w:sz w:val="24"/>
          <w:szCs w:val="24"/>
        </w:rPr>
        <w:t xml:space="preserve">                                                садоводства, личного подсобного </w:t>
      </w:r>
    </w:p>
    <w:p w:rsidR="00516431" w:rsidRPr="00D33E2C" w:rsidRDefault="00516431" w:rsidP="00516431">
      <w:pPr>
        <w:adjustRightInd w:val="0"/>
        <w:ind w:firstLine="709"/>
        <w:jc w:val="both"/>
        <w:rPr>
          <w:sz w:val="24"/>
          <w:szCs w:val="24"/>
        </w:rPr>
      </w:pPr>
      <w:r w:rsidRPr="00D33E2C">
        <w:rPr>
          <w:sz w:val="24"/>
          <w:szCs w:val="24"/>
        </w:rPr>
        <w:t xml:space="preserve">                                                хозяйства, развития объектов сельскохозяйственного  </w:t>
      </w:r>
    </w:p>
    <w:p w:rsidR="00516431" w:rsidRPr="00D33E2C" w:rsidRDefault="00516431" w:rsidP="00516431">
      <w:pPr>
        <w:adjustRightInd w:val="0"/>
        <w:ind w:firstLine="709"/>
        <w:jc w:val="both"/>
        <w:rPr>
          <w:sz w:val="24"/>
          <w:szCs w:val="24"/>
        </w:rPr>
      </w:pPr>
      <w:r w:rsidRPr="00D33E2C">
        <w:rPr>
          <w:sz w:val="24"/>
          <w:szCs w:val="24"/>
        </w:rPr>
        <w:t xml:space="preserve">                                                назначения (в том числе, предприятия </w:t>
      </w:r>
    </w:p>
    <w:p w:rsidR="00516431" w:rsidRPr="00D33E2C" w:rsidRDefault="00516431" w:rsidP="00516431">
      <w:pPr>
        <w:adjustRightInd w:val="0"/>
        <w:ind w:firstLine="709"/>
        <w:jc w:val="both"/>
        <w:rPr>
          <w:sz w:val="24"/>
          <w:szCs w:val="24"/>
        </w:rPr>
      </w:pPr>
      <w:r w:rsidRPr="00D33E2C">
        <w:rPr>
          <w:sz w:val="24"/>
          <w:szCs w:val="24"/>
        </w:rPr>
        <w:t xml:space="preserve">                                                сельскохозяйственного назначения);</w:t>
      </w:r>
    </w:p>
    <w:p w:rsidR="00516431" w:rsidRPr="00D33E2C" w:rsidRDefault="00516431" w:rsidP="00516431">
      <w:pPr>
        <w:adjustRightInd w:val="0"/>
        <w:ind w:firstLine="709"/>
        <w:jc w:val="both"/>
        <w:rPr>
          <w:sz w:val="24"/>
          <w:szCs w:val="24"/>
        </w:rPr>
      </w:pPr>
      <w:r w:rsidRPr="00D33E2C">
        <w:rPr>
          <w:sz w:val="24"/>
          <w:szCs w:val="24"/>
        </w:rPr>
        <w:t>естественного ландшафта;</w:t>
      </w:r>
    </w:p>
    <w:p w:rsidR="00516431" w:rsidRPr="00D33E2C" w:rsidRDefault="00516431" w:rsidP="00516431">
      <w:pPr>
        <w:adjustRightInd w:val="0"/>
        <w:ind w:firstLine="709"/>
        <w:jc w:val="both"/>
        <w:rPr>
          <w:sz w:val="24"/>
          <w:szCs w:val="24"/>
        </w:rPr>
      </w:pPr>
      <w:r w:rsidRPr="00D33E2C">
        <w:rPr>
          <w:sz w:val="24"/>
          <w:szCs w:val="24"/>
        </w:rPr>
        <w:t xml:space="preserve">рекреационного назначения – зоны в границах территорий, занятых скверами, </w:t>
      </w:r>
    </w:p>
    <w:p w:rsidR="00516431" w:rsidRPr="00D33E2C" w:rsidRDefault="00516431" w:rsidP="00516431">
      <w:pPr>
        <w:adjustRightInd w:val="0"/>
        <w:ind w:firstLine="709"/>
        <w:jc w:val="both"/>
        <w:rPr>
          <w:sz w:val="24"/>
          <w:szCs w:val="24"/>
        </w:rPr>
      </w:pPr>
      <w:r w:rsidRPr="00D33E2C">
        <w:rPr>
          <w:sz w:val="24"/>
          <w:szCs w:val="24"/>
        </w:rPr>
        <w:t xml:space="preserve">                                        парками,  реками (каналами, протоками, затонами, ериками,</w:t>
      </w:r>
      <w:r w:rsidRPr="00D33E2C">
        <w:rPr>
          <w:color w:val="993300"/>
          <w:sz w:val="24"/>
          <w:szCs w:val="24"/>
        </w:rPr>
        <w:t xml:space="preserve"> </w:t>
      </w:r>
    </w:p>
    <w:p w:rsidR="00516431" w:rsidRPr="00D33E2C" w:rsidRDefault="00516431" w:rsidP="00516431">
      <w:pPr>
        <w:adjustRightInd w:val="0"/>
        <w:ind w:firstLine="709"/>
        <w:jc w:val="both"/>
        <w:rPr>
          <w:sz w:val="24"/>
          <w:szCs w:val="24"/>
        </w:rPr>
      </w:pPr>
      <w:r w:rsidRPr="00D33E2C">
        <w:rPr>
          <w:sz w:val="24"/>
          <w:szCs w:val="24"/>
        </w:rPr>
        <w:t xml:space="preserve">                                                 пляжами, а также в границах иных территорий,</w:t>
      </w:r>
    </w:p>
    <w:p w:rsidR="00516431" w:rsidRPr="00D33E2C" w:rsidRDefault="00516431" w:rsidP="00516431">
      <w:pPr>
        <w:adjustRightInd w:val="0"/>
        <w:ind w:firstLine="709"/>
        <w:jc w:val="both"/>
        <w:rPr>
          <w:sz w:val="24"/>
          <w:szCs w:val="24"/>
        </w:rPr>
      </w:pPr>
      <w:r w:rsidRPr="00D33E2C">
        <w:rPr>
          <w:sz w:val="24"/>
          <w:szCs w:val="24"/>
        </w:rPr>
        <w:t xml:space="preserve">                                                 используемых и предназначенных для отдыха, </w:t>
      </w:r>
    </w:p>
    <w:p w:rsidR="00516431" w:rsidRPr="00D33E2C" w:rsidRDefault="00516431" w:rsidP="00516431">
      <w:pPr>
        <w:adjustRightInd w:val="0"/>
        <w:ind w:firstLine="709"/>
        <w:jc w:val="both"/>
        <w:rPr>
          <w:sz w:val="24"/>
          <w:szCs w:val="24"/>
        </w:rPr>
      </w:pPr>
      <w:r w:rsidRPr="00D33E2C">
        <w:rPr>
          <w:sz w:val="24"/>
          <w:szCs w:val="24"/>
        </w:rPr>
        <w:t xml:space="preserve">                                                 туризма, занятий физической культурой и спортом.</w:t>
      </w:r>
    </w:p>
    <w:p w:rsidR="00516431" w:rsidRPr="00D33E2C" w:rsidRDefault="00516431" w:rsidP="00516431">
      <w:pPr>
        <w:adjustRightInd w:val="0"/>
        <w:ind w:firstLine="709"/>
        <w:jc w:val="both"/>
        <w:rPr>
          <w:sz w:val="24"/>
          <w:szCs w:val="24"/>
        </w:rPr>
      </w:pPr>
      <w:r w:rsidRPr="00D33E2C">
        <w:rPr>
          <w:sz w:val="24"/>
          <w:szCs w:val="24"/>
        </w:rPr>
        <w:t>акваторий - прибережная охранная полоса;</w:t>
      </w:r>
    </w:p>
    <w:p w:rsidR="00516431" w:rsidRPr="00D33E2C" w:rsidRDefault="00516431" w:rsidP="00516431">
      <w:pPr>
        <w:adjustRightInd w:val="0"/>
        <w:ind w:firstLine="709"/>
        <w:jc w:val="both"/>
        <w:rPr>
          <w:sz w:val="24"/>
          <w:szCs w:val="24"/>
        </w:rPr>
      </w:pPr>
      <w:r w:rsidRPr="00D33E2C">
        <w:rPr>
          <w:sz w:val="24"/>
          <w:szCs w:val="24"/>
        </w:rPr>
        <w:t xml:space="preserve">с особыми условиями использования – охранные, санитарно-защитные зоны, </w:t>
      </w:r>
    </w:p>
    <w:p w:rsidR="00516431" w:rsidRPr="00D33E2C" w:rsidRDefault="00516431" w:rsidP="00516431">
      <w:pPr>
        <w:adjustRightInd w:val="0"/>
        <w:ind w:left="3402"/>
        <w:rPr>
          <w:sz w:val="24"/>
          <w:szCs w:val="24"/>
        </w:rPr>
      </w:pPr>
      <w:r w:rsidRPr="00D33E2C">
        <w:rPr>
          <w:sz w:val="24"/>
          <w:szCs w:val="24"/>
        </w:rPr>
        <w:t>зоны охраны объектов природного и культурного                наследия (памятники археологии,</w:t>
      </w:r>
    </w:p>
    <w:p w:rsidR="00516431" w:rsidRPr="00D33E2C" w:rsidRDefault="00516431" w:rsidP="00516431">
      <w:pPr>
        <w:adjustRightInd w:val="0"/>
        <w:ind w:firstLine="709"/>
        <w:rPr>
          <w:sz w:val="24"/>
          <w:szCs w:val="24"/>
        </w:rPr>
      </w:pPr>
      <w:r w:rsidRPr="00D33E2C">
        <w:rPr>
          <w:sz w:val="24"/>
          <w:szCs w:val="24"/>
        </w:rPr>
        <w:t xml:space="preserve">                                            истории и культуры) народов Российской Федерации, </w:t>
      </w:r>
    </w:p>
    <w:p w:rsidR="00516431" w:rsidRPr="00D33E2C" w:rsidRDefault="00516431" w:rsidP="00516431">
      <w:pPr>
        <w:adjustRightInd w:val="0"/>
        <w:ind w:firstLine="709"/>
        <w:rPr>
          <w:sz w:val="24"/>
          <w:szCs w:val="24"/>
        </w:rPr>
      </w:pPr>
      <w:r w:rsidRPr="00D33E2C">
        <w:rPr>
          <w:sz w:val="24"/>
          <w:szCs w:val="24"/>
        </w:rPr>
        <w:t xml:space="preserve">                                            имеющие особое научное, историко-культурное, </w:t>
      </w:r>
    </w:p>
    <w:p w:rsidR="00516431" w:rsidRPr="00D33E2C" w:rsidRDefault="00516431" w:rsidP="00516431">
      <w:pPr>
        <w:adjustRightInd w:val="0"/>
        <w:ind w:firstLine="709"/>
        <w:rPr>
          <w:sz w:val="24"/>
          <w:szCs w:val="24"/>
        </w:rPr>
      </w:pPr>
      <w:r w:rsidRPr="00D33E2C">
        <w:rPr>
          <w:sz w:val="24"/>
          <w:szCs w:val="24"/>
        </w:rPr>
        <w:t xml:space="preserve">                                            эстетическое значение, зоны санитарной охраны </w:t>
      </w:r>
    </w:p>
    <w:p w:rsidR="00516431" w:rsidRPr="00D33E2C" w:rsidRDefault="00516431" w:rsidP="00516431">
      <w:pPr>
        <w:adjustRightInd w:val="0"/>
        <w:ind w:firstLine="709"/>
        <w:rPr>
          <w:sz w:val="24"/>
          <w:szCs w:val="24"/>
        </w:rPr>
      </w:pPr>
      <w:r w:rsidRPr="00D33E2C">
        <w:rPr>
          <w:sz w:val="24"/>
          <w:szCs w:val="24"/>
        </w:rPr>
        <w:t xml:space="preserve">                                            источников питьевого и хозяйственно-бытового </w:t>
      </w:r>
    </w:p>
    <w:p w:rsidR="00516431" w:rsidRPr="00D33E2C" w:rsidRDefault="00516431" w:rsidP="00516431">
      <w:pPr>
        <w:adjustRightInd w:val="0"/>
        <w:ind w:firstLine="709"/>
        <w:rPr>
          <w:sz w:val="24"/>
          <w:szCs w:val="24"/>
        </w:rPr>
      </w:pPr>
      <w:r w:rsidRPr="00D33E2C">
        <w:rPr>
          <w:sz w:val="24"/>
          <w:szCs w:val="24"/>
        </w:rPr>
        <w:t xml:space="preserve">                                             водоснабжения, зоны охраняемых  объектов, иные зоны, </w:t>
      </w:r>
    </w:p>
    <w:p w:rsidR="00516431" w:rsidRPr="00D33E2C" w:rsidRDefault="00516431" w:rsidP="00516431">
      <w:pPr>
        <w:adjustRightInd w:val="0"/>
        <w:ind w:firstLine="709"/>
        <w:rPr>
          <w:sz w:val="24"/>
          <w:szCs w:val="24"/>
        </w:rPr>
      </w:pPr>
      <w:r w:rsidRPr="00D33E2C">
        <w:rPr>
          <w:sz w:val="24"/>
          <w:szCs w:val="24"/>
        </w:rPr>
        <w:t xml:space="preserve">                                            устанавливаемые в соответствии с </w:t>
      </w:r>
    </w:p>
    <w:p w:rsidR="00516431" w:rsidRPr="00D33E2C" w:rsidRDefault="00516431" w:rsidP="00516431">
      <w:pPr>
        <w:adjustRightInd w:val="0"/>
        <w:ind w:firstLine="709"/>
        <w:rPr>
          <w:sz w:val="24"/>
          <w:szCs w:val="24"/>
        </w:rPr>
      </w:pPr>
      <w:r w:rsidRPr="00D33E2C">
        <w:rPr>
          <w:sz w:val="24"/>
          <w:szCs w:val="24"/>
        </w:rPr>
        <w:t xml:space="preserve">                                            законодательством Российской Федерации, в том числе </w:t>
      </w:r>
    </w:p>
    <w:p w:rsidR="00516431" w:rsidRPr="00D33E2C" w:rsidRDefault="00516431" w:rsidP="00516431">
      <w:pPr>
        <w:adjustRightInd w:val="0"/>
        <w:ind w:firstLine="709"/>
        <w:rPr>
          <w:sz w:val="24"/>
          <w:szCs w:val="24"/>
        </w:rPr>
      </w:pPr>
      <w:r w:rsidRPr="00D33E2C">
        <w:rPr>
          <w:sz w:val="24"/>
          <w:szCs w:val="24"/>
        </w:rPr>
        <w:t xml:space="preserve">                                            </w:t>
      </w:r>
      <w:r w:rsidRPr="00D33E2C">
        <w:rPr>
          <w:spacing w:val="-2"/>
          <w:sz w:val="24"/>
          <w:szCs w:val="24"/>
        </w:rPr>
        <w:t xml:space="preserve">лесопарковые зоны, </w:t>
      </w:r>
      <w:r w:rsidRPr="00D33E2C">
        <w:rPr>
          <w:sz w:val="24"/>
          <w:szCs w:val="24"/>
        </w:rPr>
        <w:t>повышенной радиационной</w:t>
      </w:r>
    </w:p>
    <w:p w:rsidR="00516431" w:rsidRPr="00D33E2C" w:rsidRDefault="00516431" w:rsidP="00516431">
      <w:pPr>
        <w:adjustRightInd w:val="0"/>
        <w:ind w:firstLine="709"/>
        <w:rPr>
          <w:sz w:val="24"/>
          <w:szCs w:val="24"/>
        </w:rPr>
      </w:pPr>
      <w:r w:rsidRPr="00D33E2C">
        <w:rPr>
          <w:sz w:val="24"/>
          <w:szCs w:val="24"/>
        </w:rPr>
        <w:t xml:space="preserve">                                            опасности; территорий, подверженных риску </w:t>
      </w:r>
    </w:p>
    <w:p w:rsidR="00516431" w:rsidRPr="00D33E2C" w:rsidRDefault="00516431" w:rsidP="00516431">
      <w:pPr>
        <w:adjustRightInd w:val="0"/>
        <w:ind w:firstLine="709"/>
        <w:rPr>
          <w:color w:val="000080"/>
          <w:sz w:val="24"/>
          <w:szCs w:val="24"/>
        </w:rPr>
      </w:pPr>
      <w:r w:rsidRPr="00D33E2C">
        <w:rPr>
          <w:sz w:val="24"/>
          <w:szCs w:val="24"/>
        </w:rPr>
        <w:t xml:space="preserve">                                            возникновения чрезвычайных ситуаций природного и</w:t>
      </w:r>
      <w:r w:rsidRPr="00D33E2C">
        <w:rPr>
          <w:color w:val="000080"/>
          <w:sz w:val="24"/>
          <w:szCs w:val="24"/>
        </w:rPr>
        <w:t xml:space="preserve"> </w:t>
      </w:r>
    </w:p>
    <w:p w:rsidR="00516431" w:rsidRPr="00D33E2C" w:rsidRDefault="00516431" w:rsidP="00516431">
      <w:pPr>
        <w:adjustRightInd w:val="0"/>
        <w:ind w:firstLine="709"/>
        <w:rPr>
          <w:color w:val="0000FF"/>
          <w:sz w:val="24"/>
          <w:szCs w:val="24"/>
        </w:rPr>
      </w:pPr>
      <w:r w:rsidRPr="00D33E2C">
        <w:rPr>
          <w:color w:val="0000FF"/>
          <w:sz w:val="24"/>
          <w:szCs w:val="24"/>
        </w:rPr>
        <w:t xml:space="preserve">                                            </w:t>
      </w:r>
      <w:r w:rsidRPr="00D33E2C">
        <w:rPr>
          <w:sz w:val="24"/>
          <w:szCs w:val="24"/>
        </w:rPr>
        <w:t>техногенного характера);</w:t>
      </w:r>
    </w:p>
    <w:p w:rsidR="00516431" w:rsidRPr="00D33E2C" w:rsidRDefault="00516431" w:rsidP="00516431">
      <w:pPr>
        <w:autoSpaceDE w:val="0"/>
        <w:autoSpaceDN w:val="0"/>
        <w:adjustRightInd w:val="0"/>
        <w:ind w:firstLine="709"/>
        <w:jc w:val="both"/>
        <w:rPr>
          <w:sz w:val="24"/>
          <w:szCs w:val="24"/>
        </w:rPr>
      </w:pPr>
      <w:r w:rsidRPr="00D33E2C">
        <w:rPr>
          <w:b/>
          <w:sz w:val="24"/>
          <w:szCs w:val="24"/>
        </w:rPr>
        <w:t>3.10.</w:t>
      </w:r>
      <w:r w:rsidRPr="00D33E2C">
        <w:rPr>
          <w:sz w:val="24"/>
          <w:szCs w:val="24"/>
        </w:rPr>
        <w:t xml:space="preserve"> Границы территориальных зон устанавливаются при подготовке правил землепользования и застройки с учетом:</w:t>
      </w:r>
    </w:p>
    <w:p w:rsidR="00516431" w:rsidRPr="00D33E2C" w:rsidRDefault="00516431" w:rsidP="00516431">
      <w:pPr>
        <w:autoSpaceDE w:val="0"/>
        <w:autoSpaceDN w:val="0"/>
        <w:adjustRightInd w:val="0"/>
        <w:ind w:firstLine="709"/>
        <w:jc w:val="both"/>
        <w:rPr>
          <w:sz w:val="24"/>
          <w:szCs w:val="24"/>
        </w:rPr>
      </w:pPr>
      <w:r w:rsidRPr="00D33E2C">
        <w:rPr>
          <w:sz w:val="24"/>
          <w:szCs w:val="24"/>
        </w:rPr>
        <w:t>1) возможности сочетания в пределах одной зоны различных видов существующего и планируемого использования территории;</w:t>
      </w:r>
    </w:p>
    <w:p w:rsidR="00516431" w:rsidRPr="00D33E2C" w:rsidRDefault="00516431" w:rsidP="00516431">
      <w:pPr>
        <w:autoSpaceDE w:val="0"/>
        <w:autoSpaceDN w:val="0"/>
        <w:adjustRightInd w:val="0"/>
        <w:ind w:firstLine="709"/>
        <w:jc w:val="both"/>
        <w:rPr>
          <w:sz w:val="24"/>
          <w:szCs w:val="24"/>
        </w:rPr>
      </w:pPr>
      <w:r w:rsidRPr="00D33E2C">
        <w:rPr>
          <w:sz w:val="24"/>
          <w:szCs w:val="24"/>
        </w:rPr>
        <w:t>2) функциональных зон и параметров их планировочного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516431" w:rsidRPr="00D33E2C" w:rsidRDefault="00516431" w:rsidP="00516431">
      <w:pPr>
        <w:autoSpaceDE w:val="0"/>
        <w:autoSpaceDN w:val="0"/>
        <w:adjustRightInd w:val="0"/>
        <w:ind w:firstLine="709"/>
        <w:jc w:val="both"/>
        <w:rPr>
          <w:sz w:val="24"/>
          <w:szCs w:val="24"/>
        </w:rPr>
      </w:pPr>
      <w:r w:rsidRPr="00D33E2C">
        <w:rPr>
          <w:sz w:val="24"/>
          <w:szCs w:val="24"/>
        </w:rPr>
        <w:t>3) сложившейся планировки территории и существующего землепользования;</w:t>
      </w:r>
    </w:p>
    <w:p w:rsidR="00516431" w:rsidRPr="00D33E2C" w:rsidRDefault="00516431" w:rsidP="00516431">
      <w:pPr>
        <w:autoSpaceDE w:val="0"/>
        <w:autoSpaceDN w:val="0"/>
        <w:adjustRightInd w:val="0"/>
        <w:ind w:firstLine="709"/>
        <w:jc w:val="both"/>
        <w:rPr>
          <w:sz w:val="24"/>
          <w:szCs w:val="24"/>
        </w:rPr>
      </w:pPr>
      <w:r w:rsidRPr="00D33E2C">
        <w:rPr>
          <w:sz w:val="24"/>
          <w:szCs w:val="24"/>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16431" w:rsidRPr="00D33E2C" w:rsidRDefault="00516431" w:rsidP="00516431">
      <w:pPr>
        <w:autoSpaceDE w:val="0"/>
        <w:autoSpaceDN w:val="0"/>
        <w:adjustRightInd w:val="0"/>
        <w:ind w:firstLine="709"/>
        <w:jc w:val="both"/>
        <w:rPr>
          <w:sz w:val="24"/>
          <w:szCs w:val="24"/>
        </w:rPr>
      </w:pPr>
      <w:r w:rsidRPr="00D33E2C">
        <w:rPr>
          <w:sz w:val="24"/>
          <w:szCs w:val="24"/>
        </w:rPr>
        <w:t>5) предотвращения возможности причинения вреда объектам капитального строительства.</w:t>
      </w:r>
    </w:p>
    <w:p w:rsidR="00516431" w:rsidRPr="00D33E2C" w:rsidRDefault="00516431" w:rsidP="00516431">
      <w:pPr>
        <w:autoSpaceDE w:val="0"/>
        <w:autoSpaceDN w:val="0"/>
        <w:adjustRightInd w:val="0"/>
        <w:ind w:firstLine="709"/>
        <w:jc w:val="both"/>
        <w:rPr>
          <w:sz w:val="24"/>
          <w:szCs w:val="24"/>
        </w:rPr>
      </w:pPr>
      <w:r w:rsidRPr="00D33E2C">
        <w:rPr>
          <w:b/>
          <w:sz w:val="24"/>
          <w:szCs w:val="24"/>
        </w:rPr>
        <w:t>3.11.</w:t>
      </w:r>
      <w:r w:rsidRPr="00D33E2C">
        <w:rPr>
          <w:sz w:val="24"/>
          <w:szCs w:val="24"/>
        </w:rPr>
        <w:t xml:space="preserve"> Границы территориальных зон могут устанавливаться по:</w:t>
      </w:r>
    </w:p>
    <w:p w:rsidR="00516431" w:rsidRPr="00D33E2C" w:rsidRDefault="00516431" w:rsidP="00516431">
      <w:pPr>
        <w:autoSpaceDE w:val="0"/>
        <w:autoSpaceDN w:val="0"/>
        <w:adjustRightInd w:val="0"/>
        <w:ind w:firstLine="709"/>
        <w:jc w:val="both"/>
        <w:rPr>
          <w:sz w:val="24"/>
          <w:szCs w:val="24"/>
        </w:rPr>
      </w:pPr>
      <w:r w:rsidRPr="00D33E2C">
        <w:rPr>
          <w:sz w:val="24"/>
          <w:szCs w:val="24"/>
        </w:rPr>
        <w:t xml:space="preserve"> - линиям магистралей, улиц, проездов, разделяющим транспортные потоки противоположных направлений;</w:t>
      </w:r>
    </w:p>
    <w:p w:rsidR="00516431" w:rsidRPr="00D33E2C" w:rsidRDefault="00516431" w:rsidP="00516431">
      <w:pPr>
        <w:autoSpaceDE w:val="0"/>
        <w:autoSpaceDN w:val="0"/>
        <w:adjustRightInd w:val="0"/>
        <w:ind w:firstLine="709"/>
        <w:jc w:val="both"/>
        <w:rPr>
          <w:sz w:val="24"/>
          <w:szCs w:val="24"/>
        </w:rPr>
      </w:pPr>
      <w:r w:rsidRPr="00D33E2C">
        <w:rPr>
          <w:sz w:val="24"/>
          <w:szCs w:val="24"/>
        </w:rPr>
        <w:t xml:space="preserve"> -   красным линиям;</w:t>
      </w:r>
    </w:p>
    <w:p w:rsidR="00516431" w:rsidRPr="00D33E2C" w:rsidRDefault="00516431" w:rsidP="00516431">
      <w:pPr>
        <w:autoSpaceDE w:val="0"/>
        <w:autoSpaceDN w:val="0"/>
        <w:adjustRightInd w:val="0"/>
        <w:ind w:firstLine="709"/>
        <w:jc w:val="both"/>
        <w:rPr>
          <w:sz w:val="24"/>
          <w:szCs w:val="24"/>
        </w:rPr>
      </w:pPr>
      <w:r w:rsidRPr="00D33E2C">
        <w:rPr>
          <w:sz w:val="24"/>
          <w:szCs w:val="24"/>
        </w:rPr>
        <w:t xml:space="preserve"> -   границам земельных участков;</w:t>
      </w:r>
    </w:p>
    <w:p w:rsidR="00516431" w:rsidRPr="00D33E2C" w:rsidRDefault="00516431" w:rsidP="00516431">
      <w:pPr>
        <w:autoSpaceDE w:val="0"/>
        <w:autoSpaceDN w:val="0"/>
        <w:adjustRightInd w:val="0"/>
        <w:ind w:firstLine="709"/>
        <w:jc w:val="both"/>
        <w:rPr>
          <w:sz w:val="24"/>
          <w:szCs w:val="24"/>
        </w:rPr>
      </w:pPr>
      <w:r w:rsidRPr="00D33E2C">
        <w:rPr>
          <w:sz w:val="24"/>
          <w:szCs w:val="24"/>
        </w:rPr>
        <w:t xml:space="preserve"> -   границам населенных пунктов в пределах муниципальных образований;</w:t>
      </w:r>
    </w:p>
    <w:p w:rsidR="00516431" w:rsidRPr="00D33E2C" w:rsidRDefault="00516431" w:rsidP="00516431">
      <w:pPr>
        <w:autoSpaceDE w:val="0"/>
        <w:autoSpaceDN w:val="0"/>
        <w:adjustRightInd w:val="0"/>
        <w:ind w:firstLine="709"/>
        <w:jc w:val="both"/>
        <w:rPr>
          <w:sz w:val="24"/>
          <w:szCs w:val="24"/>
        </w:rPr>
      </w:pPr>
      <w:r w:rsidRPr="00D33E2C">
        <w:rPr>
          <w:sz w:val="24"/>
          <w:szCs w:val="24"/>
        </w:rPr>
        <w:t xml:space="preserve"> -   границам муниципальных образований;</w:t>
      </w:r>
    </w:p>
    <w:p w:rsidR="00516431" w:rsidRPr="00D33E2C" w:rsidRDefault="00516431" w:rsidP="00516431">
      <w:pPr>
        <w:autoSpaceDE w:val="0"/>
        <w:autoSpaceDN w:val="0"/>
        <w:adjustRightInd w:val="0"/>
        <w:ind w:firstLine="709"/>
        <w:jc w:val="both"/>
        <w:rPr>
          <w:sz w:val="24"/>
          <w:szCs w:val="24"/>
        </w:rPr>
      </w:pPr>
      <w:r w:rsidRPr="00D33E2C">
        <w:rPr>
          <w:sz w:val="24"/>
          <w:szCs w:val="24"/>
        </w:rPr>
        <w:lastRenderedPageBreak/>
        <w:t xml:space="preserve"> -   естественным границам природных объектов;</w:t>
      </w:r>
    </w:p>
    <w:p w:rsidR="00516431" w:rsidRPr="00D33E2C" w:rsidRDefault="00516431" w:rsidP="00516431">
      <w:pPr>
        <w:autoSpaceDE w:val="0"/>
        <w:autoSpaceDN w:val="0"/>
        <w:adjustRightInd w:val="0"/>
        <w:ind w:firstLine="709"/>
        <w:jc w:val="both"/>
        <w:rPr>
          <w:sz w:val="24"/>
          <w:szCs w:val="24"/>
        </w:rPr>
      </w:pPr>
      <w:r w:rsidRPr="00D33E2C">
        <w:rPr>
          <w:sz w:val="24"/>
          <w:szCs w:val="24"/>
        </w:rPr>
        <w:t xml:space="preserve"> -   иным границам.</w:t>
      </w:r>
    </w:p>
    <w:p w:rsidR="00516431" w:rsidRPr="00D33E2C" w:rsidRDefault="00516431" w:rsidP="00516431">
      <w:pPr>
        <w:autoSpaceDE w:val="0"/>
        <w:autoSpaceDN w:val="0"/>
        <w:adjustRightInd w:val="0"/>
        <w:ind w:firstLine="709"/>
        <w:jc w:val="both"/>
        <w:rPr>
          <w:sz w:val="24"/>
          <w:szCs w:val="24"/>
        </w:rPr>
      </w:pPr>
      <w:r w:rsidRPr="00D33E2C">
        <w:rPr>
          <w:b/>
          <w:sz w:val="24"/>
          <w:szCs w:val="24"/>
        </w:rPr>
        <w:t>3.12</w:t>
      </w:r>
      <w:r w:rsidRPr="00D33E2C">
        <w:rPr>
          <w:sz w:val="24"/>
          <w:szCs w:val="24"/>
        </w:rPr>
        <w:t>. Границы зон с особыми условиями использования территорий, границы территорий объектов природного, археологического, исторического и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16431" w:rsidRPr="00D33E2C" w:rsidRDefault="00516431" w:rsidP="00516431">
      <w:pPr>
        <w:autoSpaceDE w:val="0"/>
        <w:autoSpaceDN w:val="0"/>
        <w:adjustRightInd w:val="0"/>
        <w:ind w:firstLine="709"/>
        <w:jc w:val="both"/>
        <w:rPr>
          <w:sz w:val="24"/>
          <w:szCs w:val="24"/>
        </w:rPr>
      </w:pPr>
      <w:r w:rsidRPr="00D33E2C">
        <w:rPr>
          <w:b/>
          <w:sz w:val="24"/>
          <w:szCs w:val="24"/>
        </w:rPr>
        <w:t>3.13.</w:t>
      </w:r>
      <w:r w:rsidRPr="00D33E2C">
        <w:rPr>
          <w:sz w:val="24"/>
          <w:szCs w:val="24"/>
        </w:rPr>
        <w:t xml:space="preserve"> Состав территориальных зон, а также особенности использования их земельных участков определяются градостроительным регламентом, правилами землепользования 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Нормативами, а также специальными нормами.</w:t>
      </w:r>
    </w:p>
    <w:p w:rsidR="00516431" w:rsidRPr="00D33E2C" w:rsidRDefault="00516431" w:rsidP="00516431">
      <w:pPr>
        <w:autoSpaceDE w:val="0"/>
        <w:autoSpaceDN w:val="0"/>
        <w:adjustRightInd w:val="0"/>
        <w:ind w:firstLine="709"/>
        <w:jc w:val="both"/>
        <w:rPr>
          <w:sz w:val="24"/>
          <w:szCs w:val="24"/>
        </w:rPr>
      </w:pPr>
      <w:r w:rsidRPr="00D33E2C">
        <w:rPr>
          <w:sz w:val="24"/>
          <w:szCs w:val="24"/>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516431" w:rsidRPr="00D33E2C" w:rsidRDefault="00516431" w:rsidP="00516431">
      <w:pPr>
        <w:autoSpaceDE w:val="0"/>
        <w:autoSpaceDN w:val="0"/>
        <w:adjustRightInd w:val="0"/>
        <w:ind w:firstLine="709"/>
        <w:jc w:val="both"/>
        <w:rPr>
          <w:sz w:val="24"/>
          <w:szCs w:val="24"/>
        </w:rPr>
      </w:pPr>
      <w:r w:rsidRPr="00D33E2C">
        <w:rPr>
          <w:b/>
          <w:sz w:val="24"/>
          <w:szCs w:val="24"/>
        </w:rPr>
        <w:t>3.14.</w:t>
      </w:r>
      <w:r w:rsidRPr="00D33E2C">
        <w:rPr>
          <w:sz w:val="24"/>
          <w:szCs w:val="24"/>
        </w:rPr>
        <w:t xml:space="preserve">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516431" w:rsidRPr="00D33E2C" w:rsidRDefault="00516431" w:rsidP="00516431">
      <w:pPr>
        <w:autoSpaceDE w:val="0"/>
        <w:autoSpaceDN w:val="0"/>
        <w:adjustRightInd w:val="0"/>
        <w:ind w:firstLine="709"/>
        <w:jc w:val="both"/>
        <w:rPr>
          <w:sz w:val="24"/>
          <w:szCs w:val="24"/>
        </w:rPr>
      </w:pPr>
      <w:r w:rsidRPr="00D33E2C">
        <w:rPr>
          <w:sz w:val="24"/>
          <w:szCs w:val="24"/>
        </w:rPr>
        <w:t xml:space="preserve">зоны исторической застройки; </w:t>
      </w:r>
    </w:p>
    <w:p w:rsidR="00516431" w:rsidRPr="00D33E2C" w:rsidRDefault="00516431" w:rsidP="00516431">
      <w:pPr>
        <w:autoSpaceDE w:val="0"/>
        <w:autoSpaceDN w:val="0"/>
        <w:adjustRightInd w:val="0"/>
        <w:ind w:firstLine="709"/>
        <w:jc w:val="both"/>
        <w:rPr>
          <w:sz w:val="24"/>
          <w:szCs w:val="24"/>
        </w:rPr>
      </w:pPr>
      <w:r w:rsidRPr="00D33E2C">
        <w:rPr>
          <w:sz w:val="24"/>
          <w:szCs w:val="24"/>
        </w:rPr>
        <w:t xml:space="preserve">зоны охраны памятников археологии, истории и культуры; </w:t>
      </w:r>
    </w:p>
    <w:p w:rsidR="00516431" w:rsidRPr="00D33E2C" w:rsidRDefault="00516431" w:rsidP="00516431">
      <w:pPr>
        <w:autoSpaceDE w:val="0"/>
        <w:autoSpaceDN w:val="0"/>
        <w:adjustRightInd w:val="0"/>
        <w:ind w:firstLine="709"/>
        <w:jc w:val="both"/>
        <w:rPr>
          <w:sz w:val="24"/>
          <w:szCs w:val="24"/>
        </w:rPr>
      </w:pPr>
      <w:r w:rsidRPr="00D33E2C">
        <w:rPr>
          <w:sz w:val="24"/>
          <w:szCs w:val="24"/>
        </w:rPr>
        <w:t>зоны особо охраняемых природных территорий;</w:t>
      </w:r>
    </w:p>
    <w:p w:rsidR="00516431" w:rsidRPr="00D33E2C" w:rsidRDefault="00516431" w:rsidP="00516431">
      <w:pPr>
        <w:autoSpaceDE w:val="0"/>
        <w:autoSpaceDN w:val="0"/>
        <w:adjustRightInd w:val="0"/>
        <w:ind w:firstLine="709"/>
        <w:jc w:val="both"/>
        <w:rPr>
          <w:sz w:val="24"/>
          <w:szCs w:val="24"/>
        </w:rPr>
      </w:pPr>
      <w:r w:rsidRPr="00D33E2C">
        <w:rPr>
          <w:sz w:val="24"/>
          <w:szCs w:val="24"/>
        </w:rPr>
        <w:t>санитарно-защитные зоны;</w:t>
      </w:r>
    </w:p>
    <w:p w:rsidR="00516431" w:rsidRPr="00D33E2C" w:rsidRDefault="00516431" w:rsidP="00516431">
      <w:pPr>
        <w:autoSpaceDE w:val="0"/>
        <w:autoSpaceDN w:val="0"/>
        <w:adjustRightInd w:val="0"/>
        <w:ind w:firstLine="709"/>
        <w:jc w:val="both"/>
        <w:rPr>
          <w:sz w:val="24"/>
          <w:szCs w:val="24"/>
        </w:rPr>
      </w:pPr>
      <w:r w:rsidRPr="00D33E2C">
        <w:rPr>
          <w:sz w:val="24"/>
          <w:szCs w:val="24"/>
        </w:rPr>
        <w:t xml:space="preserve">водоохранные зоны и прибрежные защитные полосы; </w:t>
      </w:r>
    </w:p>
    <w:p w:rsidR="00516431" w:rsidRPr="00D33E2C" w:rsidRDefault="00516431" w:rsidP="00516431">
      <w:pPr>
        <w:autoSpaceDE w:val="0"/>
        <w:autoSpaceDN w:val="0"/>
        <w:adjustRightInd w:val="0"/>
        <w:ind w:firstLine="709"/>
        <w:jc w:val="both"/>
        <w:rPr>
          <w:sz w:val="24"/>
          <w:szCs w:val="24"/>
        </w:rPr>
      </w:pPr>
      <w:r w:rsidRPr="00D33E2C">
        <w:rPr>
          <w:sz w:val="24"/>
          <w:szCs w:val="24"/>
        </w:rPr>
        <w:t xml:space="preserve">зоны залегания полезных ископаемых; </w:t>
      </w:r>
    </w:p>
    <w:p w:rsidR="00516431" w:rsidRPr="00D33E2C" w:rsidRDefault="00516431" w:rsidP="00516431">
      <w:pPr>
        <w:autoSpaceDE w:val="0"/>
        <w:autoSpaceDN w:val="0"/>
        <w:adjustRightInd w:val="0"/>
        <w:ind w:firstLine="709"/>
        <w:jc w:val="both"/>
        <w:rPr>
          <w:sz w:val="24"/>
          <w:szCs w:val="24"/>
        </w:rPr>
      </w:pPr>
      <w:r w:rsidRPr="00D33E2C">
        <w:rPr>
          <w:sz w:val="24"/>
          <w:szCs w:val="24"/>
        </w:rPr>
        <w:t>зоны, имеющие ограничения для размещения застройки в связи с неблагоприятным воздействием природного и техногенного характера (сейсмика, затопление и подтопление, просадочные грунты, и др.).</w:t>
      </w:r>
    </w:p>
    <w:p w:rsidR="00516431" w:rsidRPr="00D33E2C" w:rsidRDefault="00516431" w:rsidP="00516431">
      <w:pPr>
        <w:autoSpaceDE w:val="0"/>
        <w:autoSpaceDN w:val="0"/>
        <w:adjustRightInd w:val="0"/>
        <w:ind w:firstLine="709"/>
        <w:jc w:val="both"/>
        <w:rPr>
          <w:b/>
          <w:sz w:val="24"/>
          <w:szCs w:val="24"/>
        </w:rPr>
      </w:pPr>
      <w:r w:rsidRPr="00D33E2C">
        <w:rPr>
          <w:b/>
          <w:sz w:val="24"/>
          <w:szCs w:val="24"/>
        </w:rPr>
        <w:t>3.15.</w:t>
      </w:r>
      <w:r w:rsidRPr="00D33E2C">
        <w:rPr>
          <w:sz w:val="24"/>
          <w:szCs w:val="24"/>
        </w:rPr>
        <w:t xml:space="preserve">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2.2.1/2.1.1.1200-03 «Санитарно-защитные зоны и санитарная классификация предприятий, сооружений и иных объектов», а также по согласованию с местными органами санитарно-эпидемиологического надзора.</w:t>
      </w:r>
    </w:p>
    <w:p w:rsidR="00516431" w:rsidRPr="00D33E2C" w:rsidRDefault="00516431" w:rsidP="00516431">
      <w:pPr>
        <w:autoSpaceDE w:val="0"/>
        <w:autoSpaceDN w:val="0"/>
        <w:adjustRightInd w:val="0"/>
        <w:ind w:firstLine="709"/>
        <w:jc w:val="both"/>
        <w:rPr>
          <w:sz w:val="24"/>
          <w:szCs w:val="24"/>
        </w:rPr>
      </w:pPr>
      <w:r w:rsidRPr="00D33E2C">
        <w:rPr>
          <w:b/>
          <w:sz w:val="24"/>
          <w:szCs w:val="24"/>
        </w:rPr>
        <w:t>3.16.</w:t>
      </w:r>
      <w:r w:rsidRPr="00D33E2C">
        <w:rPr>
          <w:sz w:val="24"/>
          <w:szCs w:val="24"/>
        </w:rPr>
        <w:t xml:space="preserve"> Нормативные показатели плотности застройки территориальных зон следует принимать по таблице 4.</w:t>
      </w:r>
    </w:p>
    <w:p w:rsidR="00516431" w:rsidRPr="00D33E2C" w:rsidRDefault="00516431" w:rsidP="00516431">
      <w:pPr>
        <w:autoSpaceDE w:val="0"/>
        <w:autoSpaceDN w:val="0"/>
        <w:adjustRightInd w:val="0"/>
        <w:ind w:firstLine="709"/>
        <w:jc w:val="both"/>
        <w:rPr>
          <w:sz w:val="24"/>
          <w:szCs w:val="24"/>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0"/>
        <w:gridCol w:w="1800"/>
        <w:gridCol w:w="1645"/>
      </w:tblGrid>
      <w:tr w:rsidR="00516431" w:rsidRPr="00D33E2C" w:rsidTr="00516431">
        <w:trPr>
          <w:trHeight w:val="283"/>
        </w:trPr>
        <w:tc>
          <w:tcPr>
            <w:tcW w:w="967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16431" w:rsidRPr="00D33E2C" w:rsidRDefault="00516431">
            <w:pPr>
              <w:autoSpaceDE w:val="0"/>
              <w:autoSpaceDN w:val="0"/>
              <w:adjustRightInd w:val="0"/>
              <w:rPr>
                <w:sz w:val="24"/>
                <w:szCs w:val="24"/>
              </w:rPr>
            </w:pPr>
            <w:r w:rsidRPr="00D33E2C">
              <w:rPr>
                <w:sz w:val="24"/>
                <w:szCs w:val="24"/>
              </w:rPr>
              <w:t>Таблица 4</w:t>
            </w:r>
          </w:p>
        </w:tc>
      </w:tr>
      <w:tr w:rsidR="00516431" w:rsidRPr="00D33E2C" w:rsidTr="00516431">
        <w:trPr>
          <w:trHeight w:val="805"/>
        </w:trPr>
        <w:tc>
          <w:tcPr>
            <w:tcW w:w="6228" w:type="dxa"/>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jc w:val="center"/>
              <w:rPr>
                <w:sz w:val="24"/>
                <w:szCs w:val="24"/>
              </w:rPr>
            </w:pPr>
          </w:p>
          <w:p w:rsidR="00516431" w:rsidRPr="00D33E2C" w:rsidRDefault="00516431">
            <w:pPr>
              <w:autoSpaceDE w:val="0"/>
              <w:autoSpaceDN w:val="0"/>
              <w:adjustRightInd w:val="0"/>
              <w:jc w:val="center"/>
              <w:rPr>
                <w:sz w:val="24"/>
                <w:szCs w:val="24"/>
              </w:rPr>
            </w:pPr>
            <w:r w:rsidRPr="00D33E2C">
              <w:rPr>
                <w:sz w:val="24"/>
                <w:szCs w:val="24"/>
              </w:rPr>
              <w:t>Территориальные зоны</w:t>
            </w:r>
          </w:p>
        </w:tc>
        <w:tc>
          <w:tcPr>
            <w:tcW w:w="1800"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Коэффициент застройки</w:t>
            </w:r>
          </w:p>
        </w:tc>
        <w:tc>
          <w:tcPr>
            <w:tcW w:w="1645"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Коэффициент плотности застройки</w:t>
            </w:r>
          </w:p>
        </w:tc>
      </w:tr>
      <w:tr w:rsidR="00516431" w:rsidRPr="00D33E2C" w:rsidTr="00516431">
        <w:trPr>
          <w:trHeight w:val="263"/>
        </w:trPr>
        <w:tc>
          <w:tcPr>
            <w:tcW w:w="9673" w:type="dxa"/>
            <w:gridSpan w:val="3"/>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Жилая</w:t>
            </w:r>
          </w:p>
        </w:tc>
      </w:tr>
      <w:tr w:rsidR="00516431" w:rsidRPr="00D33E2C" w:rsidTr="00516431">
        <w:trPr>
          <w:trHeight w:val="542"/>
        </w:trPr>
        <w:tc>
          <w:tcPr>
            <w:tcW w:w="6228"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rPr>
                <w:sz w:val="24"/>
                <w:szCs w:val="24"/>
              </w:rPr>
            </w:pPr>
            <w:r w:rsidRPr="00D33E2C">
              <w:rPr>
                <w:sz w:val="24"/>
                <w:szCs w:val="24"/>
              </w:rPr>
              <w:t xml:space="preserve">Индивидуальные жилые дома </w:t>
            </w:r>
          </w:p>
          <w:p w:rsidR="00516431" w:rsidRPr="00D33E2C" w:rsidRDefault="00516431">
            <w:pPr>
              <w:autoSpaceDE w:val="0"/>
              <w:autoSpaceDN w:val="0"/>
              <w:adjustRightInd w:val="0"/>
              <w:rPr>
                <w:sz w:val="24"/>
                <w:szCs w:val="24"/>
              </w:rPr>
            </w:pPr>
            <w:r w:rsidRPr="00D33E2C">
              <w:rPr>
                <w:sz w:val="24"/>
                <w:szCs w:val="24"/>
              </w:rPr>
              <w:t xml:space="preserve">с приусадебными земельными участками, </w:t>
            </w:r>
          </w:p>
          <w:p w:rsidR="00516431" w:rsidRPr="00D33E2C" w:rsidRDefault="00516431">
            <w:pPr>
              <w:autoSpaceDE w:val="0"/>
              <w:autoSpaceDN w:val="0"/>
              <w:adjustRightInd w:val="0"/>
              <w:rPr>
                <w:sz w:val="24"/>
                <w:szCs w:val="24"/>
              </w:rPr>
            </w:pPr>
            <w:r w:rsidRPr="00D33E2C">
              <w:rPr>
                <w:sz w:val="24"/>
                <w:szCs w:val="24"/>
              </w:rPr>
              <w:t>в том числе коттеджного типа;</w:t>
            </w:r>
          </w:p>
        </w:tc>
        <w:tc>
          <w:tcPr>
            <w:tcW w:w="1800"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0,5 – для вновь застраиваемой территории,</w:t>
            </w:r>
          </w:p>
          <w:p w:rsidR="00516431" w:rsidRPr="00D33E2C" w:rsidRDefault="00516431">
            <w:pPr>
              <w:autoSpaceDE w:val="0"/>
              <w:autoSpaceDN w:val="0"/>
              <w:adjustRightInd w:val="0"/>
              <w:jc w:val="center"/>
              <w:rPr>
                <w:sz w:val="24"/>
                <w:szCs w:val="24"/>
              </w:rPr>
            </w:pPr>
            <w:r w:rsidRPr="00D33E2C">
              <w:rPr>
                <w:sz w:val="24"/>
                <w:szCs w:val="24"/>
              </w:rPr>
              <w:t>0,7 – в условиях реконструкции территории</w:t>
            </w:r>
          </w:p>
        </w:tc>
        <w:tc>
          <w:tcPr>
            <w:tcW w:w="1645"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1,5</w:t>
            </w:r>
          </w:p>
        </w:tc>
      </w:tr>
      <w:tr w:rsidR="00516431" w:rsidRPr="00D33E2C" w:rsidTr="00516431">
        <w:trPr>
          <w:trHeight w:val="542"/>
        </w:trPr>
        <w:tc>
          <w:tcPr>
            <w:tcW w:w="6228"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rPr>
                <w:sz w:val="24"/>
                <w:szCs w:val="24"/>
              </w:rPr>
            </w:pPr>
            <w:r w:rsidRPr="00D33E2C">
              <w:rPr>
                <w:sz w:val="24"/>
                <w:szCs w:val="24"/>
              </w:rPr>
              <w:t xml:space="preserve">Застройка секционными многоквартирными жилыми домами малой этажности. </w:t>
            </w:r>
          </w:p>
        </w:tc>
        <w:tc>
          <w:tcPr>
            <w:tcW w:w="1800"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0,6-0,94</w:t>
            </w:r>
          </w:p>
        </w:tc>
        <w:tc>
          <w:tcPr>
            <w:tcW w:w="1645"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2,8</w:t>
            </w:r>
          </w:p>
        </w:tc>
      </w:tr>
      <w:tr w:rsidR="00516431" w:rsidRPr="00D33E2C" w:rsidTr="00516431">
        <w:trPr>
          <w:trHeight w:val="527"/>
        </w:trPr>
        <w:tc>
          <w:tcPr>
            <w:tcW w:w="6228"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rPr>
                <w:sz w:val="24"/>
                <w:szCs w:val="24"/>
              </w:rPr>
            </w:pPr>
            <w:r w:rsidRPr="00D33E2C">
              <w:rPr>
                <w:sz w:val="24"/>
                <w:szCs w:val="24"/>
              </w:rPr>
              <w:t>Застройка блокированными жилыми домами, в том числе двухквартирные, с приквартирными земельными участками</w:t>
            </w:r>
          </w:p>
        </w:tc>
        <w:tc>
          <w:tcPr>
            <w:tcW w:w="1800"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0,3-0,6</w:t>
            </w:r>
          </w:p>
        </w:tc>
        <w:tc>
          <w:tcPr>
            <w:tcW w:w="1645"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1,8</w:t>
            </w:r>
          </w:p>
        </w:tc>
      </w:tr>
      <w:tr w:rsidR="00516431" w:rsidRPr="00D33E2C" w:rsidTr="00516431">
        <w:trPr>
          <w:trHeight w:val="263"/>
        </w:trPr>
        <w:tc>
          <w:tcPr>
            <w:tcW w:w="9673" w:type="dxa"/>
            <w:gridSpan w:val="3"/>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lastRenderedPageBreak/>
              <w:t>Общественно-деловая</w:t>
            </w:r>
          </w:p>
        </w:tc>
      </w:tr>
      <w:tr w:rsidR="00516431" w:rsidRPr="00D33E2C" w:rsidTr="00516431">
        <w:trPr>
          <w:trHeight w:val="263"/>
        </w:trPr>
        <w:tc>
          <w:tcPr>
            <w:tcW w:w="6228"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rPr>
                <w:sz w:val="24"/>
                <w:szCs w:val="24"/>
              </w:rPr>
            </w:pPr>
            <w:r w:rsidRPr="00D33E2C">
              <w:rPr>
                <w:sz w:val="24"/>
                <w:szCs w:val="24"/>
              </w:rPr>
              <w:t>Многофункциональная застройка</w:t>
            </w:r>
          </w:p>
        </w:tc>
        <w:tc>
          <w:tcPr>
            <w:tcW w:w="1800"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1,0</w:t>
            </w:r>
          </w:p>
        </w:tc>
        <w:tc>
          <w:tcPr>
            <w:tcW w:w="1645"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3,0</w:t>
            </w:r>
          </w:p>
        </w:tc>
      </w:tr>
      <w:tr w:rsidR="00516431" w:rsidRPr="00D33E2C" w:rsidTr="00516431">
        <w:trPr>
          <w:trHeight w:val="263"/>
        </w:trPr>
        <w:tc>
          <w:tcPr>
            <w:tcW w:w="6228"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rPr>
                <w:sz w:val="24"/>
                <w:szCs w:val="24"/>
              </w:rPr>
            </w:pPr>
            <w:r w:rsidRPr="00D33E2C">
              <w:rPr>
                <w:sz w:val="24"/>
                <w:szCs w:val="24"/>
              </w:rPr>
              <w:t>Специализированная общественная застройка</w:t>
            </w:r>
          </w:p>
        </w:tc>
        <w:tc>
          <w:tcPr>
            <w:tcW w:w="1800"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0,8</w:t>
            </w:r>
          </w:p>
        </w:tc>
        <w:tc>
          <w:tcPr>
            <w:tcW w:w="1645"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2,4</w:t>
            </w:r>
          </w:p>
        </w:tc>
      </w:tr>
      <w:tr w:rsidR="00516431" w:rsidRPr="00D33E2C" w:rsidTr="00516431">
        <w:trPr>
          <w:trHeight w:val="263"/>
        </w:trPr>
        <w:tc>
          <w:tcPr>
            <w:tcW w:w="9673" w:type="dxa"/>
            <w:gridSpan w:val="3"/>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Производственная</w:t>
            </w:r>
          </w:p>
        </w:tc>
      </w:tr>
      <w:tr w:rsidR="00516431" w:rsidRPr="00D33E2C" w:rsidTr="00516431">
        <w:trPr>
          <w:trHeight w:val="263"/>
        </w:trPr>
        <w:tc>
          <w:tcPr>
            <w:tcW w:w="6228"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rPr>
                <w:sz w:val="24"/>
                <w:szCs w:val="24"/>
              </w:rPr>
            </w:pPr>
            <w:r w:rsidRPr="00D33E2C">
              <w:rPr>
                <w:sz w:val="24"/>
                <w:szCs w:val="24"/>
              </w:rPr>
              <w:t>Промышленная</w:t>
            </w:r>
          </w:p>
        </w:tc>
        <w:tc>
          <w:tcPr>
            <w:tcW w:w="1800"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0,8</w:t>
            </w:r>
          </w:p>
        </w:tc>
        <w:tc>
          <w:tcPr>
            <w:tcW w:w="1645"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2,4</w:t>
            </w:r>
          </w:p>
        </w:tc>
      </w:tr>
      <w:tr w:rsidR="00516431" w:rsidRPr="00D33E2C" w:rsidTr="00516431">
        <w:trPr>
          <w:trHeight w:val="263"/>
        </w:trPr>
        <w:tc>
          <w:tcPr>
            <w:tcW w:w="6228"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rPr>
                <w:sz w:val="24"/>
                <w:szCs w:val="24"/>
              </w:rPr>
            </w:pPr>
            <w:r w:rsidRPr="00D33E2C">
              <w:rPr>
                <w:sz w:val="24"/>
                <w:szCs w:val="24"/>
              </w:rPr>
              <w:t>Научно-производственная*</w:t>
            </w:r>
          </w:p>
        </w:tc>
        <w:tc>
          <w:tcPr>
            <w:tcW w:w="1800"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0,6</w:t>
            </w:r>
          </w:p>
        </w:tc>
        <w:tc>
          <w:tcPr>
            <w:tcW w:w="1645"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1,0</w:t>
            </w:r>
          </w:p>
        </w:tc>
      </w:tr>
      <w:tr w:rsidR="00516431" w:rsidRPr="00D33E2C" w:rsidTr="00516431">
        <w:trPr>
          <w:trHeight w:val="278"/>
        </w:trPr>
        <w:tc>
          <w:tcPr>
            <w:tcW w:w="6228"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rPr>
                <w:sz w:val="24"/>
                <w:szCs w:val="24"/>
              </w:rPr>
            </w:pPr>
            <w:r w:rsidRPr="00D33E2C">
              <w:rPr>
                <w:sz w:val="24"/>
                <w:szCs w:val="24"/>
              </w:rPr>
              <w:t>Коммунально-складская</w:t>
            </w:r>
          </w:p>
        </w:tc>
        <w:tc>
          <w:tcPr>
            <w:tcW w:w="1800"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0,6</w:t>
            </w:r>
          </w:p>
        </w:tc>
        <w:tc>
          <w:tcPr>
            <w:tcW w:w="1645" w:type="dxa"/>
            <w:tcBorders>
              <w:top w:val="single" w:sz="4" w:space="0" w:color="auto"/>
              <w:left w:val="single" w:sz="4" w:space="0" w:color="auto"/>
              <w:bottom w:val="single" w:sz="4" w:space="0" w:color="auto"/>
              <w:right w:val="single" w:sz="4" w:space="0" w:color="auto"/>
            </w:tcBorders>
            <w:hideMark/>
          </w:tcPr>
          <w:p w:rsidR="00516431" w:rsidRPr="00D33E2C" w:rsidRDefault="00516431">
            <w:pPr>
              <w:autoSpaceDE w:val="0"/>
              <w:autoSpaceDN w:val="0"/>
              <w:adjustRightInd w:val="0"/>
              <w:jc w:val="center"/>
              <w:rPr>
                <w:sz w:val="24"/>
                <w:szCs w:val="24"/>
              </w:rPr>
            </w:pPr>
            <w:r w:rsidRPr="00D33E2C">
              <w:rPr>
                <w:sz w:val="24"/>
                <w:szCs w:val="24"/>
              </w:rPr>
              <w:t>1,8</w:t>
            </w:r>
          </w:p>
        </w:tc>
      </w:tr>
    </w:tbl>
    <w:p w:rsidR="00516431" w:rsidRPr="00D33E2C" w:rsidRDefault="00516431" w:rsidP="00516431">
      <w:pPr>
        <w:autoSpaceDE w:val="0"/>
        <w:autoSpaceDN w:val="0"/>
        <w:adjustRightInd w:val="0"/>
        <w:jc w:val="both"/>
        <w:rPr>
          <w:color w:val="000080"/>
          <w:sz w:val="24"/>
          <w:szCs w:val="24"/>
        </w:rPr>
      </w:pPr>
      <w:r w:rsidRPr="00D33E2C">
        <w:rPr>
          <w:sz w:val="24"/>
          <w:szCs w:val="24"/>
        </w:rPr>
        <w:t>* Без учета опытных полей и полигонов, резервных территорий и санитарно-защитных зон</w:t>
      </w:r>
      <w:r w:rsidRPr="00D33E2C">
        <w:rPr>
          <w:color w:val="000080"/>
          <w:sz w:val="24"/>
          <w:szCs w:val="24"/>
        </w:rPr>
        <w:t>.</w:t>
      </w:r>
    </w:p>
    <w:p w:rsidR="00516431" w:rsidRPr="00D33E2C" w:rsidRDefault="00516431" w:rsidP="00516431">
      <w:pPr>
        <w:autoSpaceDE w:val="0"/>
        <w:autoSpaceDN w:val="0"/>
        <w:adjustRightInd w:val="0"/>
        <w:rPr>
          <w:b/>
          <w:color w:val="000080"/>
          <w:sz w:val="24"/>
          <w:szCs w:val="24"/>
        </w:rPr>
      </w:pPr>
    </w:p>
    <w:p w:rsidR="00516431" w:rsidRPr="00D33E2C" w:rsidRDefault="00516431" w:rsidP="00516431">
      <w:pPr>
        <w:autoSpaceDE w:val="0"/>
        <w:autoSpaceDN w:val="0"/>
        <w:adjustRightInd w:val="0"/>
        <w:rPr>
          <w:sz w:val="24"/>
          <w:szCs w:val="24"/>
        </w:rPr>
      </w:pPr>
      <w:r w:rsidRPr="00D33E2C">
        <w:rPr>
          <w:b/>
          <w:sz w:val="24"/>
          <w:szCs w:val="24"/>
        </w:rPr>
        <w:t xml:space="preserve">        3.17.</w:t>
      </w:r>
      <w:r w:rsidRPr="00D33E2C">
        <w:rPr>
          <w:sz w:val="24"/>
          <w:szCs w:val="24"/>
        </w:rPr>
        <w:t xml:space="preserve"> Жилая застройка малоэтажная - включает жилые дома этажностью не более трех.</w:t>
      </w:r>
    </w:p>
    <w:p w:rsidR="00516431" w:rsidRPr="00D33E2C" w:rsidRDefault="00516431" w:rsidP="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К малоэтажной застройке относятся:</w:t>
      </w:r>
      <w:r w:rsidRPr="00D33E2C">
        <w:rPr>
          <w:rFonts w:ascii="Times New Roman" w:hAnsi="Times New Roman" w:cs="Times New Roman"/>
          <w:sz w:val="24"/>
          <w:szCs w:val="24"/>
        </w:rPr>
        <w:br/>
        <w:t xml:space="preserve">      - индивидуальные жилые дома с приусадебными земельными участками, в том числе </w:t>
      </w:r>
    </w:p>
    <w:p w:rsidR="00516431" w:rsidRPr="00D33E2C" w:rsidRDefault="00516431" w:rsidP="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         коттеджного типа;</w:t>
      </w:r>
    </w:p>
    <w:p w:rsidR="00516431" w:rsidRPr="00D33E2C" w:rsidRDefault="00516431" w:rsidP="00516431">
      <w:pPr>
        <w:autoSpaceDE w:val="0"/>
        <w:autoSpaceDN w:val="0"/>
        <w:adjustRightInd w:val="0"/>
        <w:rPr>
          <w:sz w:val="24"/>
          <w:szCs w:val="24"/>
        </w:rPr>
      </w:pPr>
      <w:r w:rsidRPr="00D33E2C">
        <w:rPr>
          <w:sz w:val="24"/>
          <w:szCs w:val="24"/>
        </w:rPr>
        <w:t>     - застройка секционными многоквартирными жилыми домами малой этажности.</w:t>
      </w:r>
    </w:p>
    <w:p w:rsidR="00516431" w:rsidRPr="00D33E2C" w:rsidRDefault="00516431" w:rsidP="00516431">
      <w:pPr>
        <w:autoSpaceDE w:val="0"/>
        <w:autoSpaceDN w:val="0"/>
        <w:adjustRightInd w:val="0"/>
        <w:rPr>
          <w:sz w:val="24"/>
          <w:szCs w:val="24"/>
        </w:rPr>
      </w:pPr>
      <w:r w:rsidRPr="00D33E2C">
        <w:rPr>
          <w:sz w:val="24"/>
          <w:szCs w:val="24"/>
        </w:rPr>
        <w:t xml:space="preserve">      -  застройка блокированными жилыми домами, в том числе: двухквартирные, с приквартирными земельными участками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516431" w:rsidRPr="00D33E2C" w:rsidRDefault="00516431" w:rsidP="00516431">
      <w:pPr>
        <w:autoSpaceDE w:val="0"/>
        <w:autoSpaceDN w:val="0"/>
        <w:adjustRightInd w:val="0"/>
        <w:jc w:val="both"/>
        <w:rPr>
          <w:sz w:val="24"/>
          <w:szCs w:val="24"/>
        </w:rPr>
      </w:pPr>
      <w:r w:rsidRPr="00D33E2C">
        <w:rPr>
          <w:b/>
          <w:sz w:val="24"/>
          <w:szCs w:val="24"/>
        </w:rPr>
        <w:t xml:space="preserve">         3.18.</w:t>
      </w:r>
      <w:r w:rsidRPr="00D33E2C">
        <w:rPr>
          <w:sz w:val="24"/>
          <w:szCs w:val="24"/>
        </w:rPr>
        <w:t xml:space="preserve"> Для жилых, общественно-деловых зон коэффициенты застройки и коэффициенты плотности застройки приведены для территории поселения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16431" w:rsidRPr="00D33E2C" w:rsidRDefault="00516431" w:rsidP="00516431">
      <w:pPr>
        <w:autoSpaceDE w:val="0"/>
        <w:autoSpaceDN w:val="0"/>
        <w:adjustRightInd w:val="0"/>
        <w:ind w:firstLine="708"/>
        <w:jc w:val="both"/>
        <w:rPr>
          <w:sz w:val="24"/>
          <w:szCs w:val="24"/>
        </w:rPr>
      </w:pPr>
      <w:r w:rsidRPr="00D33E2C">
        <w:rPr>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16431" w:rsidRPr="00D33E2C" w:rsidRDefault="00516431" w:rsidP="00516431">
      <w:pPr>
        <w:autoSpaceDE w:val="0"/>
        <w:autoSpaceDN w:val="0"/>
        <w:adjustRightInd w:val="0"/>
        <w:ind w:firstLine="708"/>
        <w:jc w:val="both"/>
        <w:rPr>
          <w:sz w:val="24"/>
          <w:szCs w:val="24"/>
        </w:rPr>
      </w:pPr>
      <w:r w:rsidRPr="00D33E2C">
        <w:rPr>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16431" w:rsidRPr="00D33E2C" w:rsidRDefault="00516431" w:rsidP="00516431">
      <w:pPr>
        <w:autoSpaceDE w:val="0"/>
        <w:autoSpaceDN w:val="0"/>
        <w:adjustRightInd w:val="0"/>
        <w:ind w:firstLine="708"/>
        <w:jc w:val="both"/>
        <w:rPr>
          <w:sz w:val="24"/>
          <w:szCs w:val="24"/>
        </w:rPr>
      </w:pPr>
      <w:r w:rsidRPr="00D33E2C">
        <w:rPr>
          <w:sz w:val="24"/>
          <w:szCs w:val="24"/>
        </w:rPr>
        <w:t>Границами кварталов являются красные линии.</w:t>
      </w:r>
    </w:p>
    <w:p w:rsidR="00516431" w:rsidRPr="00D33E2C" w:rsidRDefault="00516431" w:rsidP="00516431">
      <w:pPr>
        <w:autoSpaceDE w:val="0"/>
        <w:autoSpaceDN w:val="0"/>
        <w:adjustRightInd w:val="0"/>
        <w:ind w:firstLine="708"/>
        <w:jc w:val="both"/>
        <w:rPr>
          <w:sz w:val="24"/>
          <w:szCs w:val="24"/>
        </w:rPr>
      </w:pPr>
      <w:r w:rsidRPr="00D33E2C">
        <w:rPr>
          <w:sz w:val="24"/>
          <w:szCs w:val="24"/>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516431" w:rsidRPr="00D33E2C" w:rsidRDefault="00516431" w:rsidP="00516431">
      <w:pPr>
        <w:autoSpaceDE w:val="0"/>
        <w:autoSpaceDN w:val="0"/>
        <w:adjustRightInd w:val="0"/>
        <w:ind w:firstLine="708"/>
        <w:jc w:val="both"/>
        <w:rPr>
          <w:sz w:val="24"/>
          <w:szCs w:val="24"/>
        </w:rPr>
      </w:pPr>
      <w:r w:rsidRPr="00D33E2C">
        <w:rPr>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516431" w:rsidRPr="00D33E2C" w:rsidRDefault="00516431" w:rsidP="00516431">
      <w:pPr>
        <w:autoSpaceDE w:val="0"/>
        <w:autoSpaceDN w:val="0"/>
        <w:adjustRightInd w:val="0"/>
        <w:ind w:firstLine="708"/>
        <w:jc w:val="both"/>
        <w:rPr>
          <w:sz w:val="24"/>
          <w:szCs w:val="24"/>
        </w:rPr>
      </w:pPr>
      <w:r w:rsidRPr="00D33E2C">
        <w:rPr>
          <w:sz w:val="24"/>
          <w:szCs w:val="24"/>
        </w:rPr>
        <w:t>Основными показателями плотности застройки являются:</w:t>
      </w:r>
    </w:p>
    <w:p w:rsidR="00516431" w:rsidRPr="00D33E2C" w:rsidRDefault="00516431" w:rsidP="00516431">
      <w:pPr>
        <w:autoSpaceDE w:val="0"/>
        <w:autoSpaceDN w:val="0"/>
        <w:adjustRightInd w:val="0"/>
        <w:jc w:val="both"/>
        <w:rPr>
          <w:sz w:val="24"/>
          <w:szCs w:val="24"/>
        </w:rPr>
      </w:pPr>
      <w:r w:rsidRPr="00D33E2C">
        <w:rPr>
          <w:sz w:val="24"/>
          <w:szCs w:val="24"/>
        </w:rPr>
        <w:t>коэффициент застройки - отношение площади, занятой под зданиями и сооружениями, к площади участка (квартала);</w:t>
      </w:r>
    </w:p>
    <w:p w:rsidR="00516431" w:rsidRPr="00D33E2C" w:rsidRDefault="00516431" w:rsidP="00516431">
      <w:pPr>
        <w:autoSpaceDE w:val="0"/>
        <w:autoSpaceDN w:val="0"/>
        <w:adjustRightInd w:val="0"/>
        <w:jc w:val="both"/>
        <w:rPr>
          <w:sz w:val="24"/>
          <w:szCs w:val="24"/>
        </w:rPr>
      </w:pPr>
      <w:r w:rsidRPr="00D33E2C">
        <w:rPr>
          <w:sz w:val="24"/>
          <w:szCs w:val="24"/>
        </w:rPr>
        <w:t>коэффициент плотности застройки - отношение площади всех этажей зданий и сооружений к площади участка (квартала).</w:t>
      </w:r>
    </w:p>
    <w:p w:rsidR="00516431" w:rsidRPr="00D33E2C" w:rsidRDefault="00516431" w:rsidP="00516431">
      <w:pPr>
        <w:autoSpaceDE w:val="0"/>
        <w:autoSpaceDN w:val="0"/>
        <w:adjustRightInd w:val="0"/>
        <w:ind w:firstLine="709"/>
        <w:jc w:val="both"/>
        <w:rPr>
          <w:sz w:val="24"/>
          <w:szCs w:val="24"/>
        </w:rPr>
      </w:pPr>
      <w:r w:rsidRPr="00D33E2C">
        <w:rPr>
          <w:b/>
          <w:sz w:val="24"/>
          <w:szCs w:val="24"/>
        </w:rPr>
        <w:t>3.19.</w:t>
      </w:r>
      <w:r w:rsidRPr="00D33E2C">
        <w:rPr>
          <w:sz w:val="24"/>
          <w:szCs w:val="24"/>
        </w:rPr>
        <w:t xml:space="preserve"> Планировочную структуру сельского поселения следует формировать, предусматривая:</w:t>
      </w:r>
    </w:p>
    <w:p w:rsidR="00516431" w:rsidRPr="00D33E2C" w:rsidRDefault="00516431" w:rsidP="00516431">
      <w:pPr>
        <w:autoSpaceDE w:val="0"/>
        <w:autoSpaceDN w:val="0"/>
        <w:adjustRightInd w:val="0"/>
        <w:ind w:firstLine="709"/>
        <w:jc w:val="both"/>
        <w:rPr>
          <w:sz w:val="24"/>
          <w:szCs w:val="24"/>
        </w:rPr>
      </w:pPr>
      <w:r w:rsidRPr="00D33E2C">
        <w:rPr>
          <w:sz w:val="24"/>
          <w:szCs w:val="24"/>
        </w:rPr>
        <w:t>- компактное размещение и взаимосвязь территориальных зон с учетом их допустимой совместимости;</w:t>
      </w:r>
    </w:p>
    <w:p w:rsidR="00516431" w:rsidRPr="00D33E2C" w:rsidRDefault="00516431" w:rsidP="00516431">
      <w:pPr>
        <w:autoSpaceDE w:val="0"/>
        <w:autoSpaceDN w:val="0"/>
        <w:adjustRightInd w:val="0"/>
        <w:ind w:firstLine="709"/>
        <w:jc w:val="both"/>
        <w:rPr>
          <w:sz w:val="24"/>
          <w:szCs w:val="24"/>
        </w:rPr>
      </w:pPr>
      <w:r w:rsidRPr="00D33E2C">
        <w:rPr>
          <w:sz w:val="24"/>
          <w:szCs w:val="24"/>
        </w:rPr>
        <w:t>- зонирование и структурное членение территории в увязке с системой общественных центров, транспортной и инженерной инфраструктурой;</w:t>
      </w:r>
    </w:p>
    <w:p w:rsidR="00516431" w:rsidRPr="00D33E2C" w:rsidRDefault="00516431" w:rsidP="00516431">
      <w:pPr>
        <w:autoSpaceDE w:val="0"/>
        <w:autoSpaceDN w:val="0"/>
        <w:adjustRightInd w:val="0"/>
        <w:ind w:firstLine="709"/>
        <w:jc w:val="both"/>
        <w:rPr>
          <w:sz w:val="24"/>
          <w:szCs w:val="24"/>
        </w:rPr>
      </w:pPr>
      <w:r w:rsidRPr="00D33E2C">
        <w:rPr>
          <w:sz w:val="24"/>
          <w:szCs w:val="24"/>
        </w:rPr>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516431" w:rsidRPr="00D33E2C" w:rsidRDefault="00516431" w:rsidP="00516431">
      <w:pPr>
        <w:autoSpaceDE w:val="0"/>
        <w:autoSpaceDN w:val="0"/>
        <w:adjustRightInd w:val="0"/>
        <w:ind w:firstLine="709"/>
        <w:jc w:val="both"/>
        <w:rPr>
          <w:sz w:val="24"/>
          <w:szCs w:val="24"/>
        </w:rPr>
      </w:pPr>
      <w:r w:rsidRPr="00D33E2C">
        <w:rPr>
          <w:sz w:val="24"/>
          <w:szCs w:val="24"/>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16431" w:rsidRPr="00D33E2C" w:rsidRDefault="00516431" w:rsidP="00516431">
      <w:pPr>
        <w:autoSpaceDE w:val="0"/>
        <w:autoSpaceDN w:val="0"/>
        <w:adjustRightInd w:val="0"/>
        <w:ind w:firstLine="709"/>
        <w:rPr>
          <w:sz w:val="24"/>
          <w:szCs w:val="24"/>
        </w:rPr>
      </w:pPr>
      <w:r w:rsidRPr="00D33E2C">
        <w:rPr>
          <w:sz w:val="24"/>
          <w:szCs w:val="24"/>
        </w:rPr>
        <w:t>-  эффективное функционирование и развитие систем жизнеобеспечения, экономию топливно-энергетических и водных ресурсов;</w:t>
      </w:r>
    </w:p>
    <w:p w:rsidR="00516431" w:rsidRPr="00D33E2C" w:rsidRDefault="00516431" w:rsidP="00516431">
      <w:pPr>
        <w:autoSpaceDE w:val="0"/>
        <w:autoSpaceDN w:val="0"/>
        <w:adjustRightInd w:val="0"/>
        <w:ind w:firstLine="709"/>
        <w:rPr>
          <w:sz w:val="24"/>
          <w:szCs w:val="24"/>
        </w:rPr>
      </w:pPr>
      <w:r w:rsidRPr="00D33E2C">
        <w:rPr>
          <w:sz w:val="24"/>
          <w:szCs w:val="24"/>
        </w:rPr>
        <w:lastRenderedPageBreak/>
        <w:t>-  охрану окружающей среды, памятников истории и культуры;</w:t>
      </w:r>
    </w:p>
    <w:p w:rsidR="00516431" w:rsidRPr="00D33E2C" w:rsidRDefault="00516431" w:rsidP="00516431">
      <w:pPr>
        <w:autoSpaceDE w:val="0"/>
        <w:autoSpaceDN w:val="0"/>
        <w:adjustRightInd w:val="0"/>
        <w:ind w:firstLine="709"/>
        <w:rPr>
          <w:sz w:val="24"/>
          <w:szCs w:val="24"/>
        </w:rPr>
      </w:pPr>
      <w:r w:rsidRPr="00D33E2C">
        <w:rPr>
          <w:sz w:val="24"/>
          <w:szCs w:val="24"/>
        </w:rPr>
        <w:t>-  охрану недр и рациональное использование природных ресурсов;</w:t>
      </w:r>
    </w:p>
    <w:p w:rsidR="00516431" w:rsidRPr="00D33E2C" w:rsidRDefault="00516431" w:rsidP="00516431">
      <w:pPr>
        <w:autoSpaceDE w:val="0"/>
        <w:autoSpaceDN w:val="0"/>
        <w:adjustRightInd w:val="0"/>
        <w:ind w:firstLine="709"/>
        <w:jc w:val="both"/>
        <w:rPr>
          <w:sz w:val="24"/>
          <w:szCs w:val="24"/>
        </w:rPr>
      </w:pPr>
      <w:r w:rsidRPr="00D33E2C">
        <w:rPr>
          <w:sz w:val="24"/>
          <w:szCs w:val="24"/>
        </w:rPr>
        <w:t>- 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516431" w:rsidRPr="00D33E2C" w:rsidRDefault="00516431" w:rsidP="00516431">
      <w:pPr>
        <w:pStyle w:val="ConsNormal"/>
        <w:ind w:right="0" w:firstLine="709"/>
        <w:jc w:val="both"/>
        <w:rPr>
          <w:rFonts w:ascii="Times New Roman" w:hAnsi="Times New Roman" w:cs="Times New Roman"/>
          <w:b/>
          <w:bCs/>
          <w:color w:val="000080"/>
          <w:sz w:val="24"/>
          <w:szCs w:val="24"/>
        </w:rPr>
      </w:pPr>
    </w:p>
    <w:p w:rsidR="00516431" w:rsidRPr="00D33E2C" w:rsidRDefault="00516431" w:rsidP="00516431">
      <w:pPr>
        <w:pStyle w:val="1"/>
        <w:rPr>
          <w:bCs w:val="0"/>
          <w:sz w:val="24"/>
          <w:szCs w:val="24"/>
        </w:rPr>
      </w:pPr>
      <w:bookmarkStart w:id="2" w:name="_Toc297163325"/>
      <w:r w:rsidRPr="00D33E2C">
        <w:rPr>
          <w:sz w:val="24"/>
          <w:szCs w:val="24"/>
        </w:rPr>
        <w:t xml:space="preserve"> 4. Жилые зоны населенных пунктов сельского поселения.</w:t>
      </w:r>
      <w:bookmarkEnd w:id="2"/>
    </w:p>
    <w:p w:rsidR="00516431" w:rsidRPr="00D33E2C" w:rsidRDefault="00516431" w:rsidP="00516431">
      <w:pPr>
        <w:rPr>
          <w:sz w:val="24"/>
          <w:szCs w:val="24"/>
        </w:rPr>
      </w:pPr>
    </w:p>
    <w:p w:rsidR="00516431" w:rsidRPr="00D33E2C" w:rsidRDefault="00516431" w:rsidP="00516431">
      <w:pPr>
        <w:pStyle w:val="ConsPlusNormal"/>
        <w:widowControl/>
        <w:ind w:firstLine="540"/>
        <w:outlineLvl w:val="2"/>
        <w:rPr>
          <w:rFonts w:ascii="Times New Roman" w:hAnsi="Times New Roman" w:cs="Times New Roman"/>
          <w:b/>
          <w:sz w:val="24"/>
          <w:szCs w:val="24"/>
        </w:rPr>
      </w:pPr>
      <w:bookmarkStart w:id="3" w:name="_Toc297163326"/>
      <w:r w:rsidRPr="00D33E2C">
        <w:rPr>
          <w:rStyle w:val="210"/>
          <w:rFonts w:ascii="Times New Roman" w:hAnsi="Times New Roman" w:cs="Times New Roman"/>
          <w:sz w:val="24"/>
          <w:szCs w:val="24"/>
        </w:rPr>
        <w:t xml:space="preserve">                                                  4.1. </w:t>
      </w:r>
      <w:r w:rsidRPr="00D33E2C">
        <w:rPr>
          <w:rFonts w:ascii="Times New Roman" w:eastAsia="Calibri" w:hAnsi="Times New Roman" w:cs="Times New Roman"/>
          <w:b/>
          <w:sz w:val="24"/>
          <w:szCs w:val="24"/>
        </w:rPr>
        <w:t>Общие требования</w:t>
      </w:r>
      <w:bookmarkEnd w:id="3"/>
      <w:r w:rsidRPr="00D33E2C">
        <w:rPr>
          <w:rFonts w:ascii="Times New Roman" w:hAnsi="Times New Roman" w:cs="Times New Roman"/>
          <w:b/>
          <w:sz w:val="24"/>
          <w:szCs w:val="24"/>
        </w:rPr>
        <w:t>.</w:t>
      </w:r>
    </w:p>
    <w:p w:rsidR="00516431" w:rsidRPr="00D33E2C" w:rsidRDefault="00516431" w:rsidP="00516431">
      <w:pPr>
        <w:pStyle w:val="ConsPlusNormal"/>
        <w:widowControl/>
        <w:ind w:firstLine="540"/>
        <w:jc w:val="center"/>
        <w:outlineLvl w:val="2"/>
        <w:rPr>
          <w:rFonts w:ascii="Times New Roman" w:hAnsi="Times New Roman" w:cs="Times New Roman"/>
          <w:color w:val="000080"/>
          <w:sz w:val="24"/>
          <w:szCs w:val="24"/>
        </w:rPr>
      </w:pP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4.1.1.</w:t>
      </w:r>
      <w:r w:rsidRPr="00D33E2C">
        <w:rPr>
          <w:rFonts w:ascii="Times New Roman" w:hAnsi="Times New Roman" w:cs="Times New Roman"/>
          <w:sz w:val="24"/>
          <w:szCs w:val="24"/>
        </w:rPr>
        <w:t xml:space="preserve">  Жилые зоны населенных пунктов поселения формируются в соответствии с Генеральным планом сельского поселения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16431" w:rsidRPr="00D33E2C" w:rsidRDefault="00516431" w:rsidP="00516431">
      <w:pPr>
        <w:rPr>
          <w:sz w:val="24"/>
          <w:szCs w:val="24"/>
        </w:rPr>
      </w:pPr>
      <w:r w:rsidRPr="00D33E2C">
        <w:rPr>
          <w:color w:val="008000"/>
          <w:sz w:val="24"/>
          <w:szCs w:val="24"/>
        </w:rPr>
        <w:t xml:space="preserve">   </w:t>
      </w:r>
      <w:r w:rsidRPr="00D33E2C">
        <w:rPr>
          <w:sz w:val="24"/>
          <w:szCs w:val="24"/>
        </w:rPr>
        <w:t xml:space="preserve">          </w:t>
      </w:r>
      <w:r w:rsidRPr="00D33E2C">
        <w:rPr>
          <w:b/>
          <w:sz w:val="24"/>
          <w:szCs w:val="24"/>
        </w:rPr>
        <w:t>4.1.2</w:t>
      </w:r>
      <w:r w:rsidRPr="00D33E2C">
        <w:rPr>
          <w:sz w:val="24"/>
          <w:szCs w:val="24"/>
        </w:rPr>
        <w:t>.  В состав жилых зон включаются следующие зоны:</w:t>
      </w:r>
    </w:p>
    <w:p w:rsidR="00516431" w:rsidRPr="00D33E2C" w:rsidRDefault="00516431" w:rsidP="00516431">
      <w:pPr>
        <w:jc w:val="both"/>
        <w:rPr>
          <w:sz w:val="24"/>
          <w:szCs w:val="24"/>
        </w:rPr>
      </w:pPr>
      <w:r w:rsidRPr="00D33E2C">
        <w:rPr>
          <w:sz w:val="24"/>
          <w:szCs w:val="24"/>
        </w:rPr>
        <w:t>     - усадебная застройка одно-двухквартирными жилыми домами с приусадебными земельными участками.</w:t>
      </w:r>
    </w:p>
    <w:p w:rsidR="00516431" w:rsidRPr="00D33E2C" w:rsidRDefault="00516431" w:rsidP="00516431">
      <w:pPr>
        <w:jc w:val="both"/>
        <w:rPr>
          <w:sz w:val="24"/>
          <w:szCs w:val="24"/>
        </w:rPr>
      </w:pPr>
      <w:r w:rsidRPr="00D33E2C">
        <w:rPr>
          <w:sz w:val="24"/>
          <w:szCs w:val="24"/>
        </w:rPr>
        <w:t xml:space="preserve">     -    застройка многоквартирными жилыми домами малой этажности.</w:t>
      </w:r>
    </w:p>
    <w:p w:rsidR="00516431" w:rsidRPr="00D33E2C" w:rsidRDefault="00516431" w:rsidP="00516431">
      <w:pPr>
        <w:jc w:val="both"/>
        <w:rPr>
          <w:sz w:val="24"/>
          <w:szCs w:val="24"/>
        </w:rPr>
      </w:pPr>
      <w:r w:rsidRPr="00D33E2C">
        <w:rPr>
          <w:sz w:val="24"/>
          <w:szCs w:val="24"/>
        </w:rPr>
        <w:t xml:space="preserve">     - застройка блокированными жилыми домами с приквартирными земельными участками - жилые дома с количеством этажей не более трех,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16431" w:rsidRPr="00D33E2C" w:rsidRDefault="00516431" w:rsidP="00516431">
      <w:pPr>
        <w:pStyle w:val="ConsPlusNormal"/>
        <w:widowControl/>
        <w:ind w:firstLine="540"/>
        <w:jc w:val="both"/>
        <w:rPr>
          <w:rFonts w:ascii="Times New Roman" w:hAnsi="Times New Roman" w:cs="Times New Roman"/>
          <w:color w:val="000080"/>
          <w:sz w:val="24"/>
          <w:szCs w:val="24"/>
        </w:rPr>
      </w:pPr>
      <w:r w:rsidRPr="00D33E2C">
        <w:rPr>
          <w:rFonts w:ascii="Times New Roman" w:hAnsi="Times New Roman" w:cs="Times New Roman"/>
          <w:b/>
          <w:sz w:val="24"/>
          <w:szCs w:val="24"/>
        </w:rPr>
        <w:t xml:space="preserve">    4.1.3</w:t>
      </w:r>
      <w:r w:rsidRPr="00D33E2C">
        <w:rPr>
          <w:rFonts w:ascii="Times New Roman" w:hAnsi="Times New Roman" w:cs="Times New Roman"/>
          <w:sz w:val="24"/>
          <w:szCs w:val="24"/>
        </w:rPr>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w:t>
      </w:r>
      <w:r w:rsidRPr="00D33E2C">
        <w:rPr>
          <w:rFonts w:ascii="Times New Roman" w:hAnsi="Times New Roman" w:cs="Times New Roman"/>
          <w:color w:val="000080"/>
          <w:sz w:val="24"/>
          <w:szCs w:val="24"/>
        </w:rPr>
        <w:t xml:space="preserve"> </w:t>
      </w:r>
      <w:smartTag w:uri="urn:schemas-microsoft-com:office:smarttags" w:element="metricconverter">
        <w:smartTagPr>
          <w:attr w:name="ProductID" w:val="20 м2"/>
        </w:smartTagPr>
        <w:r w:rsidRPr="00D33E2C">
          <w:rPr>
            <w:rFonts w:ascii="Times New Roman" w:hAnsi="Times New Roman" w:cs="Times New Roman"/>
            <w:sz w:val="24"/>
            <w:szCs w:val="24"/>
          </w:rPr>
          <w:t>20 м2</w:t>
        </w:r>
      </w:smartTag>
      <w:r w:rsidRPr="00D33E2C">
        <w:rPr>
          <w:rFonts w:ascii="Times New Roman" w:hAnsi="Times New Roman" w:cs="Times New Roman"/>
          <w:sz w:val="24"/>
          <w:szCs w:val="24"/>
        </w:rPr>
        <w:t xml:space="preserve"> (СП 42.13330.2011 «Градостроительство. Планировка и застройка городских и сельских поселений»).</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Расчетные показатели жилищной обеспеченности для малоэтажных жилых домов, находящихся в частной собственности, не нормируются.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color w:val="000080"/>
          <w:sz w:val="24"/>
          <w:szCs w:val="24"/>
        </w:rPr>
        <w:t xml:space="preserve">   </w:t>
      </w:r>
      <w:r w:rsidRPr="00D33E2C">
        <w:rPr>
          <w:rFonts w:ascii="Times New Roman" w:hAnsi="Times New Roman" w:cs="Times New Roman"/>
          <w:b/>
          <w:sz w:val="24"/>
          <w:szCs w:val="24"/>
        </w:rPr>
        <w:t>4.1.4.</w:t>
      </w:r>
      <w:r w:rsidRPr="00D33E2C">
        <w:rPr>
          <w:rFonts w:ascii="Times New Roman" w:hAnsi="Times New Roman" w:cs="Times New Roman"/>
          <w:sz w:val="24"/>
          <w:szCs w:val="24"/>
        </w:rPr>
        <w:t xml:space="preserve"> Средний расчетный показатель жилищной обеспеченности определяется расчетом и устанавливается в задании на проектирование.</w:t>
      </w:r>
    </w:p>
    <w:p w:rsidR="00516431" w:rsidRPr="00D33E2C" w:rsidRDefault="00516431" w:rsidP="00516431">
      <w:pPr>
        <w:pStyle w:val="ConsPlusNormal"/>
        <w:widowControl/>
        <w:ind w:firstLine="709"/>
        <w:jc w:val="both"/>
        <w:rPr>
          <w:rFonts w:ascii="Times New Roman" w:hAnsi="Times New Roman" w:cs="Times New Roman"/>
          <w:bCs/>
          <w:iCs/>
          <w:sz w:val="24"/>
          <w:szCs w:val="24"/>
        </w:rPr>
      </w:pPr>
      <w:r w:rsidRPr="00D33E2C">
        <w:rPr>
          <w:rFonts w:ascii="Times New Roman" w:hAnsi="Times New Roman" w:cs="Times New Roman"/>
          <w:b/>
          <w:sz w:val="24"/>
          <w:szCs w:val="24"/>
        </w:rPr>
        <w:t>4.1.5.</w:t>
      </w:r>
      <w:r w:rsidRPr="00D33E2C">
        <w:rPr>
          <w:rFonts w:ascii="Times New Roman" w:hAnsi="Times New Roman" w:cs="Times New Roman"/>
          <w:sz w:val="24"/>
          <w:szCs w:val="24"/>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Доля нежилого фонда в общем объеме фонда на участке жилой застройки не должна превышать 20 %.</w:t>
      </w:r>
    </w:p>
    <w:p w:rsidR="00516431" w:rsidRPr="00D33E2C" w:rsidRDefault="00516431" w:rsidP="00516431">
      <w:pPr>
        <w:widowControl w:val="0"/>
        <w:shd w:val="clear" w:color="auto" w:fill="FFFFFF"/>
        <w:ind w:right="17" w:firstLine="697"/>
        <w:rPr>
          <w:bCs/>
          <w:iCs/>
          <w:sz w:val="24"/>
          <w:szCs w:val="24"/>
        </w:rPr>
      </w:pPr>
      <w:r w:rsidRPr="00D33E2C">
        <w:rPr>
          <w:b/>
          <w:sz w:val="24"/>
          <w:szCs w:val="24"/>
        </w:rPr>
        <w:t>4.1.6.</w:t>
      </w:r>
      <w:r w:rsidRPr="00D33E2C">
        <w:rPr>
          <w:bCs/>
          <w:iCs/>
          <w:sz w:val="24"/>
          <w:szCs w:val="24"/>
        </w:rPr>
        <w:t xml:space="preserve"> 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указанных в п. 4.1.8.</w:t>
      </w:r>
    </w:p>
    <w:p w:rsidR="00516431" w:rsidRPr="00D33E2C" w:rsidRDefault="00516431" w:rsidP="00516431">
      <w:pPr>
        <w:widowControl w:val="0"/>
        <w:shd w:val="clear" w:color="auto" w:fill="FFFFFF"/>
        <w:ind w:right="17" w:firstLine="697"/>
        <w:jc w:val="both"/>
        <w:rPr>
          <w:bCs/>
          <w:iCs/>
          <w:sz w:val="24"/>
          <w:szCs w:val="24"/>
        </w:rPr>
      </w:pPr>
      <w:r w:rsidRPr="00D33E2C">
        <w:rPr>
          <w:b/>
          <w:sz w:val="24"/>
          <w:szCs w:val="24"/>
        </w:rPr>
        <w:t>4.1.7.</w:t>
      </w:r>
      <w:r w:rsidRPr="00D33E2C">
        <w:rPr>
          <w:sz w:val="24"/>
          <w:szCs w:val="24"/>
        </w:rPr>
        <w:t xml:space="preserve"> Размещение встроенно-пристроенных нежилых объектов допускается при условии выполнения норм пожарной безопасности в соответствии с требованиями </w:t>
      </w:r>
      <w:hyperlink r:id="rId9" w:tgtFrame="_blank" w:history="1">
        <w:r w:rsidRPr="00D33E2C">
          <w:rPr>
            <w:rStyle w:val="af8"/>
            <w:sz w:val="24"/>
            <w:szCs w:val="24"/>
          </w:rPr>
          <w:t>Федерального закона от 22.07.2008г.№123-ФЗ «Технический регламент о требованиях пожарной безопасности»</w:t>
        </w:r>
      </w:hyperlink>
      <w:r w:rsidRPr="00D33E2C">
        <w:rPr>
          <w:sz w:val="24"/>
          <w:szCs w:val="24"/>
        </w:rPr>
        <w:t>, СП 54.13330.2011 «Здания жилые многоквартирные»,  СП 118.13330.2012 «Общественные здания и сооружения», СП 113.13330.2012 «Стоянки автомобилей» в том числе:</w:t>
      </w:r>
    </w:p>
    <w:p w:rsidR="00516431" w:rsidRPr="00D33E2C" w:rsidRDefault="00516431" w:rsidP="00516431">
      <w:pPr>
        <w:widowControl w:val="0"/>
        <w:ind w:firstLine="709"/>
        <w:jc w:val="both"/>
        <w:rPr>
          <w:sz w:val="24"/>
          <w:szCs w:val="24"/>
        </w:rPr>
      </w:pPr>
      <w:r w:rsidRPr="00D33E2C">
        <w:rPr>
          <w:sz w:val="24"/>
          <w:szCs w:val="24"/>
        </w:rPr>
        <w:t>- обособленные от жилой территории входы для посетителей;</w:t>
      </w:r>
    </w:p>
    <w:p w:rsidR="00516431" w:rsidRPr="00D33E2C" w:rsidRDefault="00516431" w:rsidP="00516431">
      <w:pPr>
        <w:widowControl w:val="0"/>
        <w:ind w:firstLine="709"/>
        <w:jc w:val="both"/>
        <w:rPr>
          <w:sz w:val="24"/>
          <w:szCs w:val="24"/>
        </w:rPr>
      </w:pPr>
      <w:r w:rsidRPr="00D33E2C">
        <w:rPr>
          <w:sz w:val="24"/>
          <w:szCs w:val="24"/>
        </w:rPr>
        <w:t>- обособленные подъезды и площадки для парковки автомобилей, обслуживающих встроенный объект;</w:t>
      </w:r>
    </w:p>
    <w:p w:rsidR="00516431" w:rsidRPr="00D33E2C" w:rsidRDefault="00516431" w:rsidP="00516431">
      <w:pPr>
        <w:widowControl w:val="0"/>
        <w:ind w:firstLine="709"/>
        <w:jc w:val="both"/>
        <w:rPr>
          <w:sz w:val="24"/>
          <w:szCs w:val="24"/>
        </w:rPr>
      </w:pPr>
      <w:r w:rsidRPr="00D33E2C">
        <w:rPr>
          <w:sz w:val="24"/>
          <w:szCs w:val="24"/>
        </w:rPr>
        <w:t>- самостоятельные шахты для вентиляции;</w:t>
      </w:r>
    </w:p>
    <w:p w:rsidR="00516431" w:rsidRPr="00D33E2C" w:rsidRDefault="00516431" w:rsidP="00516431">
      <w:pPr>
        <w:widowControl w:val="0"/>
        <w:shd w:val="clear" w:color="auto" w:fill="FFFFFF"/>
        <w:ind w:firstLine="709"/>
        <w:rPr>
          <w:bCs/>
          <w:iCs/>
          <w:sz w:val="24"/>
          <w:szCs w:val="24"/>
        </w:rPr>
      </w:pPr>
      <w:r w:rsidRPr="00D33E2C">
        <w:rPr>
          <w:sz w:val="24"/>
          <w:szCs w:val="24"/>
        </w:rPr>
        <w:t xml:space="preserve">- отделение нежилых помещений от жилых противопожарными, звукоизолирующими </w:t>
      </w:r>
      <w:r w:rsidRPr="00D33E2C">
        <w:rPr>
          <w:sz w:val="24"/>
          <w:szCs w:val="24"/>
        </w:rPr>
        <w:lastRenderedPageBreak/>
        <w:t>перекрытиями и перегородками.</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4.1.8.</w:t>
      </w:r>
      <w:r w:rsidRPr="00D33E2C">
        <w:rPr>
          <w:rFonts w:ascii="Times New Roman" w:hAnsi="Times New Roman" w:cs="Times New Roman"/>
          <w:sz w:val="24"/>
          <w:szCs w:val="24"/>
        </w:rPr>
        <w:t xml:space="preserve"> В жилых зданиях не допускается размещение объектов общественного назначения, оказывающих вредное воздействие на человека.</w:t>
      </w:r>
    </w:p>
    <w:p w:rsidR="00516431" w:rsidRPr="00D33E2C" w:rsidRDefault="00516431" w:rsidP="00516431">
      <w:pPr>
        <w:pStyle w:val="ConsPlusNormal"/>
        <w:widowControl/>
        <w:ind w:firstLine="540"/>
        <w:jc w:val="both"/>
        <w:rPr>
          <w:rFonts w:ascii="Times New Roman" w:hAnsi="Times New Roman" w:cs="Times New Roman"/>
          <w:bCs/>
          <w:iCs/>
          <w:sz w:val="24"/>
          <w:szCs w:val="24"/>
        </w:rPr>
      </w:pPr>
      <w:r w:rsidRPr="00D33E2C">
        <w:rPr>
          <w:rFonts w:ascii="Times New Roman" w:hAnsi="Times New Roman" w:cs="Times New Roman"/>
          <w:sz w:val="24"/>
          <w:szCs w:val="24"/>
        </w:rPr>
        <w:t xml:space="preserve"> </w:t>
      </w:r>
      <w:r w:rsidRPr="00D33E2C">
        <w:rPr>
          <w:rFonts w:ascii="Times New Roman" w:hAnsi="Times New Roman" w:cs="Times New Roman"/>
          <w:bCs/>
          <w:iCs/>
          <w:sz w:val="24"/>
          <w:szCs w:val="24"/>
        </w:rPr>
        <w:t>В том числе:</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специализированные рыбные магазины;</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все предприятия, а также магазины с режимом функционирования после 23 ч;</w:t>
      </w:r>
      <w:r w:rsidRPr="00D33E2C">
        <w:rPr>
          <w:rFonts w:ascii="Times New Roman" w:hAnsi="Times New Roman" w:cs="Times New Roman"/>
          <w:sz w:val="24"/>
          <w:szCs w:val="24"/>
        </w:rPr>
        <w:br/>
        <w:t xml:space="preserve">        -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м"/>
        </w:smartTagPr>
        <w:r w:rsidRPr="00D33E2C">
          <w:rPr>
            <w:rFonts w:ascii="Times New Roman" w:hAnsi="Times New Roman" w:cs="Times New Roman"/>
            <w:sz w:val="24"/>
            <w:szCs w:val="24"/>
          </w:rPr>
          <w:t>300 м</w:t>
        </w:r>
      </w:smartTag>
      <w:r w:rsidRPr="00D33E2C">
        <w:rPr>
          <w:rFonts w:ascii="Times New Roman" w:hAnsi="Times New Roman" w:cs="Times New Roman"/>
          <w:sz w:val="24"/>
          <w:szCs w:val="24"/>
        </w:rPr>
        <w:t>(2));</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бани и сауны;</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предприятия питания и досуга с числом мест более 50, общей площадью более </w:t>
      </w:r>
      <w:smartTag w:uri="urn:schemas-microsoft-com:office:smarttags" w:element="metricconverter">
        <w:smartTagPr>
          <w:attr w:name="ProductID" w:val="250 м"/>
        </w:smartTagPr>
        <w:r w:rsidRPr="00D33E2C">
          <w:rPr>
            <w:rFonts w:ascii="Times New Roman" w:hAnsi="Times New Roman" w:cs="Times New Roman"/>
            <w:sz w:val="24"/>
            <w:szCs w:val="24"/>
          </w:rPr>
          <w:t>250 м</w:t>
        </w:r>
      </w:smartTag>
      <w:r w:rsidRPr="00D33E2C">
        <w:rPr>
          <w:rFonts w:ascii="Times New Roman" w:hAnsi="Times New Roman" w:cs="Times New Roman"/>
          <w:sz w:val="24"/>
          <w:szCs w:val="24"/>
        </w:rPr>
        <w:t>(2), все предприятия, функционирующие с музыкальным сопровождением, в том числе дискотеки, танцевальные студии, театры, а также казино;</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D33E2C">
          <w:rPr>
            <w:rFonts w:ascii="Times New Roman" w:hAnsi="Times New Roman" w:cs="Times New Roman"/>
            <w:sz w:val="24"/>
            <w:szCs w:val="24"/>
          </w:rPr>
          <w:t>75 кг</w:t>
        </w:r>
      </w:smartTag>
      <w:r w:rsidRPr="00D33E2C">
        <w:rPr>
          <w:rFonts w:ascii="Times New Roman" w:hAnsi="Times New Roman" w:cs="Times New Roman"/>
          <w:sz w:val="24"/>
          <w:szCs w:val="24"/>
        </w:rPr>
        <w:t xml:space="preserve"> в смену);</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автоматические телефонные станции общей площадью более </w:t>
      </w:r>
      <w:smartTag w:uri="urn:schemas-microsoft-com:office:smarttags" w:element="metricconverter">
        <w:smartTagPr>
          <w:attr w:name="ProductID" w:val="100 м"/>
        </w:smartTagPr>
        <w:r w:rsidRPr="00D33E2C">
          <w:rPr>
            <w:rFonts w:ascii="Times New Roman" w:hAnsi="Times New Roman" w:cs="Times New Roman"/>
            <w:sz w:val="24"/>
            <w:szCs w:val="24"/>
          </w:rPr>
          <w:t>100 м</w:t>
        </w:r>
      </w:smartTag>
      <w:r w:rsidRPr="00D33E2C">
        <w:rPr>
          <w:rFonts w:ascii="Times New Roman" w:hAnsi="Times New Roman" w:cs="Times New Roman"/>
          <w:sz w:val="24"/>
          <w:szCs w:val="24"/>
        </w:rPr>
        <w:t>(2);</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общественные туалеты, учреждения и магазины ритуальных услуг;</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встроенные и пристроенные трансформаторные подстанции;</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а также мастерских  реставрационных  и народных промыслов);</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зуботехнические лаборатории, клинико-диагностические и бактериологические лаборатории;</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диспансеры всех типов;</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дневные стационары диспансеров и стационары частных клиник - травмопункты, подстанции скорой и неотложной медицинской помощи;</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дерматовенерологические, психиатрические, инфекционные и фтизиатрические кабинеты врачебного приема;</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516431" w:rsidRPr="00D33E2C" w:rsidRDefault="00516431" w:rsidP="00516431">
      <w:pPr>
        <w:jc w:val="both"/>
        <w:rPr>
          <w:sz w:val="24"/>
          <w:szCs w:val="24"/>
        </w:rPr>
      </w:pPr>
      <w:r w:rsidRPr="00D33E2C">
        <w:rPr>
          <w:b/>
          <w:color w:val="000080"/>
          <w:sz w:val="24"/>
          <w:szCs w:val="24"/>
        </w:rPr>
        <w:t xml:space="preserve">           </w:t>
      </w:r>
      <w:r w:rsidRPr="00D33E2C">
        <w:rPr>
          <w:b/>
          <w:sz w:val="24"/>
          <w:szCs w:val="24"/>
        </w:rPr>
        <w:t>4.1.9</w:t>
      </w:r>
      <w:r w:rsidRPr="00D33E2C">
        <w:rPr>
          <w:sz w:val="24"/>
          <w:szCs w:val="24"/>
        </w:rPr>
        <w:t xml:space="preserve">.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w:t>
      </w:r>
      <w:r w:rsidRPr="00D33E2C">
        <w:rPr>
          <w:sz w:val="24"/>
          <w:szCs w:val="24"/>
        </w:rPr>
        <w:lastRenderedPageBreak/>
        <w:t xml:space="preserve">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w:t>
      </w:r>
      <w:smartTag w:uri="urn:schemas-microsoft-com:office:smarttags" w:element="metricconverter">
        <w:smartTagPr>
          <w:attr w:name="ProductID" w:val="150 м2"/>
        </w:smartTagPr>
        <w:r w:rsidRPr="00D33E2C">
          <w:rPr>
            <w:sz w:val="24"/>
            <w:szCs w:val="24"/>
          </w:rPr>
          <w:t>150 м2</w:t>
        </w:r>
      </w:smartTag>
      <w:r w:rsidRPr="00D33E2C">
        <w:rPr>
          <w:sz w:val="24"/>
          <w:szCs w:val="24"/>
        </w:rPr>
        <w:t>.</w:t>
      </w:r>
    </w:p>
    <w:p w:rsidR="00516431" w:rsidRPr="00D33E2C" w:rsidRDefault="00516431" w:rsidP="00516431">
      <w:pPr>
        <w:ind w:firstLine="709"/>
        <w:jc w:val="both"/>
        <w:rPr>
          <w:sz w:val="24"/>
          <w:szCs w:val="24"/>
        </w:rPr>
      </w:pPr>
      <w:r w:rsidRPr="00D33E2C">
        <w:rPr>
          <w:b/>
          <w:sz w:val="24"/>
          <w:szCs w:val="24"/>
        </w:rPr>
        <w:t xml:space="preserve">4.1.10. </w:t>
      </w:r>
      <w:r w:rsidRPr="00D33E2C">
        <w:rPr>
          <w:sz w:val="24"/>
          <w:szCs w:val="24"/>
        </w:rPr>
        <w:t xml:space="preserve">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516431" w:rsidRPr="00D33E2C" w:rsidRDefault="00516431" w:rsidP="00516431">
      <w:pPr>
        <w:widowControl w:val="0"/>
        <w:ind w:firstLine="709"/>
        <w:jc w:val="both"/>
        <w:rPr>
          <w:color w:val="000080"/>
          <w:sz w:val="24"/>
          <w:szCs w:val="24"/>
        </w:rPr>
      </w:pPr>
    </w:p>
    <w:p w:rsidR="00516431" w:rsidRPr="00D33E2C" w:rsidRDefault="00516431" w:rsidP="00516431">
      <w:pPr>
        <w:pStyle w:val="2"/>
        <w:jc w:val="center"/>
        <w:rPr>
          <w:iCs/>
          <w:sz w:val="24"/>
          <w:szCs w:val="24"/>
        </w:rPr>
      </w:pPr>
      <w:bookmarkStart w:id="4" w:name="_Toc297163327"/>
      <w:r w:rsidRPr="00D33E2C">
        <w:rPr>
          <w:sz w:val="24"/>
          <w:szCs w:val="24"/>
        </w:rPr>
        <w:t>4.2.</w:t>
      </w:r>
      <w:r w:rsidRPr="00D33E2C">
        <w:rPr>
          <w:iCs/>
          <w:sz w:val="24"/>
          <w:szCs w:val="24"/>
        </w:rPr>
        <w:t xml:space="preserve"> Территории малоэтажного жилищного строительства</w:t>
      </w:r>
    </w:p>
    <w:p w:rsidR="00516431" w:rsidRPr="00D33E2C" w:rsidRDefault="00516431" w:rsidP="00516431">
      <w:pPr>
        <w:pStyle w:val="2"/>
        <w:jc w:val="center"/>
        <w:rPr>
          <w:iCs/>
          <w:color w:val="000080"/>
          <w:sz w:val="24"/>
          <w:szCs w:val="24"/>
        </w:rPr>
      </w:pPr>
      <w:r w:rsidRPr="00D33E2C">
        <w:rPr>
          <w:iCs/>
          <w:sz w:val="24"/>
          <w:szCs w:val="24"/>
        </w:rPr>
        <w:t>населенных пунктов сельского поселения</w:t>
      </w:r>
      <w:bookmarkEnd w:id="4"/>
      <w:r w:rsidRPr="00D33E2C">
        <w:rPr>
          <w:iCs/>
          <w:sz w:val="24"/>
          <w:szCs w:val="24"/>
        </w:rPr>
        <w:t>.</w:t>
      </w:r>
    </w:p>
    <w:p w:rsidR="00516431" w:rsidRPr="00D33E2C" w:rsidRDefault="00516431" w:rsidP="00516431">
      <w:pPr>
        <w:jc w:val="center"/>
        <w:rPr>
          <w:color w:val="000080"/>
          <w:sz w:val="24"/>
          <w:szCs w:val="24"/>
        </w:rPr>
      </w:pP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4.2.1.</w:t>
      </w:r>
      <w:r w:rsidRPr="00D33E2C">
        <w:rPr>
          <w:rFonts w:ascii="Times New Roman" w:hAnsi="Times New Roman" w:cs="Times New Roman"/>
          <w:sz w:val="24"/>
          <w:szCs w:val="24"/>
        </w:rPr>
        <w:t xml:space="preserve"> Малоэтажной жилой застройкой считается застройка домами высотой до трех этажей включительно.</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На территории малоэтажной застройки принимаются следующие типы жилых зданий:</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         - индивидуальные жилые дома с приусадебными земельными участками, в том числе </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          коттеджного типа;</w:t>
      </w:r>
    </w:p>
    <w:p w:rsidR="00516431" w:rsidRPr="00D33E2C" w:rsidRDefault="00516431" w:rsidP="00516431">
      <w:pPr>
        <w:autoSpaceDE w:val="0"/>
        <w:autoSpaceDN w:val="0"/>
        <w:adjustRightInd w:val="0"/>
        <w:jc w:val="both"/>
        <w:rPr>
          <w:sz w:val="24"/>
          <w:szCs w:val="24"/>
        </w:rPr>
      </w:pPr>
      <w:r w:rsidRPr="00D33E2C">
        <w:rPr>
          <w:sz w:val="24"/>
          <w:szCs w:val="24"/>
        </w:rPr>
        <w:t>        - застройка секционными многоквартирными жилыми домами малой этажности.</w:t>
      </w:r>
    </w:p>
    <w:p w:rsidR="00516431" w:rsidRPr="00D33E2C" w:rsidRDefault="00516431" w:rsidP="00516431">
      <w:pPr>
        <w:autoSpaceDE w:val="0"/>
        <w:autoSpaceDN w:val="0"/>
        <w:adjustRightInd w:val="0"/>
        <w:jc w:val="both"/>
        <w:rPr>
          <w:sz w:val="24"/>
          <w:szCs w:val="24"/>
        </w:rPr>
      </w:pPr>
      <w:r w:rsidRPr="00D33E2C">
        <w:rPr>
          <w:sz w:val="24"/>
          <w:szCs w:val="24"/>
        </w:rPr>
        <w:t xml:space="preserve">        - застройка блокированными жилыми домами, в том числе двухквартирные, с приквартирными земельными участками - жилые дома с количеством этажей не более трех,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color w:val="000080"/>
          <w:sz w:val="24"/>
          <w:szCs w:val="24"/>
        </w:rPr>
        <w:t xml:space="preserve"> </w:t>
      </w:r>
      <w:r w:rsidRPr="00D33E2C">
        <w:rPr>
          <w:rFonts w:ascii="Times New Roman" w:hAnsi="Times New Roman" w:cs="Times New Roman"/>
          <w:sz w:val="24"/>
          <w:szCs w:val="24"/>
        </w:rPr>
        <w:t xml:space="preserve">В индивидуальном строительстве основной тип дома - усадебный, 1, 2, 3-этажный одноквартирный. </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Минимальные размеры земельного участка для индивидуального жилого дома – 200 м2.</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Минимальные размеры земельного участка для многоквартирных жилых домов – 450 м2.</w:t>
      </w:r>
    </w:p>
    <w:p w:rsidR="00516431" w:rsidRPr="00D33E2C" w:rsidRDefault="00516431" w:rsidP="00516431">
      <w:pPr>
        <w:pStyle w:val="afa"/>
        <w:widowControl w:val="0"/>
        <w:spacing w:before="0" w:beforeAutospacing="0" w:after="0" w:afterAutospacing="0" w:line="232" w:lineRule="auto"/>
        <w:ind w:firstLine="709"/>
        <w:jc w:val="both"/>
      </w:pPr>
      <w:r w:rsidRPr="00D33E2C">
        <w:rPr>
          <w:b/>
        </w:rPr>
        <w:t>4.2.2.</w:t>
      </w:r>
      <w:r w:rsidRPr="00D33E2C">
        <w:t xml:space="preserve"> Расстояния до границы соседнего земельного участка по санитарно-бытовым условиям и в зависимости от степени огнестойкости должны быть не менее:</w:t>
      </w:r>
    </w:p>
    <w:p w:rsidR="00516431" w:rsidRPr="00D33E2C" w:rsidRDefault="00516431" w:rsidP="00516431">
      <w:pPr>
        <w:pStyle w:val="afa"/>
        <w:widowControl w:val="0"/>
        <w:spacing w:before="0" w:beforeAutospacing="0" w:after="0" w:afterAutospacing="0" w:line="232" w:lineRule="auto"/>
        <w:ind w:firstLine="709"/>
        <w:jc w:val="both"/>
      </w:pPr>
      <w:r w:rsidRPr="00D33E2C">
        <w:t xml:space="preserve">- от индивидуального, блокированного дома – </w:t>
      </w:r>
      <w:smartTag w:uri="urn:schemas-microsoft-com:office:smarttags" w:element="metricconverter">
        <w:smartTagPr>
          <w:attr w:name="ProductID" w:val="3 м"/>
        </w:smartTagPr>
        <w:r w:rsidRPr="00D33E2C">
          <w:t>3 м</w:t>
        </w:r>
      </w:smartTag>
      <w:r w:rsidRPr="00D33E2C">
        <w:t>;</w:t>
      </w:r>
    </w:p>
    <w:p w:rsidR="00516431" w:rsidRPr="00D33E2C" w:rsidRDefault="00516431" w:rsidP="00516431">
      <w:pPr>
        <w:autoSpaceDE w:val="0"/>
        <w:ind w:firstLine="709"/>
        <w:jc w:val="both"/>
        <w:rPr>
          <w:rFonts w:eastAsia="Calibri"/>
          <w:sz w:val="24"/>
          <w:szCs w:val="24"/>
        </w:rPr>
      </w:pPr>
      <w:r w:rsidRPr="00D33E2C">
        <w:rPr>
          <w:rFonts w:eastAsia="Calibri"/>
          <w:sz w:val="24"/>
          <w:szCs w:val="24"/>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D33E2C">
          <w:rPr>
            <w:rFonts w:eastAsia="Calibri"/>
            <w:sz w:val="24"/>
            <w:szCs w:val="24"/>
          </w:rPr>
          <w:t>12 метров</w:t>
        </w:r>
      </w:smartTag>
      <w:r w:rsidRPr="00D33E2C">
        <w:rPr>
          <w:rFonts w:eastAsia="Calibri"/>
          <w:sz w:val="24"/>
          <w:szCs w:val="24"/>
        </w:rPr>
        <w:t xml:space="preserve"> и менее, для строительства жилого дома минимальный отступ от границы соседнего участка составляет не менее </w:t>
      </w:r>
      <w:smartTag w:uri="urn:schemas-microsoft-com:office:smarttags" w:element="metricconverter">
        <w:smartTagPr>
          <w:attr w:name="ProductID" w:val="1,0 м"/>
        </w:smartTagPr>
        <w:r w:rsidRPr="00D33E2C">
          <w:rPr>
            <w:rFonts w:eastAsia="Calibri"/>
            <w:sz w:val="24"/>
            <w:szCs w:val="24"/>
          </w:rPr>
          <w:t>1,0 м</w:t>
        </w:r>
      </w:smartTag>
      <w:r w:rsidRPr="00D33E2C">
        <w:rPr>
          <w:rFonts w:eastAsia="Calibri"/>
          <w:sz w:val="24"/>
          <w:szCs w:val="24"/>
        </w:rPr>
        <w:t xml:space="preserve"> – для жилого дома этажностью не более 3,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6 м"/>
        </w:smartTagPr>
        <w:r w:rsidRPr="00D33E2C">
          <w:rPr>
            <w:rFonts w:eastAsia="Calibri"/>
            <w:sz w:val="24"/>
            <w:szCs w:val="24"/>
          </w:rPr>
          <w:t>6 м</w:t>
        </w:r>
      </w:smartTag>
      <w:r w:rsidRPr="00D33E2C">
        <w:rPr>
          <w:rFonts w:eastAsia="Calibri"/>
          <w:sz w:val="24"/>
          <w:szCs w:val="24"/>
        </w:rPr>
        <w:t xml:space="preserve"> для зданий и сооружений </w:t>
      </w:r>
      <w:r w:rsidRPr="00D33E2C">
        <w:rPr>
          <w:rFonts w:eastAsia="Calibri"/>
          <w:sz w:val="24"/>
          <w:szCs w:val="24"/>
          <w:lang w:val="en-US"/>
        </w:rPr>
        <w:t>I</w:t>
      </w:r>
      <w:r w:rsidRPr="00D33E2C">
        <w:rPr>
          <w:rFonts w:eastAsia="Calibri"/>
          <w:sz w:val="24"/>
          <w:szCs w:val="24"/>
        </w:rPr>
        <w:t xml:space="preserve">, </w:t>
      </w:r>
      <w:r w:rsidRPr="00D33E2C">
        <w:rPr>
          <w:rFonts w:eastAsia="Calibri"/>
          <w:sz w:val="24"/>
          <w:szCs w:val="24"/>
          <w:lang w:val="en-US"/>
        </w:rPr>
        <w:t>II</w:t>
      </w:r>
      <w:r w:rsidRPr="00D33E2C">
        <w:rPr>
          <w:rFonts w:eastAsia="Calibri"/>
          <w:sz w:val="24"/>
          <w:szCs w:val="24"/>
        </w:rPr>
        <w:t xml:space="preserve"> и </w:t>
      </w:r>
      <w:r w:rsidRPr="00D33E2C">
        <w:rPr>
          <w:rFonts w:eastAsia="Calibri"/>
          <w:sz w:val="24"/>
          <w:szCs w:val="24"/>
          <w:lang w:val="en-US"/>
        </w:rPr>
        <w:t>III</w:t>
      </w:r>
      <w:r w:rsidRPr="00D33E2C">
        <w:rPr>
          <w:rFonts w:eastAsia="Calibri"/>
          <w:sz w:val="24"/>
          <w:szCs w:val="24"/>
        </w:rPr>
        <w:t xml:space="preserve"> степеней огнестойкости. Данное нормативное требование рассматривается на проводимых публичных слушаниях применительно к конкретному участку, согласно Правилам землепользования и застройки Калач-Куртлакского  сельского поселения.</w:t>
      </w:r>
    </w:p>
    <w:p w:rsidR="00516431" w:rsidRPr="00D33E2C" w:rsidRDefault="00516431" w:rsidP="00516431">
      <w:pPr>
        <w:pStyle w:val="afa"/>
        <w:widowControl w:val="0"/>
        <w:spacing w:before="0" w:beforeAutospacing="0" w:after="0" w:afterAutospacing="0" w:line="232" w:lineRule="auto"/>
        <w:ind w:firstLine="709"/>
        <w:jc w:val="both"/>
      </w:pPr>
      <w:r w:rsidRPr="00D33E2C">
        <w:t xml:space="preserve">-  от постройки для содержания скота и птицы – </w:t>
      </w:r>
      <w:smartTag w:uri="urn:schemas-microsoft-com:office:smarttags" w:element="metricconverter">
        <w:smartTagPr>
          <w:attr w:name="ProductID" w:val="4 м"/>
        </w:smartTagPr>
        <w:r w:rsidRPr="00D33E2C">
          <w:t>4 м</w:t>
        </w:r>
      </w:smartTag>
      <w:r w:rsidRPr="00D33E2C">
        <w:t>;</w:t>
      </w:r>
    </w:p>
    <w:p w:rsidR="00516431" w:rsidRPr="00D33E2C" w:rsidRDefault="00516431" w:rsidP="00516431">
      <w:pPr>
        <w:pStyle w:val="afa"/>
        <w:widowControl w:val="0"/>
        <w:spacing w:before="0" w:beforeAutospacing="0" w:after="0" w:afterAutospacing="0" w:line="232" w:lineRule="auto"/>
        <w:ind w:firstLine="709"/>
        <w:jc w:val="both"/>
      </w:pPr>
      <w:r w:rsidRPr="00D33E2C">
        <w:t xml:space="preserve">-  от других построек (бани, гаража, летней кухни, сарая и др.) – </w:t>
      </w:r>
      <w:smartTag w:uri="urn:schemas-microsoft-com:office:smarttags" w:element="metricconverter">
        <w:smartTagPr>
          <w:attr w:name="ProductID" w:val="1 м"/>
        </w:smartTagPr>
        <w:r w:rsidRPr="00D33E2C">
          <w:t>1 м</w:t>
        </w:r>
      </w:smartTag>
      <w:r w:rsidRPr="00D33E2C">
        <w:t>;</w:t>
      </w:r>
    </w:p>
    <w:p w:rsidR="00516431" w:rsidRPr="00D33E2C" w:rsidRDefault="00516431" w:rsidP="00516431">
      <w:pPr>
        <w:pStyle w:val="afa"/>
        <w:widowControl w:val="0"/>
        <w:spacing w:before="0" w:beforeAutospacing="0" w:after="0" w:afterAutospacing="0" w:line="232" w:lineRule="auto"/>
        <w:ind w:firstLine="709"/>
        <w:jc w:val="both"/>
      </w:pPr>
      <w:r w:rsidRPr="00D33E2C">
        <w:t xml:space="preserve">-  от дворовых туалетов, помойных ям, выгребов, септиков – </w:t>
      </w:r>
      <w:smartTag w:uri="urn:schemas-microsoft-com:office:smarttags" w:element="metricconverter">
        <w:smartTagPr>
          <w:attr w:name="ProductID" w:val="4 м"/>
        </w:smartTagPr>
        <w:r w:rsidRPr="00D33E2C">
          <w:t>4 м</w:t>
        </w:r>
      </w:smartTag>
      <w:r w:rsidRPr="00D33E2C">
        <w:t>;</w:t>
      </w:r>
    </w:p>
    <w:p w:rsidR="00516431" w:rsidRPr="00D33E2C" w:rsidRDefault="00516431" w:rsidP="00516431">
      <w:pPr>
        <w:pStyle w:val="afa"/>
        <w:widowControl w:val="0"/>
        <w:spacing w:before="0" w:beforeAutospacing="0" w:after="0" w:afterAutospacing="0" w:line="232" w:lineRule="auto"/>
        <w:ind w:firstLine="709"/>
        <w:jc w:val="both"/>
      </w:pPr>
      <w:r w:rsidRPr="00D33E2C">
        <w:t xml:space="preserve">-  от стволов высокорослых деревьев – </w:t>
      </w:r>
      <w:smartTag w:uri="urn:schemas-microsoft-com:office:smarttags" w:element="metricconverter">
        <w:smartTagPr>
          <w:attr w:name="ProductID" w:val="4 м"/>
        </w:smartTagPr>
        <w:r w:rsidRPr="00D33E2C">
          <w:t>4 м</w:t>
        </w:r>
      </w:smartTag>
      <w:r w:rsidRPr="00D33E2C">
        <w:t>;</w:t>
      </w:r>
    </w:p>
    <w:p w:rsidR="00516431" w:rsidRPr="00D33E2C" w:rsidRDefault="00516431" w:rsidP="00516431">
      <w:pPr>
        <w:pStyle w:val="afa"/>
        <w:widowControl w:val="0"/>
        <w:spacing w:before="0" w:beforeAutospacing="0" w:after="0" w:afterAutospacing="0" w:line="232" w:lineRule="auto"/>
        <w:ind w:firstLine="709"/>
        <w:jc w:val="both"/>
      </w:pPr>
      <w:r w:rsidRPr="00D33E2C">
        <w:t xml:space="preserve">-  от стволов среднерослых деревьев – </w:t>
      </w:r>
      <w:smartTag w:uri="urn:schemas-microsoft-com:office:smarttags" w:element="metricconverter">
        <w:smartTagPr>
          <w:attr w:name="ProductID" w:val="2 м"/>
        </w:smartTagPr>
        <w:r w:rsidRPr="00D33E2C">
          <w:t>2 м</w:t>
        </w:r>
      </w:smartTag>
      <w:r w:rsidRPr="00D33E2C">
        <w:t>;</w:t>
      </w:r>
    </w:p>
    <w:p w:rsidR="00516431" w:rsidRPr="00D33E2C" w:rsidRDefault="00516431" w:rsidP="00516431">
      <w:pPr>
        <w:pStyle w:val="afa"/>
        <w:widowControl w:val="0"/>
        <w:spacing w:before="0" w:beforeAutospacing="0" w:after="0" w:afterAutospacing="0" w:line="232" w:lineRule="auto"/>
        <w:ind w:firstLine="709"/>
        <w:jc w:val="both"/>
      </w:pPr>
      <w:r w:rsidRPr="00D33E2C">
        <w:t xml:space="preserve">-  от кустарника – </w:t>
      </w:r>
      <w:smartTag w:uri="urn:schemas-microsoft-com:office:smarttags" w:element="metricconverter">
        <w:smartTagPr>
          <w:attr w:name="ProductID" w:val="1 м"/>
        </w:smartTagPr>
        <w:r w:rsidRPr="00D33E2C">
          <w:t>1 м</w:t>
        </w:r>
      </w:smartTag>
      <w:r w:rsidRPr="00D33E2C">
        <w:t>.</w:t>
      </w:r>
    </w:p>
    <w:p w:rsidR="00516431" w:rsidRPr="00D33E2C" w:rsidRDefault="00516431" w:rsidP="00516431">
      <w:pPr>
        <w:jc w:val="both"/>
        <w:rPr>
          <w:sz w:val="24"/>
          <w:szCs w:val="24"/>
        </w:rPr>
      </w:pPr>
      <w:r w:rsidRPr="00D33E2C">
        <w:rPr>
          <w:sz w:val="24"/>
          <w:szCs w:val="24"/>
        </w:rPr>
        <w:t xml:space="preserve">          </w:t>
      </w:r>
      <w:r w:rsidRPr="00D33E2C">
        <w:rPr>
          <w:b/>
          <w:sz w:val="24"/>
          <w:szCs w:val="24"/>
        </w:rPr>
        <w:t>4.2.3</w:t>
      </w:r>
      <w:r w:rsidRPr="00D33E2C">
        <w:rPr>
          <w:rFonts w:eastAsia="Calibri"/>
          <w:b/>
          <w:sz w:val="24"/>
          <w:szCs w:val="24"/>
        </w:rPr>
        <w:t xml:space="preserve">. </w:t>
      </w:r>
      <w:r w:rsidRPr="00D33E2C">
        <w:rPr>
          <w:bCs/>
          <w:sz w:val="24"/>
          <w:szCs w:val="24"/>
        </w:rPr>
        <w:t xml:space="preserve">Требования к противопожарным расстояниям между зданиями и сооружениями </w:t>
      </w:r>
      <w:r w:rsidRPr="00D33E2C">
        <w:rPr>
          <w:rFonts w:eastAsia="Calibri"/>
          <w:sz w:val="24"/>
          <w:szCs w:val="24"/>
        </w:rPr>
        <w:t xml:space="preserve">в соответствии с требованиями </w:t>
      </w:r>
      <w:hyperlink r:id="rId10" w:tgtFrame="_blank" w:history="1">
        <w:r w:rsidRPr="00D33E2C">
          <w:rPr>
            <w:rStyle w:val="af8"/>
            <w:sz w:val="24"/>
            <w:szCs w:val="24"/>
          </w:rPr>
          <w:t>Федеральный закон от 22 июля 2008 г. N 123-ФЗ "Технический регламент о требованиях пожарной безопасности"</w:t>
        </w:r>
      </w:hyperlink>
      <w:r w:rsidRPr="00D33E2C">
        <w:rPr>
          <w:sz w:val="24"/>
          <w:szCs w:val="24"/>
        </w:rPr>
        <w:t>.</w:t>
      </w:r>
    </w:p>
    <w:p w:rsidR="00516431" w:rsidRPr="00D33E2C" w:rsidRDefault="00516431" w:rsidP="00516431">
      <w:pPr>
        <w:ind w:firstLine="709"/>
        <w:jc w:val="both"/>
        <w:rPr>
          <w:sz w:val="24"/>
          <w:szCs w:val="24"/>
        </w:rPr>
      </w:pPr>
      <w:r w:rsidRPr="00D33E2C">
        <w:rPr>
          <w:sz w:val="24"/>
          <w:szCs w:val="24"/>
        </w:rPr>
        <w:t xml:space="preserve">Противопожарные расстояния между жилыми, общественными и административными зданиями в зависимости от степени огнестойкости и класса их конструктивной пожарной опасности следует принимать согласно таблице 5.  </w:t>
      </w:r>
    </w:p>
    <w:p w:rsidR="00516431" w:rsidRPr="00D33E2C" w:rsidRDefault="00516431" w:rsidP="00516431">
      <w:pPr>
        <w:autoSpaceDE w:val="0"/>
        <w:autoSpaceDN w:val="0"/>
        <w:adjustRightInd w:val="0"/>
        <w:jc w:val="both"/>
        <w:rPr>
          <w:color w:val="000080"/>
          <w:sz w:val="24"/>
          <w:szCs w:val="24"/>
        </w:rPr>
      </w:pPr>
      <w:r w:rsidRPr="00D33E2C">
        <w:rPr>
          <w:color w:val="000080"/>
          <w:sz w:val="24"/>
          <w:szCs w:val="24"/>
        </w:rPr>
        <w:t xml:space="preserve">                                                                                                                           </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4A0"/>
      </w:tblPr>
      <w:tblGrid>
        <w:gridCol w:w="2835"/>
        <w:gridCol w:w="2602"/>
        <w:gridCol w:w="1080"/>
        <w:gridCol w:w="1300"/>
        <w:gridCol w:w="1693"/>
      </w:tblGrid>
      <w:tr w:rsidR="00516431" w:rsidRPr="00D33E2C" w:rsidTr="00516431">
        <w:trPr>
          <w:trHeight w:val="233"/>
          <w:jc w:val="center"/>
        </w:trPr>
        <w:tc>
          <w:tcPr>
            <w:tcW w:w="951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autoSpaceDE w:val="0"/>
              <w:autoSpaceDN w:val="0"/>
              <w:adjustRightInd w:val="0"/>
              <w:rPr>
                <w:sz w:val="24"/>
                <w:szCs w:val="24"/>
              </w:rPr>
            </w:pPr>
            <w:r w:rsidRPr="00D33E2C">
              <w:rPr>
                <w:sz w:val="24"/>
                <w:szCs w:val="24"/>
              </w:rPr>
              <w:t>Таблица 5.</w:t>
            </w:r>
          </w:p>
        </w:tc>
      </w:tr>
      <w:tr w:rsidR="00516431" w:rsidRPr="00D33E2C" w:rsidTr="00516431">
        <w:trPr>
          <w:trHeight w:val="555"/>
          <w:jc w:val="center"/>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Степень огнестойкости зданий</w:t>
            </w:r>
          </w:p>
        </w:tc>
        <w:tc>
          <w:tcPr>
            <w:tcW w:w="2603" w:type="dxa"/>
            <w:vMerge w:val="restar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autoSpaceDE w:val="0"/>
              <w:autoSpaceDN w:val="0"/>
              <w:adjustRightInd w:val="0"/>
              <w:jc w:val="center"/>
              <w:rPr>
                <w:sz w:val="24"/>
                <w:szCs w:val="24"/>
              </w:rPr>
            </w:pPr>
            <w:r w:rsidRPr="00D33E2C">
              <w:rPr>
                <w:sz w:val="24"/>
                <w:szCs w:val="24"/>
              </w:rPr>
              <w:t>Класс</w:t>
            </w:r>
          </w:p>
          <w:p w:rsidR="00516431" w:rsidRPr="00D33E2C" w:rsidRDefault="00516431">
            <w:pPr>
              <w:autoSpaceDE w:val="0"/>
              <w:autoSpaceDN w:val="0"/>
              <w:adjustRightInd w:val="0"/>
              <w:jc w:val="center"/>
              <w:rPr>
                <w:sz w:val="24"/>
                <w:szCs w:val="24"/>
              </w:rPr>
            </w:pPr>
            <w:r w:rsidRPr="00D33E2C">
              <w:rPr>
                <w:sz w:val="24"/>
                <w:szCs w:val="24"/>
              </w:rPr>
              <w:t>конструктивной</w:t>
            </w:r>
          </w:p>
          <w:p w:rsidR="00516431" w:rsidRPr="00D33E2C" w:rsidRDefault="00516431">
            <w:pPr>
              <w:autoSpaceDE w:val="0"/>
              <w:autoSpaceDN w:val="0"/>
              <w:adjustRightInd w:val="0"/>
              <w:jc w:val="center"/>
              <w:rPr>
                <w:sz w:val="24"/>
                <w:szCs w:val="24"/>
              </w:rPr>
            </w:pPr>
            <w:r w:rsidRPr="00D33E2C">
              <w:rPr>
                <w:sz w:val="24"/>
                <w:szCs w:val="24"/>
              </w:rPr>
              <w:t>пожарной</w:t>
            </w:r>
          </w:p>
          <w:p w:rsidR="00516431" w:rsidRPr="00D33E2C" w:rsidRDefault="00516431">
            <w:pPr>
              <w:widowControl w:val="0"/>
              <w:ind w:right="-57"/>
              <w:jc w:val="center"/>
              <w:rPr>
                <w:spacing w:val="-2"/>
                <w:sz w:val="24"/>
                <w:szCs w:val="24"/>
              </w:rPr>
            </w:pPr>
            <w:r w:rsidRPr="00D33E2C">
              <w:rPr>
                <w:sz w:val="24"/>
                <w:szCs w:val="24"/>
              </w:rPr>
              <w:lastRenderedPageBreak/>
              <w:t>опасности</w:t>
            </w:r>
          </w:p>
        </w:tc>
        <w:tc>
          <w:tcPr>
            <w:tcW w:w="4075" w:type="dxa"/>
            <w:gridSpan w:val="3"/>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autoSpaceDE w:val="0"/>
              <w:autoSpaceDN w:val="0"/>
              <w:adjustRightInd w:val="0"/>
              <w:jc w:val="center"/>
              <w:rPr>
                <w:sz w:val="24"/>
                <w:szCs w:val="24"/>
              </w:rPr>
            </w:pPr>
            <w:r w:rsidRPr="00D33E2C">
              <w:rPr>
                <w:sz w:val="24"/>
                <w:szCs w:val="24"/>
              </w:rPr>
              <w:lastRenderedPageBreak/>
              <w:t>Минимальное расстояние между зданиями при степени</w:t>
            </w:r>
          </w:p>
          <w:p w:rsidR="00516431" w:rsidRPr="00D33E2C" w:rsidRDefault="00516431">
            <w:pPr>
              <w:autoSpaceDE w:val="0"/>
              <w:autoSpaceDN w:val="0"/>
              <w:adjustRightInd w:val="0"/>
              <w:jc w:val="center"/>
              <w:rPr>
                <w:sz w:val="24"/>
                <w:szCs w:val="24"/>
              </w:rPr>
            </w:pPr>
            <w:r w:rsidRPr="00D33E2C">
              <w:rPr>
                <w:sz w:val="24"/>
                <w:szCs w:val="24"/>
              </w:rPr>
              <w:t xml:space="preserve">огнестойкости и классе </w:t>
            </w:r>
            <w:r w:rsidRPr="00D33E2C">
              <w:rPr>
                <w:sz w:val="24"/>
                <w:szCs w:val="24"/>
              </w:rPr>
              <w:lastRenderedPageBreak/>
              <w:t>конструктивной</w:t>
            </w:r>
          </w:p>
          <w:p w:rsidR="00516431" w:rsidRPr="00D33E2C" w:rsidRDefault="00516431">
            <w:pPr>
              <w:widowControl w:val="0"/>
              <w:ind w:left="-57" w:right="-57"/>
              <w:jc w:val="center"/>
              <w:rPr>
                <w:spacing w:val="-2"/>
                <w:sz w:val="24"/>
                <w:szCs w:val="24"/>
              </w:rPr>
            </w:pPr>
            <w:r w:rsidRPr="00D33E2C">
              <w:rPr>
                <w:sz w:val="24"/>
                <w:szCs w:val="24"/>
              </w:rPr>
              <w:t>пожарной опасности зданий и сооружений, м.</w:t>
            </w:r>
          </w:p>
        </w:tc>
      </w:tr>
      <w:tr w:rsidR="00516431" w:rsidRPr="00D33E2C" w:rsidTr="00516431">
        <w:trPr>
          <w:trHeight w:val="555"/>
          <w:jc w:val="center"/>
        </w:trPr>
        <w:tc>
          <w:tcPr>
            <w:tcW w:w="9514" w:type="dxa"/>
            <w:vMerge/>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pacing w:val="-2"/>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autoSpaceDE w:val="0"/>
              <w:autoSpaceDN w:val="0"/>
              <w:adjustRightInd w:val="0"/>
              <w:jc w:val="center"/>
              <w:rPr>
                <w:sz w:val="24"/>
                <w:szCs w:val="24"/>
              </w:rPr>
            </w:pPr>
            <w:r w:rsidRPr="00D33E2C">
              <w:rPr>
                <w:sz w:val="24"/>
                <w:szCs w:val="24"/>
              </w:rPr>
              <w:t>I, II, III</w:t>
            </w:r>
          </w:p>
          <w:p w:rsidR="00516431" w:rsidRPr="00D33E2C" w:rsidRDefault="00516431">
            <w:pPr>
              <w:widowControl w:val="0"/>
              <w:ind w:left="-57" w:right="-57"/>
              <w:jc w:val="center"/>
              <w:rPr>
                <w:spacing w:val="-2"/>
                <w:sz w:val="24"/>
                <w:szCs w:val="24"/>
              </w:rPr>
            </w:pPr>
            <w:r w:rsidRPr="00D33E2C">
              <w:rPr>
                <w:sz w:val="24"/>
                <w:szCs w:val="24"/>
              </w:rPr>
              <w:t>С0</w:t>
            </w:r>
          </w:p>
        </w:tc>
        <w:tc>
          <w:tcPr>
            <w:tcW w:w="130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autoSpaceDE w:val="0"/>
              <w:autoSpaceDN w:val="0"/>
              <w:adjustRightInd w:val="0"/>
              <w:jc w:val="center"/>
              <w:rPr>
                <w:sz w:val="24"/>
                <w:szCs w:val="24"/>
              </w:rPr>
            </w:pPr>
            <w:r w:rsidRPr="00D33E2C">
              <w:rPr>
                <w:sz w:val="24"/>
                <w:szCs w:val="24"/>
              </w:rPr>
              <w:t>II, III, IV</w:t>
            </w:r>
          </w:p>
          <w:p w:rsidR="00516431" w:rsidRPr="00D33E2C" w:rsidRDefault="00516431">
            <w:pPr>
              <w:widowControl w:val="0"/>
              <w:ind w:left="-57" w:right="-57"/>
              <w:jc w:val="center"/>
              <w:rPr>
                <w:spacing w:val="-2"/>
                <w:sz w:val="24"/>
                <w:szCs w:val="24"/>
              </w:rPr>
            </w:pPr>
            <w:r w:rsidRPr="00D33E2C">
              <w:rPr>
                <w:sz w:val="24"/>
                <w:szCs w:val="24"/>
              </w:rPr>
              <w:t>С1</w:t>
            </w:r>
          </w:p>
        </w:tc>
        <w:tc>
          <w:tcPr>
            <w:tcW w:w="1694"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ind w:left="-57" w:right="-57"/>
              <w:jc w:val="center"/>
              <w:rPr>
                <w:sz w:val="24"/>
                <w:szCs w:val="24"/>
              </w:rPr>
            </w:pPr>
            <w:r w:rsidRPr="00D33E2C">
              <w:rPr>
                <w:sz w:val="24"/>
                <w:szCs w:val="24"/>
              </w:rPr>
              <w:t xml:space="preserve">IV, V </w:t>
            </w:r>
          </w:p>
          <w:p w:rsidR="00516431" w:rsidRPr="00D33E2C" w:rsidRDefault="00516431">
            <w:pPr>
              <w:widowControl w:val="0"/>
              <w:ind w:left="-57" w:right="-57"/>
              <w:jc w:val="center"/>
              <w:rPr>
                <w:spacing w:val="-2"/>
                <w:sz w:val="24"/>
                <w:szCs w:val="24"/>
              </w:rPr>
            </w:pPr>
            <w:r w:rsidRPr="00D33E2C">
              <w:rPr>
                <w:sz w:val="24"/>
                <w:szCs w:val="24"/>
              </w:rPr>
              <w:t>С2, С3</w:t>
            </w:r>
          </w:p>
        </w:tc>
      </w:tr>
      <w:tr w:rsidR="00516431" w:rsidRPr="00D33E2C" w:rsidTr="00516431">
        <w:trPr>
          <w:trHeight w:val="227"/>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I, II, III</w:t>
            </w:r>
          </w:p>
        </w:tc>
        <w:tc>
          <w:tcPr>
            <w:tcW w:w="2603"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С0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6</w:t>
            </w:r>
          </w:p>
        </w:tc>
        <w:tc>
          <w:tcPr>
            <w:tcW w:w="130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8</w:t>
            </w:r>
          </w:p>
        </w:tc>
        <w:tc>
          <w:tcPr>
            <w:tcW w:w="1694"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10</w:t>
            </w:r>
          </w:p>
        </w:tc>
      </w:tr>
      <w:tr w:rsidR="00516431" w:rsidRPr="00D33E2C" w:rsidTr="00516431">
        <w:trPr>
          <w:trHeight w:val="275"/>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ind w:left="57"/>
              <w:jc w:val="center"/>
              <w:rPr>
                <w:spacing w:val="-2"/>
                <w:sz w:val="24"/>
                <w:szCs w:val="24"/>
              </w:rPr>
            </w:pPr>
            <w:r w:rsidRPr="00D33E2C">
              <w:rPr>
                <w:sz w:val="24"/>
                <w:szCs w:val="24"/>
              </w:rPr>
              <w:t>II, III, IV</w:t>
            </w:r>
          </w:p>
        </w:tc>
        <w:tc>
          <w:tcPr>
            <w:tcW w:w="2603"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С1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8</w:t>
            </w:r>
          </w:p>
        </w:tc>
        <w:tc>
          <w:tcPr>
            <w:tcW w:w="130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10</w:t>
            </w:r>
          </w:p>
        </w:tc>
        <w:tc>
          <w:tcPr>
            <w:tcW w:w="1694"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12</w:t>
            </w:r>
          </w:p>
        </w:tc>
      </w:tr>
      <w:tr w:rsidR="00516431" w:rsidRPr="00D33E2C" w:rsidTr="00516431">
        <w:trPr>
          <w:trHeight w:val="229"/>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pacing w:val="-2"/>
                <w:sz w:val="24"/>
                <w:szCs w:val="24"/>
              </w:rPr>
            </w:pPr>
            <w:r w:rsidRPr="00D33E2C">
              <w:rPr>
                <w:sz w:val="24"/>
                <w:szCs w:val="24"/>
              </w:rPr>
              <w:t>IV, V</w:t>
            </w:r>
          </w:p>
        </w:tc>
        <w:tc>
          <w:tcPr>
            <w:tcW w:w="2603"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С2, С3</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10</w:t>
            </w:r>
          </w:p>
        </w:tc>
        <w:tc>
          <w:tcPr>
            <w:tcW w:w="130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12</w:t>
            </w:r>
          </w:p>
        </w:tc>
        <w:tc>
          <w:tcPr>
            <w:tcW w:w="1694"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15</w:t>
            </w:r>
          </w:p>
        </w:tc>
      </w:tr>
    </w:tbl>
    <w:p w:rsidR="00516431" w:rsidRPr="00D33E2C" w:rsidRDefault="00516431" w:rsidP="00516431">
      <w:pPr>
        <w:autoSpaceDE w:val="0"/>
        <w:autoSpaceDN w:val="0"/>
        <w:adjustRightInd w:val="0"/>
        <w:rPr>
          <w:color w:val="000080"/>
          <w:sz w:val="24"/>
          <w:szCs w:val="24"/>
        </w:rPr>
      </w:pPr>
    </w:p>
    <w:p w:rsidR="00516431" w:rsidRPr="00D33E2C" w:rsidRDefault="00516431" w:rsidP="00516431">
      <w:pPr>
        <w:autoSpaceDE w:val="0"/>
        <w:autoSpaceDN w:val="0"/>
        <w:adjustRightInd w:val="0"/>
        <w:ind w:firstLine="708"/>
        <w:jc w:val="both"/>
        <w:rPr>
          <w:sz w:val="24"/>
          <w:szCs w:val="24"/>
        </w:rPr>
      </w:pPr>
      <w:r w:rsidRPr="00D33E2C">
        <w:rPr>
          <w:sz w:val="24"/>
          <w:szCs w:val="24"/>
        </w:rPr>
        <w:t>Противопожарные расстояния между зданиями и сооружениями определяются как</w:t>
      </w:r>
    </w:p>
    <w:p w:rsidR="00516431" w:rsidRPr="00D33E2C" w:rsidRDefault="00516431" w:rsidP="00516431">
      <w:pPr>
        <w:autoSpaceDE w:val="0"/>
        <w:autoSpaceDN w:val="0"/>
        <w:adjustRightInd w:val="0"/>
        <w:jc w:val="both"/>
        <w:rPr>
          <w:sz w:val="24"/>
          <w:szCs w:val="24"/>
        </w:rPr>
      </w:pPr>
      <w:r w:rsidRPr="00D33E2C">
        <w:rPr>
          <w:sz w:val="24"/>
          <w:szCs w:val="24"/>
        </w:rPr>
        <w:t xml:space="preserve">расстояния между наружными стенами или другими конструкциями зданий и сооружений. При наличии выступающих более чем на </w:t>
      </w:r>
      <w:smartTag w:uri="urn:schemas-microsoft-com:office:smarttags" w:element="metricconverter">
        <w:smartTagPr>
          <w:attr w:name="ProductID" w:val="1 метр"/>
        </w:smartTagPr>
        <w:r w:rsidRPr="00D33E2C">
          <w:rPr>
            <w:sz w:val="24"/>
            <w:szCs w:val="24"/>
          </w:rPr>
          <w:t>1 метр</w:t>
        </w:r>
      </w:smartTag>
      <w:r w:rsidRPr="00D33E2C">
        <w:rPr>
          <w:sz w:val="24"/>
          <w:szCs w:val="24"/>
        </w:rPr>
        <w:t xml:space="preserve"> конструкций зданий и сооружений, выполненных из горючих материалов, принимается расстояние между этими конструкциями.</w:t>
      </w:r>
    </w:p>
    <w:p w:rsidR="00516431" w:rsidRPr="00D33E2C" w:rsidRDefault="00516431" w:rsidP="00516431">
      <w:pPr>
        <w:autoSpaceDE w:val="0"/>
        <w:autoSpaceDN w:val="0"/>
        <w:adjustRightInd w:val="0"/>
        <w:jc w:val="both"/>
        <w:rPr>
          <w:sz w:val="24"/>
          <w:szCs w:val="24"/>
        </w:rPr>
      </w:pPr>
      <w:r w:rsidRPr="00D33E2C">
        <w:rPr>
          <w:sz w:val="24"/>
          <w:szCs w:val="24"/>
        </w:rPr>
        <w:t xml:space="preserve">            Противопожарное расстояние между стенами зданий без оконных проемов</w:t>
      </w:r>
    </w:p>
    <w:p w:rsidR="00516431" w:rsidRPr="00D33E2C" w:rsidRDefault="00516431" w:rsidP="00516431">
      <w:pPr>
        <w:autoSpaceDE w:val="0"/>
        <w:autoSpaceDN w:val="0"/>
        <w:adjustRightInd w:val="0"/>
        <w:jc w:val="both"/>
        <w:rPr>
          <w:sz w:val="24"/>
          <w:szCs w:val="24"/>
        </w:rPr>
      </w:pPr>
      <w:r w:rsidRPr="00D33E2C">
        <w:rPr>
          <w:sz w:val="24"/>
          <w:szCs w:val="24"/>
        </w:rPr>
        <w:t>допускается уменьшить на 20 % при условии устройства кровли из несгораемых</w:t>
      </w:r>
    </w:p>
    <w:p w:rsidR="00516431" w:rsidRPr="00D33E2C" w:rsidRDefault="00516431" w:rsidP="00516431">
      <w:pPr>
        <w:autoSpaceDE w:val="0"/>
        <w:autoSpaceDN w:val="0"/>
        <w:adjustRightInd w:val="0"/>
        <w:jc w:val="both"/>
        <w:rPr>
          <w:sz w:val="24"/>
          <w:szCs w:val="24"/>
        </w:rPr>
      </w:pPr>
      <w:r w:rsidRPr="00D33E2C">
        <w:rPr>
          <w:sz w:val="24"/>
          <w:szCs w:val="24"/>
        </w:rPr>
        <w:t>материалов, за исключением зданий IV и V степеней огнестойкости и зданий класса</w:t>
      </w:r>
    </w:p>
    <w:p w:rsidR="00516431" w:rsidRPr="00D33E2C" w:rsidRDefault="00516431" w:rsidP="00516431">
      <w:pPr>
        <w:jc w:val="both"/>
        <w:rPr>
          <w:sz w:val="24"/>
          <w:szCs w:val="24"/>
        </w:rPr>
      </w:pPr>
      <w:r w:rsidRPr="00D33E2C">
        <w:rPr>
          <w:sz w:val="24"/>
          <w:szCs w:val="24"/>
        </w:rPr>
        <w:t>конструктивной пожарной опасности С2 и С3.</w:t>
      </w:r>
    </w:p>
    <w:p w:rsidR="00516431" w:rsidRPr="00D33E2C" w:rsidRDefault="00516431" w:rsidP="00516431">
      <w:pPr>
        <w:autoSpaceDE w:val="0"/>
        <w:autoSpaceDN w:val="0"/>
        <w:adjustRightInd w:val="0"/>
        <w:jc w:val="both"/>
        <w:rPr>
          <w:sz w:val="24"/>
          <w:szCs w:val="24"/>
        </w:rPr>
      </w:pPr>
      <w:r w:rsidRPr="00D33E2C">
        <w:rPr>
          <w:sz w:val="24"/>
          <w:szCs w:val="24"/>
        </w:rPr>
        <w:t xml:space="preserve">            Допускается уменьшать противопожарные расстояния между зданиями и сооружениями I и II степеней огнестойкости класса конструктивной пожарной опасности С0 на 50% при оборудовании более 40% помещений каждого из зданий автоматическими установками пожаротушения.</w:t>
      </w:r>
    </w:p>
    <w:p w:rsidR="00516431" w:rsidRPr="00D33E2C" w:rsidRDefault="00516431" w:rsidP="00516431">
      <w:pPr>
        <w:autoSpaceDE w:val="0"/>
        <w:autoSpaceDN w:val="0"/>
        <w:adjustRightInd w:val="0"/>
        <w:ind w:firstLine="708"/>
        <w:jc w:val="both"/>
        <w:rPr>
          <w:sz w:val="24"/>
          <w:szCs w:val="24"/>
        </w:rPr>
      </w:pPr>
      <w:r w:rsidRPr="00D33E2C">
        <w:rPr>
          <w:sz w:val="24"/>
          <w:szCs w:val="24"/>
        </w:rPr>
        <w:t>Для двухэтажных зданий каркасной и щитовой конструкции V степени огнестойкости, а также зданий с кровлей из горючих материалов противопожарные расстояния должны быть увеличены на 20%.</w:t>
      </w:r>
    </w:p>
    <w:p w:rsidR="00516431" w:rsidRPr="00D33E2C" w:rsidRDefault="00516431" w:rsidP="00516431">
      <w:pPr>
        <w:autoSpaceDE w:val="0"/>
        <w:autoSpaceDN w:val="0"/>
        <w:adjustRightInd w:val="0"/>
        <w:ind w:firstLine="708"/>
        <w:jc w:val="both"/>
        <w:rPr>
          <w:sz w:val="24"/>
          <w:szCs w:val="24"/>
        </w:rPr>
      </w:pPr>
      <w:r w:rsidRPr="00D33E2C">
        <w:rPr>
          <w:sz w:val="24"/>
          <w:szCs w:val="24"/>
        </w:rPr>
        <w:t xml:space="preserve"> Противопожарные расстояния между зданиями I и II степеней огнестойкости допускается уменьшать до </w:t>
      </w:r>
      <w:smartTag w:uri="urn:schemas-microsoft-com:office:smarttags" w:element="metricconverter">
        <w:smartTagPr>
          <w:attr w:name="ProductID" w:val="3,5 метра"/>
        </w:smartTagPr>
        <w:r w:rsidRPr="00D33E2C">
          <w:rPr>
            <w:sz w:val="24"/>
            <w:szCs w:val="24"/>
          </w:rPr>
          <w:t>3,5 метра</w:t>
        </w:r>
      </w:smartTag>
      <w:r w:rsidRPr="00D33E2C">
        <w:rPr>
          <w:sz w:val="24"/>
          <w:szCs w:val="24"/>
        </w:rPr>
        <w:t xml:space="preserve"> при условии, если стена более высокого здания, расположенная напротив другого здания, является противопожарной 1-го типа.</w:t>
      </w:r>
    </w:p>
    <w:p w:rsidR="00516431" w:rsidRPr="00D33E2C" w:rsidRDefault="00516431" w:rsidP="00516431">
      <w:pPr>
        <w:autoSpaceDE w:val="0"/>
        <w:autoSpaceDN w:val="0"/>
        <w:adjustRightInd w:val="0"/>
        <w:ind w:firstLine="708"/>
        <w:jc w:val="both"/>
        <w:rPr>
          <w:sz w:val="24"/>
          <w:szCs w:val="24"/>
        </w:rPr>
      </w:pPr>
      <w:r w:rsidRPr="00D33E2C">
        <w:rPr>
          <w:sz w:val="24"/>
          <w:szCs w:val="24"/>
        </w:rPr>
        <w:t>Противопожарные расстояния от одно-двухквартирных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должны приниматься согласно таблице 5.</w:t>
      </w:r>
    </w:p>
    <w:p w:rsidR="00516431" w:rsidRPr="00D33E2C" w:rsidRDefault="00516431" w:rsidP="00516431">
      <w:pPr>
        <w:autoSpaceDE w:val="0"/>
        <w:autoSpaceDN w:val="0"/>
        <w:adjustRightInd w:val="0"/>
        <w:ind w:firstLine="708"/>
        <w:jc w:val="both"/>
        <w:rPr>
          <w:sz w:val="24"/>
          <w:szCs w:val="24"/>
        </w:rPr>
      </w:pPr>
      <w:r w:rsidRPr="00D33E2C">
        <w:rPr>
          <w:sz w:val="24"/>
          <w:szCs w:val="24"/>
        </w:rPr>
        <w:t xml:space="preserve">Допускается уменьшение до </w:t>
      </w:r>
      <w:smartTag w:uri="urn:schemas-microsoft-com:office:smarttags" w:element="metricconverter">
        <w:smartTagPr>
          <w:attr w:name="ProductID" w:val="6 метров"/>
        </w:smartTagPr>
        <w:r w:rsidRPr="00D33E2C">
          <w:rPr>
            <w:sz w:val="24"/>
            <w:szCs w:val="24"/>
          </w:rPr>
          <w:t>6 метров</w:t>
        </w:r>
      </w:smartTag>
      <w:r w:rsidRPr="00D33E2C">
        <w:rPr>
          <w:sz w:val="24"/>
          <w:szCs w:val="24"/>
        </w:rPr>
        <w:t xml:space="preserve"> противопожарных расстояний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516431" w:rsidRPr="00D33E2C" w:rsidRDefault="00516431" w:rsidP="00516431">
      <w:pPr>
        <w:autoSpaceDE w:val="0"/>
        <w:autoSpaceDN w:val="0"/>
        <w:adjustRightInd w:val="0"/>
        <w:ind w:firstLine="708"/>
        <w:jc w:val="both"/>
        <w:rPr>
          <w:sz w:val="24"/>
          <w:szCs w:val="24"/>
        </w:rPr>
      </w:pPr>
      <w:r w:rsidRPr="00D33E2C">
        <w:rPr>
          <w:sz w:val="24"/>
          <w:szCs w:val="24"/>
        </w:rPr>
        <w:t xml:space="preserve">Минимальные расстояния от жилых, общественных и административных (бытовых) зданий (классов функциональной пожарной опасности Ф1, Ф2, Ф3, Ф4) I и II степеней огнестойкости до производственных и складских зданий (класса Ф5), а также гаражей I и II степеней огнестойкости следует принимать не менее </w:t>
      </w:r>
      <w:smartTag w:uri="urn:schemas-microsoft-com:office:smarttags" w:element="metricconverter">
        <w:smartTagPr>
          <w:attr w:name="ProductID" w:val="9 метров"/>
        </w:smartTagPr>
        <w:r w:rsidRPr="00D33E2C">
          <w:rPr>
            <w:sz w:val="24"/>
            <w:szCs w:val="24"/>
          </w:rPr>
          <w:t>9 метров</w:t>
        </w:r>
      </w:smartTag>
      <w:r w:rsidRPr="00D33E2C">
        <w:rPr>
          <w:sz w:val="24"/>
          <w:szCs w:val="24"/>
        </w:rPr>
        <w:t xml:space="preserve"> (до зданий класса функциональной пожарной опасности Ф5 и класса конструктивной пожарной опасности С2, С3 - </w:t>
      </w:r>
      <w:smartTag w:uri="urn:schemas-microsoft-com:office:smarttags" w:element="metricconverter">
        <w:smartTagPr>
          <w:attr w:name="ProductID" w:val="15 метров"/>
        </w:smartTagPr>
        <w:r w:rsidRPr="00D33E2C">
          <w:rPr>
            <w:sz w:val="24"/>
            <w:szCs w:val="24"/>
          </w:rPr>
          <w:t>15 метров</w:t>
        </w:r>
      </w:smartTag>
      <w:r w:rsidRPr="00D33E2C">
        <w:rPr>
          <w:sz w:val="24"/>
          <w:szCs w:val="24"/>
        </w:rPr>
        <w:t xml:space="preserve">), III степени огнестойкости - </w:t>
      </w:r>
      <w:smartTag w:uri="urn:schemas-microsoft-com:office:smarttags" w:element="metricconverter">
        <w:smartTagPr>
          <w:attr w:name="ProductID" w:val="12 метров"/>
        </w:smartTagPr>
        <w:r w:rsidRPr="00D33E2C">
          <w:rPr>
            <w:sz w:val="24"/>
            <w:szCs w:val="24"/>
          </w:rPr>
          <w:t>12 метров</w:t>
        </w:r>
      </w:smartTag>
      <w:r w:rsidRPr="00D33E2C">
        <w:rPr>
          <w:sz w:val="24"/>
          <w:szCs w:val="24"/>
        </w:rPr>
        <w:t xml:space="preserve">, IV и V степеней огнестойкости - </w:t>
      </w:r>
      <w:smartTag w:uri="urn:schemas-microsoft-com:office:smarttags" w:element="metricconverter">
        <w:smartTagPr>
          <w:attr w:name="ProductID" w:val="15 метров"/>
        </w:smartTagPr>
        <w:r w:rsidRPr="00D33E2C">
          <w:rPr>
            <w:sz w:val="24"/>
            <w:szCs w:val="24"/>
          </w:rPr>
          <w:t>15 метров</w:t>
        </w:r>
      </w:smartTag>
      <w:r w:rsidRPr="00D33E2C">
        <w:rPr>
          <w:sz w:val="24"/>
          <w:szCs w:val="24"/>
        </w:rPr>
        <w:t xml:space="preserve">. </w:t>
      </w:r>
    </w:p>
    <w:p w:rsidR="00516431" w:rsidRPr="00D33E2C" w:rsidRDefault="00516431" w:rsidP="00516431">
      <w:pPr>
        <w:autoSpaceDE w:val="0"/>
        <w:autoSpaceDN w:val="0"/>
        <w:adjustRightInd w:val="0"/>
        <w:ind w:firstLine="708"/>
        <w:jc w:val="both"/>
        <w:rPr>
          <w:sz w:val="24"/>
          <w:szCs w:val="24"/>
        </w:rPr>
      </w:pPr>
      <w:r w:rsidRPr="00D33E2C">
        <w:rPr>
          <w:sz w:val="24"/>
          <w:szCs w:val="24"/>
        </w:rPr>
        <w:t xml:space="preserve">Расстояния от жилых, общественных и административных (бытовых) зданий (классов функциональной пожарной опасности Ф1, Ф2, Ф3, Ф4) IV и V степеней огнестойкости до производственных и складских зданий (класса функциональной пожарной опасности Ф5), а также гаражей той же степени огнестойкости следует принимать </w:t>
      </w:r>
      <w:smartTag w:uri="urn:schemas-microsoft-com:office:smarttags" w:element="metricconverter">
        <w:smartTagPr>
          <w:attr w:name="ProductID" w:val="18 метров"/>
        </w:smartTagPr>
        <w:r w:rsidRPr="00D33E2C">
          <w:rPr>
            <w:sz w:val="24"/>
            <w:szCs w:val="24"/>
          </w:rPr>
          <w:t>18 метров</w:t>
        </w:r>
      </w:smartTag>
      <w:r w:rsidRPr="00D33E2C">
        <w:rPr>
          <w:sz w:val="24"/>
          <w:szCs w:val="24"/>
        </w:rPr>
        <w:t xml:space="preserve">. </w:t>
      </w:r>
    </w:p>
    <w:p w:rsidR="00516431" w:rsidRPr="00D33E2C" w:rsidRDefault="00516431" w:rsidP="00516431">
      <w:pPr>
        <w:autoSpaceDE w:val="0"/>
        <w:autoSpaceDN w:val="0"/>
        <w:adjustRightInd w:val="0"/>
        <w:ind w:firstLine="708"/>
        <w:jc w:val="both"/>
        <w:rPr>
          <w:sz w:val="24"/>
          <w:szCs w:val="24"/>
        </w:rPr>
      </w:pPr>
      <w:r w:rsidRPr="00D33E2C">
        <w:rPr>
          <w:sz w:val="24"/>
          <w:szCs w:val="24"/>
        </w:rPr>
        <w:t xml:space="preserve">Для указанных зданий III степени огнестойкости расстояния между ними следует принимать не менее </w:t>
      </w:r>
      <w:smartTag w:uri="urn:schemas-microsoft-com:office:smarttags" w:element="metricconverter">
        <w:smartTagPr>
          <w:attr w:name="ProductID" w:val="12 метров"/>
        </w:smartTagPr>
        <w:r w:rsidRPr="00D33E2C">
          <w:rPr>
            <w:sz w:val="24"/>
            <w:szCs w:val="24"/>
          </w:rPr>
          <w:t>12 метров</w:t>
        </w:r>
      </w:smartTag>
      <w:r w:rsidRPr="00D33E2C">
        <w:rPr>
          <w:sz w:val="24"/>
          <w:szCs w:val="24"/>
        </w:rPr>
        <w:t>.</w:t>
      </w:r>
    </w:p>
    <w:p w:rsidR="00516431" w:rsidRPr="00D33E2C" w:rsidRDefault="00516431" w:rsidP="00516431">
      <w:pPr>
        <w:autoSpaceDE w:val="0"/>
        <w:ind w:firstLine="708"/>
        <w:jc w:val="both"/>
        <w:rPr>
          <w:rFonts w:eastAsia="Calibri"/>
          <w:sz w:val="24"/>
          <w:szCs w:val="24"/>
        </w:rPr>
      </w:pPr>
      <w:r w:rsidRPr="00D33E2C">
        <w:rPr>
          <w:rFonts w:eastAsia="Calibri"/>
          <w:sz w:val="24"/>
          <w:szCs w:val="24"/>
        </w:rPr>
        <w:t xml:space="preserve">Расстояние от жилого строения (или дома) и погреба до выгребной ямы, уборной при отсутствии центральной канализации, душа, бани (сауны) - </w:t>
      </w:r>
      <w:smartTag w:uri="urn:schemas-microsoft-com:office:smarttags" w:element="metricconverter">
        <w:smartTagPr>
          <w:attr w:name="ProductID" w:val="8 м"/>
        </w:smartTagPr>
        <w:r w:rsidRPr="00D33E2C">
          <w:rPr>
            <w:rFonts w:eastAsia="Calibri"/>
            <w:sz w:val="24"/>
            <w:szCs w:val="24"/>
          </w:rPr>
          <w:t>8 м</w:t>
        </w:r>
      </w:smartTag>
      <w:r w:rsidRPr="00D33E2C">
        <w:rPr>
          <w:rFonts w:eastAsia="Calibri"/>
          <w:sz w:val="24"/>
          <w:szCs w:val="24"/>
        </w:rPr>
        <w:t>;</w:t>
      </w:r>
    </w:p>
    <w:p w:rsidR="00516431" w:rsidRPr="00D33E2C" w:rsidRDefault="00516431" w:rsidP="00516431">
      <w:pPr>
        <w:widowControl w:val="0"/>
        <w:spacing w:line="235" w:lineRule="auto"/>
        <w:ind w:firstLine="709"/>
        <w:jc w:val="both"/>
        <w:rPr>
          <w:spacing w:val="-2"/>
          <w:sz w:val="24"/>
          <w:szCs w:val="24"/>
        </w:rPr>
      </w:pPr>
      <w:r w:rsidRPr="00D33E2C">
        <w:rPr>
          <w:b/>
          <w:sz w:val="24"/>
          <w:szCs w:val="24"/>
        </w:rPr>
        <w:t>4.2.4.</w:t>
      </w:r>
      <w:r w:rsidRPr="00D33E2C">
        <w:rPr>
          <w:sz w:val="24"/>
          <w:szCs w:val="24"/>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w:t>
      </w:r>
      <w:r w:rsidRPr="00D33E2C">
        <w:rPr>
          <w:spacing w:val="-2"/>
          <w:sz w:val="24"/>
          <w:szCs w:val="24"/>
        </w:rPr>
        <w:t xml:space="preserve">навес, свес крыши и др.) выступают не более чем на </w:t>
      </w:r>
      <w:smartTag w:uri="urn:schemas-microsoft-com:office:smarttags" w:element="metricconverter">
        <w:smartTagPr>
          <w:attr w:name="ProductID" w:val="50 см"/>
        </w:smartTagPr>
        <w:r w:rsidRPr="00D33E2C">
          <w:rPr>
            <w:spacing w:val="-2"/>
            <w:sz w:val="24"/>
            <w:szCs w:val="24"/>
          </w:rPr>
          <w:t>50 см</w:t>
        </w:r>
      </w:smartTag>
      <w:r w:rsidRPr="00D33E2C">
        <w:rPr>
          <w:spacing w:val="-2"/>
          <w:sz w:val="24"/>
          <w:szCs w:val="24"/>
        </w:rPr>
        <w:t xml:space="preserve"> от плоскости стены. </w:t>
      </w:r>
    </w:p>
    <w:p w:rsidR="00516431" w:rsidRPr="00D33E2C" w:rsidRDefault="00516431" w:rsidP="00516431">
      <w:pPr>
        <w:widowControl w:val="0"/>
        <w:spacing w:line="235" w:lineRule="auto"/>
        <w:ind w:firstLine="709"/>
        <w:jc w:val="both"/>
        <w:rPr>
          <w:sz w:val="24"/>
          <w:szCs w:val="24"/>
        </w:rPr>
      </w:pPr>
      <w:r w:rsidRPr="00D33E2C">
        <w:rPr>
          <w:spacing w:val="-2"/>
          <w:sz w:val="24"/>
          <w:szCs w:val="24"/>
        </w:rPr>
        <w:t>Если элементы выступают</w:t>
      </w:r>
      <w:r w:rsidRPr="00D33E2C">
        <w:rPr>
          <w:sz w:val="24"/>
          <w:szCs w:val="24"/>
        </w:rPr>
        <w:t xml:space="preserve"> более чем на </w:t>
      </w:r>
      <w:smartTag w:uri="urn:schemas-microsoft-com:office:smarttags" w:element="metricconverter">
        <w:smartTagPr>
          <w:attr w:name="ProductID" w:val="50 см"/>
        </w:smartTagPr>
        <w:r w:rsidRPr="00D33E2C">
          <w:rPr>
            <w:sz w:val="24"/>
            <w:szCs w:val="24"/>
          </w:rPr>
          <w:t>50 см</w:t>
        </w:r>
      </w:smartTag>
      <w:r w:rsidRPr="00D33E2C">
        <w:rPr>
          <w:sz w:val="24"/>
          <w:szCs w:val="24"/>
        </w:rPr>
        <w:t xml:space="preserve">, расстояние измеряется от выступающих частей или от проекции их на землю (консольный навес крыши, элементы второго этажа, </w:t>
      </w:r>
      <w:r w:rsidRPr="00D33E2C">
        <w:rPr>
          <w:sz w:val="24"/>
          <w:szCs w:val="24"/>
        </w:rPr>
        <w:lastRenderedPageBreak/>
        <w:t>расположенные на столбах и др.).</w:t>
      </w:r>
    </w:p>
    <w:p w:rsidR="00516431" w:rsidRPr="00D33E2C" w:rsidRDefault="00516431" w:rsidP="00516431">
      <w:pPr>
        <w:pStyle w:val="afa"/>
        <w:widowControl w:val="0"/>
        <w:spacing w:before="0" w:beforeAutospacing="0" w:after="0" w:afterAutospacing="0"/>
        <w:jc w:val="both"/>
        <w:rPr>
          <w:b/>
          <w:color w:val="000080"/>
        </w:rPr>
      </w:pPr>
      <w:r w:rsidRPr="00D33E2C">
        <w:rPr>
          <w:b/>
          <w:color w:val="000080"/>
        </w:rPr>
        <w:t xml:space="preserve">                     </w:t>
      </w:r>
    </w:p>
    <w:p w:rsidR="00516431" w:rsidRPr="00D33E2C" w:rsidRDefault="00516431" w:rsidP="00516431">
      <w:pPr>
        <w:pStyle w:val="afa"/>
        <w:widowControl w:val="0"/>
        <w:spacing w:before="0" w:beforeAutospacing="0" w:after="0" w:afterAutospacing="0"/>
        <w:ind w:firstLine="709"/>
        <w:jc w:val="center"/>
        <w:rPr>
          <w:b/>
        </w:rPr>
      </w:pPr>
      <w:r w:rsidRPr="00D33E2C">
        <w:rPr>
          <w:b/>
        </w:rPr>
        <w:t>4.2.5. Содержание скота и птицы.</w:t>
      </w:r>
    </w:p>
    <w:p w:rsidR="00516431" w:rsidRPr="00D33E2C" w:rsidRDefault="00516431" w:rsidP="00516431">
      <w:pPr>
        <w:pStyle w:val="afa"/>
        <w:widowControl w:val="0"/>
        <w:spacing w:before="0" w:beforeAutospacing="0" w:after="0" w:afterAutospacing="0"/>
        <w:ind w:firstLine="709"/>
        <w:jc w:val="both"/>
      </w:pPr>
    </w:p>
    <w:p w:rsidR="00516431" w:rsidRPr="00D33E2C" w:rsidRDefault="00516431" w:rsidP="00516431">
      <w:pPr>
        <w:pStyle w:val="afa"/>
        <w:widowControl w:val="0"/>
        <w:spacing w:before="0" w:beforeAutospacing="0" w:after="0" w:afterAutospacing="0"/>
        <w:ind w:firstLine="709"/>
        <w:jc w:val="both"/>
        <w:rPr>
          <w:b/>
        </w:rPr>
      </w:pPr>
      <w:r w:rsidRPr="00D33E2C">
        <w:rPr>
          <w:b/>
        </w:rPr>
        <w:t>4.2.5.1. Содержание скота и птицы в кварталах застройки многоквартирными жилыми домами малой этажности:</w:t>
      </w:r>
    </w:p>
    <w:p w:rsidR="00516431" w:rsidRPr="00D33E2C" w:rsidRDefault="00516431" w:rsidP="00516431">
      <w:pPr>
        <w:pStyle w:val="afa"/>
        <w:widowControl w:val="0"/>
        <w:spacing w:before="0" w:beforeAutospacing="0" w:after="0" w:afterAutospacing="0"/>
        <w:ind w:firstLine="709"/>
        <w:jc w:val="both"/>
      </w:pPr>
      <w:r w:rsidRPr="00D33E2C">
        <w:t>- содержание домашних животных и птицы в сараях, вольерах, гаражах и других помещениях во дворах многоквартирных жилых домов запрещено.</w:t>
      </w:r>
    </w:p>
    <w:p w:rsidR="00516431" w:rsidRPr="00D33E2C" w:rsidRDefault="00516431" w:rsidP="00516431">
      <w:pPr>
        <w:pStyle w:val="afa"/>
        <w:widowControl w:val="0"/>
        <w:spacing w:before="0" w:beforeAutospacing="0" w:after="0" w:afterAutospacing="0"/>
        <w:ind w:firstLine="709"/>
        <w:jc w:val="both"/>
      </w:pPr>
      <w:r w:rsidRPr="00D33E2C">
        <w:t xml:space="preserve">- сараи для домашних животных и птицы следует размещать на специально отведенной площадке за пределами селитебной застройки на расстоянии от окон жилых помещений дома: одиночные и двойные – не менее </w:t>
      </w:r>
      <w:smartTag w:uri="urn:schemas-microsoft-com:office:smarttags" w:element="metricconverter">
        <w:smartTagPr>
          <w:attr w:name="ProductID" w:val="15 метров"/>
        </w:smartTagPr>
        <w:r w:rsidRPr="00D33E2C">
          <w:t>15 метров</w:t>
        </w:r>
      </w:smartTag>
      <w:r w:rsidRPr="00D33E2C">
        <w:t xml:space="preserve">, до 8 блоков – не менее </w:t>
      </w:r>
      <w:smartTag w:uri="urn:schemas-microsoft-com:office:smarttags" w:element="metricconverter">
        <w:smartTagPr>
          <w:attr w:name="ProductID" w:val="25 метров"/>
        </w:smartTagPr>
        <w:r w:rsidRPr="00D33E2C">
          <w:t>25 метров</w:t>
        </w:r>
      </w:smartTag>
      <w:r w:rsidRPr="00D33E2C">
        <w:t xml:space="preserve">, свыше 8 до 30 блоков – не менее </w:t>
      </w:r>
      <w:smartTag w:uri="urn:schemas-microsoft-com:office:smarttags" w:element="metricconverter">
        <w:smartTagPr>
          <w:attr w:name="ProductID" w:val="50 метров"/>
        </w:smartTagPr>
        <w:r w:rsidRPr="00D33E2C">
          <w:t>50 метров</w:t>
        </w:r>
      </w:smartTag>
      <w:r w:rsidRPr="00D33E2C">
        <w:t xml:space="preserve">, свыше 30 блоков – </w:t>
      </w:r>
      <w:smartTag w:uri="urn:schemas-microsoft-com:office:smarttags" w:element="metricconverter">
        <w:smartTagPr>
          <w:attr w:name="ProductID" w:val="100 метров"/>
        </w:smartTagPr>
        <w:r w:rsidRPr="00D33E2C">
          <w:t>100 метров</w:t>
        </w:r>
      </w:smartTag>
      <w:r w:rsidRPr="00D33E2C">
        <w:t>.</w:t>
      </w:r>
    </w:p>
    <w:p w:rsidR="00516431" w:rsidRPr="00D33E2C" w:rsidRDefault="00516431" w:rsidP="00516431">
      <w:pPr>
        <w:pStyle w:val="afa"/>
        <w:widowControl w:val="0"/>
        <w:spacing w:before="0" w:beforeAutospacing="0" w:after="0" w:afterAutospacing="0"/>
        <w:ind w:firstLine="709"/>
        <w:jc w:val="both"/>
      </w:pPr>
      <w:r w:rsidRPr="00D33E2C">
        <w:t>Запрещается содержать животных, скот и птицу в местах общего пользования – на кухнях, чердаках, подвалах и балконах многоквартирных жилых домов.</w:t>
      </w:r>
    </w:p>
    <w:p w:rsidR="00516431" w:rsidRPr="00D33E2C" w:rsidRDefault="00516431" w:rsidP="00516431">
      <w:pPr>
        <w:pStyle w:val="afa"/>
        <w:widowControl w:val="0"/>
        <w:spacing w:before="0" w:beforeAutospacing="0" w:after="0" w:afterAutospacing="0"/>
        <w:ind w:firstLine="709"/>
        <w:jc w:val="both"/>
        <w:rPr>
          <w:b/>
        </w:rPr>
      </w:pPr>
      <w:r w:rsidRPr="00D33E2C">
        <w:rPr>
          <w:b/>
        </w:rPr>
        <w:t>4.2.5.2. Содержание домашних животных и птицы в кварталах застройки блокированными жилыми домами с приквартирными земельными участками:</w:t>
      </w:r>
    </w:p>
    <w:p w:rsidR="00516431" w:rsidRPr="00D33E2C" w:rsidRDefault="00516431" w:rsidP="00516431">
      <w:pPr>
        <w:pStyle w:val="afa"/>
        <w:widowControl w:val="0"/>
        <w:spacing w:before="0" w:beforeAutospacing="0" w:after="0" w:afterAutospacing="0"/>
        <w:ind w:firstLine="709"/>
        <w:jc w:val="both"/>
      </w:pPr>
      <w:r w:rsidRPr="00D33E2C">
        <w:t>- содержание  крупного рогатого скота, свиней и лошадей на приквартирных участках  запрещено.</w:t>
      </w:r>
    </w:p>
    <w:p w:rsidR="00516431" w:rsidRPr="00D33E2C" w:rsidRDefault="00516431" w:rsidP="00516431">
      <w:pPr>
        <w:pStyle w:val="afa"/>
        <w:widowControl w:val="0"/>
        <w:spacing w:before="0" w:beforeAutospacing="0" w:after="0" w:afterAutospacing="0"/>
        <w:ind w:firstLine="709"/>
        <w:jc w:val="both"/>
      </w:pPr>
      <w:r w:rsidRPr="00D33E2C">
        <w:t>- на приквартирных  земельных  участках допускается  содержание мелкого скота и птицы: козы, овцы – 3 головы, кролики и нутрии – 10 голов, птица -20-30 хвостов.</w:t>
      </w:r>
    </w:p>
    <w:p w:rsidR="00516431" w:rsidRPr="00D33E2C" w:rsidRDefault="00516431" w:rsidP="00516431">
      <w:pPr>
        <w:pStyle w:val="afa"/>
        <w:widowControl w:val="0"/>
        <w:spacing w:before="0" w:beforeAutospacing="0" w:after="0" w:afterAutospacing="0"/>
        <w:ind w:firstLine="709"/>
        <w:jc w:val="both"/>
      </w:pPr>
      <w:r w:rsidRPr="00D33E2C">
        <w:t xml:space="preserve">- расстояние от построек для содержания мелкого скота и птицы до жилых домов и кухонь должно быть не менее </w:t>
      </w:r>
      <w:smartTag w:uri="urn:schemas-microsoft-com:office:smarttags" w:element="metricconverter">
        <w:smartTagPr>
          <w:attr w:name="ProductID" w:val="15 метров"/>
        </w:smartTagPr>
        <w:r w:rsidRPr="00D33E2C">
          <w:t>15 метров</w:t>
        </w:r>
      </w:smartTag>
      <w:r w:rsidRPr="00D33E2C">
        <w:t xml:space="preserve">, до границы участка – </w:t>
      </w:r>
      <w:smartTag w:uri="urn:schemas-microsoft-com:office:smarttags" w:element="metricconverter">
        <w:smartTagPr>
          <w:attr w:name="ProductID" w:val="4 метра"/>
        </w:smartTagPr>
        <w:r w:rsidRPr="00D33E2C">
          <w:t>4 метра</w:t>
        </w:r>
      </w:smartTag>
      <w:r w:rsidRPr="00D33E2C">
        <w:t>.</w:t>
      </w:r>
    </w:p>
    <w:p w:rsidR="00516431" w:rsidRPr="00D33E2C" w:rsidRDefault="00516431" w:rsidP="00516431">
      <w:pPr>
        <w:pStyle w:val="afa"/>
        <w:widowControl w:val="0"/>
        <w:spacing w:before="0" w:beforeAutospacing="0" w:after="0" w:afterAutospacing="0"/>
        <w:ind w:firstLine="709"/>
        <w:jc w:val="both"/>
        <w:rPr>
          <w:b/>
        </w:rPr>
      </w:pPr>
      <w:r w:rsidRPr="00D33E2C">
        <w:rPr>
          <w:b/>
        </w:rPr>
        <w:t>4.2.5.3. Содержание домашних животных и птицы в кварталах застройки индивидуальными жилыми домами с приусадебными земельными участками, в том числе коттеджного типа:</w:t>
      </w:r>
    </w:p>
    <w:p w:rsidR="00516431" w:rsidRPr="00D33E2C" w:rsidRDefault="00516431" w:rsidP="00516431">
      <w:pPr>
        <w:pStyle w:val="afa"/>
        <w:widowControl w:val="0"/>
        <w:spacing w:before="0" w:beforeAutospacing="0" w:after="0" w:afterAutospacing="0"/>
        <w:ind w:firstLine="709"/>
        <w:jc w:val="both"/>
      </w:pPr>
      <w:r w:rsidRPr="00D33E2C">
        <w:t xml:space="preserve"> - на приусадебных участках содержание крупного рогатого скота, лошадей, свиней и коров допускается только с размером приусадебного участка не менее </w:t>
      </w:r>
      <w:smartTag w:uri="urn:schemas-microsoft-com:office:smarttags" w:element="metricconverter">
        <w:smartTagPr>
          <w:attr w:name="ProductID" w:val="0,07 га"/>
        </w:smartTagPr>
        <w:r w:rsidRPr="00D33E2C">
          <w:t>0,07 га</w:t>
        </w:r>
      </w:smartTag>
      <w:r w:rsidRPr="00D33E2C">
        <w:t xml:space="preserve">. </w:t>
      </w:r>
    </w:p>
    <w:p w:rsidR="00516431" w:rsidRPr="00D33E2C" w:rsidRDefault="00516431" w:rsidP="00516431">
      <w:pPr>
        <w:pStyle w:val="afa"/>
        <w:widowControl w:val="0"/>
        <w:spacing w:before="0" w:beforeAutospacing="0" w:after="0" w:afterAutospacing="0"/>
        <w:jc w:val="both"/>
      </w:pPr>
      <w:r w:rsidRPr="00D33E2C">
        <w:t xml:space="preserve">На участках менее </w:t>
      </w:r>
      <w:smartTag w:uri="urn:schemas-microsoft-com:office:smarttags" w:element="metricconverter">
        <w:smartTagPr>
          <w:attr w:name="ProductID" w:val="0,07 га"/>
        </w:smartTagPr>
        <w:r w:rsidRPr="00D33E2C">
          <w:t>0,07 га</w:t>
        </w:r>
      </w:smartTag>
      <w:r w:rsidRPr="00D33E2C">
        <w:t xml:space="preserve"> допускается  содержание мелкого скота и птицы: козы, овцы – 3 головы, кролики и нутрии – 10 голов, птица -20-30 хвостов.</w:t>
      </w:r>
    </w:p>
    <w:p w:rsidR="00516431" w:rsidRPr="00D33E2C" w:rsidRDefault="00516431" w:rsidP="00516431">
      <w:pPr>
        <w:pStyle w:val="afa"/>
        <w:widowControl w:val="0"/>
        <w:spacing w:before="0" w:beforeAutospacing="0" w:after="0" w:afterAutospacing="0"/>
        <w:ind w:firstLine="709"/>
        <w:jc w:val="both"/>
      </w:pPr>
      <w:r w:rsidRPr="00D33E2C">
        <w:t xml:space="preserve"> - на участках площадью от 700 до </w:t>
      </w:r>
      <w:smartTag w:uri="urn:schemas-microsoft-com:office:smarttags" w:element="metricconverter">
        <w:smartTagPr>
          <w:attr w:name="ProductID" w:val="1500 м3"/>
        </w:smartTagPr>
        <w:r w:rsidRPr="00D33E2C">
          <w:t>1500 м3</w:t>
        </w:r>
      </w:smartTag>
      <w:r w:rsidRPr="00D33E2C">
        <w:t xml:space="preserve"> разрешается держать: КРС – 1 голова; свиньи – 1 голова;  козы и овцы – 3 головы; лошадь – 1 голова; кролики и другие мелкие животные – 10 голов,; птица – 20-30  хвостов.</w:t>
      </w:r>
    </w:p>
    <w:p w:rsidR="00516431" w:rsidRPr="00D33E2C" w:rsidRDefault="00516431" w:rsidP="00516431">
      <w:pPr>
        <w:pStyle w:val="afa"/>
        <w:widowControl w:val="0"/>
        <w:spacing w:before="0" w:beforeAutospacing="0" w:after="0" w:afterAutospacing="0"/>
        <w:ind w:firstLine="709"/>
        <w:jc w:val="both"/>
      </w:pPr>
      <w:r w:rsidRPr="00D33E2C">
        <w:t xml:space="preserve"> - на участках большей площади  допускается держать не более 5 голов крупных животных и не более 40 голов (хвостов) мелких животных и птицы.</w:t>
      </w:r>
    </w:p>
    <w:p w:rsidR="00516431" w:rsidRPr="00D33E2C" w:rsidRDefault="00516431" w:rsidP="00516431">
      <w:pPr>
        <w:pStyle w:val="afa"/>
        <w:widowControl w:val="0"/>
        <w:spacing w:before="0" w:beforeAutospacing="0" w:after="0" w:afterAutospacing="0" w:line="235" w:lineRule="auto"/>
        <w:ind w:firstLine="709"/>
        <w:jc w:val="both"/>
      </w:pPr>
      <w:r w:rsidRPr="00D33E2C">
        <w:t xml:space="preserve">- помещения для содержания животных, скота и птицы должны размещаться не ближе </w:t>
      </w:r>
      <w:smartTag w:uri="urn:schemas-microsoft-com:office:smarttags" w:element="metricconverter">
        <w:smartTagPr>
          <w:attr w:name="ProductID" w:val="15 метров"/>
        </w:smartTagPr>
        <w:r w:rsidRPr="00D33E2C">
          <w:t>15 метров</w:t>
        </w:r>
      </w:smartTag>
      <w:r w:rsidRPr="00D33E2C">
        <w:t xml:space="preserve"> до жилых домов, кухонь, веранд и не ближе </w:t>
      </w:r>
      <w:smartTag w:uri="urn:schemas-microsoft-com:office:smarttags" w:element="metricconverter">
        <w:smartTagPr>
          <w:attr w:name="ProductID" w:val="4 метров"/>
        </w:smartTagPr>
        <w:r w:rsidRPr="00D33E2C">
          <w:t>4 метров</w:t>
        </w:r>
      </w:smartTag>
      <w:r w:rsidRPr="00D33E2C">
        <w:t xml:space="preserve"> до границы соседнего участка. </w:t>
      </w:r>
    </w:p>
    <w:p w:rsidR="00516431" w:rsidRPr="00D33E2C" w:rsidRDefault="00516431" w:rsidP="00516431">
      <w:pPr>
        <w:pStyle w:val="afa"/>
        <w:widowControl w:val="0"/>
        <w:spacing w:before="0" w:beforeAutospacing="0" w:after="0" w:afterAutospacing="0" w:line="235" w:lineRule="auto"/>
        <w:ind w:firstLine="709"/>
        <w:jc w:val="both"/>
      </w:pPr>
      <w:r w:rsidRPr="00D33E2C">
        <w:rPr>
          <w:i/>
        </w:rPr>
        <w:t xml:space="preserve">- </w:t>
      </w:r>
      <w:r w:rsidRPr="00D33E2C">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D33E2C">
          <w:t>7 м</w:t>
        </w:r>
      </w:smartTag>
      <w:r w:rsidRPr="00D33E2C">
        <w:t xml:space="preserve"> от входа в дом.</w:t>
      </w:r>
    </w:p>
    <w:p w:rsidR="00516431" w:rsidRPr="00D33E2C" w:rsidRDefault="00516431" w:rsidP="00516431">
      <w:pPr>
        <w:pStyle w:val="afa"/>
        <w:widowControl w:val="0"/>
        <w:spacing w:before="0" w:beforeAutospacing="0" w:after="0" w:afterAutospacing="0"/>
        <w:ind w:firstLine="709"/>
        <w:jc w:val="both"/>
        <w:rPr>
          <w:b/>
        </w:rPr>
      </w:pPr>
      <w:r w:rsidRPr="00D33E2C">
        <w:rPr>
          <w:b/>
        </w:rPr>
        <w:t>4.2.5.4. Содержание скота и птицы на арендных и семейных фермах:</w:t>
      </w:r>
    </w:p>
    <w:p w:rsidR="00516431" w:rsidRPr="00D33E2C" w:rsidRDefault="00516431" w:rsidP="00516431">
      <w:pPr>
        <w:pStyle w:val="afa"/>
        <w:widowControl w:val="0"/>
        <w:spacing w:before="0" w:beforeAutospacing="0" w:after="0" w:afterAutospacing="0"/>
        <w:ind w:firstLine="709"/>
        <w:jc w:val="both"/>
        <w:rPr>
          <w:color w:val="000080"/>
        </w:rPr>
      </w:pPr>
      <w:r w:rsidRPr="00D33E2C">
        <w:t xml:space="preserve">- семейные и арендные фермы, крестьянско-фермерские хозяйства по выращиванию скота и птицы должны размещаться на специально отведенных участках общей площадью не менее </w:t>
      </w:r>
      <w:smartTag w:uri="urn:schemas-microsoft-com:office:smarttags" w:element="metricconverter">
        <w:smartTagPr>
          <w:attr w:name="ProductID" w:val="2000 м2"/>
        </w:smartTagPr>
        <w:r w:rsidRPr="00D33E2C">
          <w:t>2000 м2</w:t>
        </w:r>
      </w:smartTag>
      <w:r w:rsidRPr="00D33E2C">
        <w:t>.</w:t>
      </w:r>
    </w:p>
    <w:p w:rsidR="00516431" w:rsidRPr="00D33E2C" w:rsidRDefault="00516431" w:rsidP="00516431">
      <w:pPr>
        <w:autoSpaceDE w:val="0"/>
        <w:ind w:firstLine="708"/>
        <w:jc w:val="both"/>
        <w:rPr>
          <w:rFonts w:eastAsia="Calibri"/>
          <w:sz w:val="24"/>
          <w:szCs w:val="24"/>
          <w:shd w:val="clear" w:color="auto" w:fill="FFFFFF"/>
        </w:rPr>
      </w:pPr>
      <w:r w:rsidRPr="00D33E2C">
        <w:rPr>
          <w:rFonts w:eastAsia="Calibri"/>
          <w:sz w:val="24"/>
          <w:szCs w:val="24"/>
          <w:shd w:val="clear" w:color="auto" w:fill="FFFFFF"/>
        </w:rPr>
        <w:t xml:space="preserve">Расстояния от помещений и выгулов (вольеров, навесов, загонов) для содержания и разведения животных до окон жилых помещений и объектов соцкультбыта должны быть не менее указанных в таблице 6. </w:t>
      </w:r>
    </w:p>
    <w:p w:rsidR="00516431" w:rsidRPr="00D33E2C" w:rsidRDefault="00516431" w:rsidP="00516431">
      <w:pPr>
        <w:autoSpaceDE w:val="0"/>
        <w:ind w:firstLine="709"/>
        <w:jc w:val="center"/>
        <w:rPr>
          <w:rFonts w:eastAsia="Calibri"/>
          <w:sz w:val="24"/>
          <w:szCs w:val="24"/>
          <w:shd w:val="clear" w:color="auto" w:fill="FFFFFF"/>
        </w:rPr>
      </w:pPr>
      <w:r w:rsidRPr="00D33E2C">
        <w:rPr>
          <w:rFonts w:eastAsia="Calibri"/>
          <w:sz w:val="24"/>
          <w:szCs w:val="24"/>
          <w:shd w:val="clear" w:color="auto" w:fill="FFFFFF"/>
        </w:rPr>
        <w:t xml:space="preserve">                                                                                                      </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1620"/>
        <w:gridCol w:w="945"/>
        <w:gridCol w:w="1215"/>
        <w:gridCol w:w="810"/>
        <w:gridCol w:w="1215"/>
        <w:gridCol w:w="945"/>
        <w:gridCol w:w="945"/>
        <w:gridCol w:w="1811"/>
      </w:tblGrid>
      <w:tr w:rsidR="00516431" w:rsidRPr="00D33E2C" w:rsidTr="00516431">
        <w:trPr>
          <w:cantSplit/>
          <w:trHeight w:val="286"/>
        </w:trPr>
        <w:tc>
          <w:tcPr>
            <w:tcW w:w="9506"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516431" w:rsidRPr="00D33E2C" w:rsidRDefault="00516431">
            <w:pPr>
              <w:pStyle w:val="ConsPlusCell"/>
              <w:widowControl/>
              <w:snapToGrid w:val="0"/>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D9D9D9"/>
              </w:rPr>
              <w:t xml:space="preserve">  </w:t>
            </w:r>
            <w:r w:rsidRPr="00D33E2C">
              <w:rPr>
                <w:rFonts w:ascii="Times New Roman" w:eastAsia="Calibri" w:hAnsi="Times New Roman" w:cs="Times New Roman"/>
                <w:sz w:val="24"/>
                <w:szCs w:val="24"/>
                <w:shd w:val="clear" w:color="auto" w:fill="D9D9D9"/>
              </w:rPr>
              <w:t xml:space="preserve">Таблица </w:t>
            </w:r>
            <w:r w:rsidRPr="00D33E2C">
              <w:rPr>
                <w:rFonts w:ascii="Times New Roman" w:hAnsi="Times New Roman" w:cs="Times New Roman"/>
                <w:sz w:val="24"/>
                <w:szCs w:val="24"/>
                <w:shd w:val="clear" w:color="auto" w:fill="D9D9D9"/>
              </w:rPr>
              <w:t>6</w:t>
            </w:r>
          </w:p>
        </w:tc>
      </w:tr>
      <w:tr w:rsidR="00516431" w:rsidRPr="00D33E2C" w:rsidTr="00516431">
        <w:trPr>
          <w:cantSplit/>
          <w:trHeight w:hRule="exact" w:val="286"/>
        </w:trPr>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Нормативный</w:t>
            </w:r>
            <w:r w:rsidRPr="00D33E2C">
              <w:rPr>
                <w:rFonts w:ascii="Times New Roman" w:hAnsi="Times New Roman" w:cs="Times New Roman"/>
                <w:sz w:val="24"/>
                <w:szCs w:val="24"/>
                <w:shd w:val="clear" w:color="auto" w:fill="FFFFFF"/>
              </w:rPr>
              <w:br/>
              <w:t>разрыв</w:t>
            </w:r>
          </w:p>
        </w:tc>
        <w:tc>
          <w:tcPr>
            <w:tcW w:w="7886" w:type="dxa"/>
            <w:gridSpan w:val="7"/>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Поголовье (шт.), не более</w:t>
            </w:r>
          </w:p>
        </w:tc>
      </w:tr>
      <w:tr w:rsidR="00516431" w:rsidRPr="00D33E2C" w:rsidTr="00516431">
        <w:trPr>
          <w:cantSplit/>
        </w:trPr>
        <w:tc>
          <w:tcPr>
            <w:tcW w:w="9506" w:type="dxa"/>
            <w:vMerge/>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rPr>
                <w:sz w:val="24"/>
                <w:szCs w:val="24"/>
                <w:shd w:val="clear" w:color="auto" w:fill="FFFFFF"/>
              </w:rPr>
            </w:pP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свиньи</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 xml:space="preserve">коровы, </w:t>
            </w:r>
            <w:r w:rsidRPr="00D33E2C">
              <w:rPr>
                <w:rFonts w:ascii="Times New Roman" w:hAnsi="Times New Roman" w:cs="Times New Roman"/>
                <w:sz w:val="24"/>
                <w:szCs w:val="24"/>
                <w:shd w:val="clear" w:color="auto" w:fill="FFFFFF"/>
              </w:rPr>
              <w:br/>
              <w:t>бычки</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овцы,</w:t>
            </w:r>
            <w:r w:rsidRPr="00D33E2C">
              <w:rPr>
                <w:rFonts w:ascii="Times New Roman" w:hAnsi="Times New Roman" w:cs="Times New Roman"/>
                <w:sz w:val="24"/>
                <w:szCs w:val="24"/>
                <w:shd w:val="clear" w:color="auto" w:fill="FFFFFF"/>
              </w:rPr>
              <w:br/>
              <w:t>козы</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кролики-</w:t>
            </w:r>
            <w:r w:rsidRPr="00D33E2C">
              <w:rPr>
                <w:rFonts w:ascii="Times New Roman" w:hAnsi="Times New Roman" w:cs="Times New Roman"/>
                <w:sz w:val="24"/>
                <w:szCs w:val="24"/>
                <w:shd w:val="clear" w:color="auto" w:fill="FFFFFF"/>
              </w:rPr>
              <w:br/>
              <w:t>матки</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птица</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лошади</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нутрии,</w:t>
            </w:r>
            <w:r w:rsidRPr="00D33E2C">
              <w:rPr>
                <w:rFonts w:ascii="Times New Roman" w:hAnsi="Times New Roman" w:cs="Times New Roman"/>
                <w:sz w:val="24"/>
                <w:szCs w:val="24"/>
                <w:shd w:val="clear" w:color="auto" w:fill="FFFFFF"/>
              </w:rPr>
              <w:br/>
              <w:t>песцы</w:t>
            </w:r>
          </w:p>
        </w:tc>
      </w:tr>
      <w:tr w:rsidR="00516431" w:rsidRPr="00D33E2C" w:rsidTr="00516431">
        <w:trPr>
          <w:cantSplit/>
          <w:trHeight w:val="240"/>
        </w:trPr>
        <w:tc>
          <w:tcPr>
            <w:tcW w:w="162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smartTag w:uri="urn:schemas-microsoft-com:office:smarttags" w:element="metricconverter">
              <w:smartTagPr>
                <w:attr w:name="ProductID" w:val="15 м"/>
              </w:smartTagPr>
              <w:r w:rsidRPr="00D33E2C">
                <w:rPr>
                  <w:rFonts w:ascii="Times New Roman" w:hAnsi="Times New Roman" w:cs="Times New Roman"/>
                  <w:sz w:val="24"/>
                  <w:szCs w:val="24"/>
                  <w:shd w:val="clear" w:color="auto" w:fill="FFFFFF"/>
                </w:rPr>
                <w:t>15 м</w:t>
              </w:r>
            </w:smartTag>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5</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2/ 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10</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10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30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5</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10</w:t>
            </w:r>
          </w:p>
        </w:tc>
      </w:tr>
      <w:tr w:rsidR="00516431" w:rsidRPr="00D33E2C" w:rsidTr="00516431">
        <w:trPr>
          <w:cantSplit/>
          <w:trHeight w:val="240"/>
        </w:trPr>
        <w:tc>
          <w:tcPr>
            <w:tcW w:w="162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smartTag w:uri="urn:schemas-microsoft-com:office:smarttags" w:element="metricconverter">
              <w:smartTagPr>
                <w:attr w:name="ProductID" w:val="25 м"/>
              </w:smartTagPr>
              <w:r w:rsidRPr="00D33E2C">
                <w:rPr>
                  <w:rFonts w:ascii="Times New Roman" w:hAnsi="Times New Roman" w:cs="Times New Roman"/>
                  <w:sz w:val="24"/>
                  <w:szCs w:val="24"/>
                  <w:shd w:val="clear" w:color="auto" w:fill="FFFFFF"/>
                </w:rPr>
                <w:t>25 м</w:t>
              </w:r>
            </w:smartTag>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10</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8 /15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15</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20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50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8</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20</w:t>
            </w:r>
          </w:p>
        </w:tc>
      </w:tr>
      <w:tr w:rsidR="00516431" w:rsidRPr="00D33E2C" w:rsidTr="00516431">
        <w:trPr>
          <w:cantSplit/>
          <w:trHeight w:val="240"/>
        </w:trPr>
        <w:tc>
          <w:tcPr>
            <w:tcW w:w="162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smartTag w:uri="urn:schemas-microsoft-com:office:smarttags" w:element="metricconverter">
              <w:smartTagPr>
                <w:attr w:name="ProductID" w:val="50 м"/>
              </w:smartTagPr>
              <w:r w:rsidRPr="00D33E2C">
                <w:rPr>
                  <w:rFonts w:ascii="Times New Roman" w:hAnsi="Times New Roman" w:cs="Times New Roman"/>
                  <w:sz w:val="24"/>
                  <w:szCs w:val="24"/>
                  <w:shd w:val="clear" w:color="auto" w:fill="FFFFFF"/>
                </w:rPr>
                <w:t>50 м</w:t>
              </w:r>
            </w:smartTag>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15</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15/30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25</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50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75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15</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50</w:t>
            </w:r>
          </w:p>
        </w:tc>
      </w:tr>
      <w:tr w:rsidR="00516431" w:rsidRPr="00D33E2C" w:rsidTr="00516431">
        <w:trPr>
          <w:cantSplit/>
          <w:trHeight w:val="240"/>
        </w:trPr>
        <w:tc>
          <w:tcPr>
            <w:tcW w:w="162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smartTag w:uri="urn:schemas-microsoft-com:office:smarttags" w:element="metricconverter">
              <w:smartTagPr>
                <w:attr w:name="ProductID" w:val="100 м"/>
              </w:smartTagPr>
              <w:r w:rsidRPr="00D33E2C">
                <w:rPr>
                  <w:rFonts w:ascii="Times New Roman" w:hAnsi="Times New Roman" w:cs="Times New Roman"/>
                  <w:sz w:val="24"/>
                  <w:szCs w:val="24"/>
                  <w:shd w:val="clear" w:color="auto" w:fill="FFFFFF"/>
                </w:rPr>
                <w:lastRenderedPageBreak/>
                <w:t>100 м</w:t>
              </w:r>
            </w:smartTag>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св.20</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50/70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св. 25</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100 и более</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100 и более</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30</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516431" w:rsidRPr="00D33E2C" w:rsidRDefault="00516431">
            <w:pPr>
              <w:pStyle w:val="ConsPlusCell"/>
              <w:widowControl/>
              <w:snapToGrid w:val="0"/>
              <w:jc w:val="center"/>
              <w:rPr>
                <w:rFonts w:ascii="Times New Roman" w:hAnsi="Times New Roman" w:cs="Times New Roman"/>
                <w:sz w:val="24"/>
                <w:szCs w:val="24"/>
                <w:shd w:val="clear" w:color="auto" w:fill="FFFFFF"/>
              </w:rPr>
            </w:pPr>
            <w:r w:rsidRPr="00D33E2C">
              <w:rPr>
                <w:rFonts w:ascii="Times New Roman" w:hAnsi="Times New Roman" w:cs="Times New Roman"/>
                <w:sz w:val="24"/>
                <w:szCs w:val="24"/>
                <w:shd w:val="clear" w:color="auto" w:fill="FFFFFF"/>
              </w:rPr>
              <w:t>100 и более</w:t>
            </w:r>
          </w:p>
        </w:tc>
      </w:tr>
    </w:tbl>
    <w:p w:rsidR="00516431" w:rsidRPr="00D33E2C" w:rsidRDefault="00516431" w:rsidP="00516431">
      <w:pPr>
        <w:autoSpaceDE w:val="0"/>
        <w:jc w:val="both"/>
        <w:rPr>
          <w:rFonts w:eastAsia="Calibri"/>
          <w:sz w:val="24"/>
          <w:szCs w:val="24"/>
          <w:shd w:val="clear" w:color="auto" w:fill="FFFFFF"/>
          <w:lang w:eastAsia="ar-SA"/>
        </w:rPr>
      </w:pPr>
      <w:r w:rsidRPr="00D33E2C">
        <w:rPr>
          <w:rFonts w:eastAsia="Calibri"/>
          <w:sz w:val="24"/>
          <w:szCs w:val="24"/>
          <w:shd w:val="clear" w:color="auto" w:fill="FFFFFF"/>
          <w:lang w:eastAsia="ar-SA"/>
        </w:rPr>
        <w:t>Данные нормы распространяются на вновь организуемые хозяйства.</w:t>
      </w:r>
    </w:p>
    <w:p w:rsidR="00516431" w:rsidRPr="00D33E2C" w:rsidRDefault="00516431" w:rsidP="00516431">
      <w:pPr>
        <w:autoSpaceDE w:val="0"/>
        <w:jc w:val="both"/>
        <w:rPr>
          <w:rFonts w:eastAsia="Calibri"/>
          <w:sz w:val="24"/>
          <w:szCs w:val="24"/>
          <w:shd w:val="clear" w:color="auto" w:fill="FFFFFF"/>
          <w:lang w:eastAsia="ar-SA"/>
        </w:rPr>
      </w:pPr>
    </w:p>
    <w:p w:rsidR="00516431" w:rsidRPr="00D33E2C" w:rsidRDefault="00516431" w:rsidP="00516431">
      <w:pPr>
        <w:pStyle w:val="afa"/>
        <w:widowControl w:val="0"/>
        <w:spacing w:before="0" w:beforeAutospacing="0" w:after="0" w:afterAutospacing="0"/>
        <w:ind w:firstLine="709"/>
        <w:jc w:val="both"/>
        <w:rPr>
          <w:b/>
        </w:rPr>
      </w:pPr>
      <w:r w:rsidRPr="00D33E2C">
        <w:rPr>
          <w:b/>
        </w:rPr>
        <w:t>4.2.5.5. Содержание скота и птицы, а также пасек и ульев на территории баз отдыха запрещается.</w:t>
      </w:r>
    </w:p>
    <w:p w:rsidR="00516431" w:rsidRPr="00D33E2C" w:rsidRDefault="00516431" w:rsidP="00516431">
      <w:pPr>
        <w:widowControl w:val="0"/>
        <w:ind w:firstLine="709"/>
        <w:jc w:val="both"/>
        <w:rPr>
          <w:sz w:val="24"/>
          <w:szCs w:val="24"/>
        </w:rPr>
      </w:pPr>
      <w:r w:rsidRPr="00D33E2C">
        <w:rPr>
          <w:b/>
          <w:sz w:val="24"/>
          <w:szCs w:val="24"/>
        </w:rPr>
        <w:t>4.2.6.</w:t>
      </w:r>
      <w:r w:rsidRPr="00D33E2C">
        <w:rPr>
          <w:sz w:val="24"/>
          <w:szCs w:val="24"/>
        </w:rPr>
        <w:t xml:space="preserve">  Расстояния от пасек (ульев) до объектов жилого и общественного назначения устанавливаются органами местного самоуправления исходя из местных условий.</w:t>
      </w:r>
    </w:p>
    <w:p w:rsidR="00516431" w:rsidRPr="00D33E2C" w:rsidRDefault="00516431" w:rsidP="00516431">
      <w:pPr>
        <w:widowControl w:val="0"/>
        <w:ind w:firstLine="709"/>
        <w:jc w:val="both"/>
        <w:rPr>
          <w:sz w:val="24"/>
          <w:szCs w:val="24"/>
        </w:rPr>
      </w:pPr>
      <w:r w:rsidRPr="00D33E2C">
        <w:rPr>
          <w:sz w:val="24"/>
          <w:szCs w:val="24"/>
        </w:rPr>
        <w:t xml:space="preserve">Пасеки и улья  на территории населенных пунктов размещаются на расстоянии не менее </w:t>
      </w:r>
      <w:smartTag w:uri="urn:schemas-microsoft-com:office:smarttags" w:element="metricconverter">
        <w:smartTagPr>
          <w:attr w:name="ProductID" w:val="10 м"/>
        </w:smartTagPr>
        <w:r w:rsidRPr="00D33E2C">
          <w:rPr>
            <w:sz w:val="24"/>
            <w:szCs w:val="24"/>
          </w:rPr>
          <w:t>10 м</w:t>
        </w:r>
      </w:smartTag>
      <w:r w:rsidRPr="00D33E2C">
        <w:rPr>
          <w:sz w:val="24"/>
          <w:szCs w:val="24"/>
        </w:rPr>
        <w:t xml:space="preserve"> от границ соседнего земельного участка и не менее </w:t>
      </w:r>
      <w:smartTag w:uri="urn:schemas-microsoft-com:office:smarttags" w:element="metricconverter">
        <w:smartTagPr>
          <w:attr w:name="ProductID" w:val="10 метров"/>
        </w:smartTagPr>
        <w:r w:rsidRPr="00D33E2C">
          <w:rPr>
            <w:sz w:val="24"/>
            <w:szCs w:val="24"/>
          </w:rPr>
          <w:t>10 метров</w:t>
        </w:r>
      </w:smartTag>
      <w:r w:rsidRPr="00D33E2C">
        <w:rPr>
          <w:sz w:val="24"/>
          <w:szCs w:val="24"/>
        </w:rPr>
        <w:t xml:space="preserve"> от ближайшего жилого дома. </w:t>
      </w:r>
    </w:p>
    <w:p w:rsidR="00516431" w:rsidRPr="00D33E2C" w:rsidRDefault="00516431" w:rsidP="00516431">
      <w:pPr>
        <w:pStyle w:val="afa"/>
        <w:widowControl w:val="0"/>
        <w:spacing w:before="0" w:beforeAutospacing="0" w:after="0" w:afterAutospacing="0"/>
        <w:ind w:firstLine="709"/>
        <w:jc w:val="both"/>
      </w:pPr>
      <w:r w:rsidRPr="00D33E2C">
        <w:t xml:space="preserve">Размещение ульев на земельных участках на расстоянии менее </w:t>
      </w:r>
      <w:smartTag w:uri="urn:schemas-microsoft-com:office:smarttags" w:element="metricconverter">
        <w:smartTagPr>
          <w:attr w:name="ProductID" w:val="10 м"/>
        </w:smartTagPr>
        <w:r w:rsidRPr="00D33E2C">
          <w:t>10 м</w:t>
        </w:r>
      </w:smartTag>
      <w:r w:rsidRPr="00D33E2C">
        <w:t xml:space="preserve"> от границы соседнего земельного участка допускается с отделением их зданием, строением, сооружением, густым кустарником высотой не менее </w:t>
      </w:r>
      <w:smartTag w:uri="urn:schemas-microsoft-com:office:smarttags" w:element="metricconverter">
        <w:smartTagPr>
          <w:attr w:name="ProductID" w:val="2 м"/>
        </w:smartTagPr>
        <w:r w:rsidRPr="00D33E2C">
          <w:t>2 м</w:t>
        </w:r>
      </w:smartTag>
      <w:r w:rsidRPr="00D33E2C">
        <w:t xml:space="preserve">,  либо сплошным ограждением высотой не менее </w:t>
      </w:r>
      <w:smartTag w:uri="urn:schemas-microsoft-com:office:smarttags" w:element="metricconverter">
        <w:smartTagPr>
          <w:attr w:name="ProductID" w:val="2 метров"/>
        </w:smartTagPr>
        <w:r w:rsidRPr="00D33E2C">
          <w:t>2 метров</w:t>
        </w:r>
      </w:smartTag>
      <w:r w:rsidRPr="00D33E2C">
        <w:t>.</w:t>
      </w:r>
    </w:p>
    <w:p w:rsidR="00516431" w:rsidRPr="00D33E2C" w:rsidRDefault="00516431" w:rsidP="00516431">
      <w:pPr>
        <w:autoSpaceDE w:val="0"/>
        <w:autoSpaceDN w:val="0"/>
        <w:adjustRightInd w:val="0"/>
        <w:ind w:firstLine="561"/>
        <w:jc w:val="both"/>
        <w:rPr>
          <w:sz w:val="24"/>
          <w:szCs w:val="24"/>
        </w:rPr>
      </w:pPr>
      <w:r w:rsidRPr="00D33E2C">
        <w:rPr>
          <w:b/>
          <w:sz w:val="24"/>
          <w:szCs w:val="24"/>
        </w:rPr>
        <w:t xml:space="preserve">  4.2.7.</w:t>
      </w:r>
      <w:r w:rsidRPr="00D33E2C">
        <w:rPr>
          <w:sz w:val="24"/>
          <w:szCs w:val="24"/>
        </w:rPr>
        <w:t xml:space="preserve"> Ограждения земельных участков должны соответствовать следующим условиям: </w:t>
      </w:r>
    </w:p>
    <w:p w:rsidR="00516431" w:rsidRPr="00D33E2C" w:rsidRDefault="00516431" w:rsidP="00516431">
      <w:pPr>
        <w:autoSpaceDE w:val="0"/>
        <w:autoSpaceDN w:val="0"/>
        <w:adjustRightInd w:val="0"/>
        <w:ind w:firstLine="561"/>
        <w:jc w:val="both"/>
        <w:rPr>
          <w:sz w:val="24"/>
          <w:szCs w:val="24"/>
        </w:rPr>
      </w:pPr>
      <w:r w:rsidRPr="00D33E2C">
        <w:rPr>
          <w:sz w:val="24"/>
          <w:szCs w:val="24"/>
        </w:rPr>
        <w:t xml:space="preserve">-  ограждение должно быть конструктивно надежным; </w:t>
      </w:r>
    </w:p>
    <w:p w:rsidR="00516431" w:rsidRPr="00D33E2C" w:rsidRDefault="00516431" w:rsidP="00516431">
      <w:pPr>
        <w:autoSpaceDE w:val="0"/>
        <w:autoSpaceDN w:val="0"/>
        <w:adjustRightInd w:val="0"/>
        <w:ind w:firstLine="561"/>
        <w:jc w:val="both"/>
        <w:rPr>
          <w:sz w:val="24"/>
          <w:szCs w:val="24"/>
        </w:rPr>
      </w:pPr>
      <w:r w:rsidRPr="00D33E2C">
        <w:rPr>
          <w:sz w:val="24"/>
          <w:szCs w:val="24"/>
        </w:rPr>
        <w:t>- ограждения, отделяющие земельный участок от территорий общего пользования, должны быть эстетически привлекательными.</w:t>
      </w:r>
    </w:p>
    <w:p w:rsidR="00516431" w:rsidRPr="00D33E2C" w:rsidRDefault="00516431" w:rsidP="00516431">
      <w:pPr>
        <w:spacing w:line="235" w:lineRule="auto"/>
        <w:ind w:firstLine="851"/>
        <w:jc w:val="both"/>
        <w:rPr>
          <w:sz w:val="24"/>
          <w:szCs w:val="24"/>
        </w:rPr>
      </w:pPr>
      <w:r w:rsidRPr="00D33E2C">
        <w:rPr>
          <w:sz w:val="24"/>
          <w:szCs w:val="24"/>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516431" w:rsidRPr="00D33E2C" w:rsidRDefault="00516431" w:rsidP="00516431">
      <w:pPr>
        <w:spacing w:line="235" w:lineRule="auto"/>
        <w:ind w:firstLine="851"/>
        <w:jc w:val="both"/>
        <w:rPr>
          <w:sz w:val="24"/>
          <w:szCs w:val="24"/>
        </w:rPr>
      </w:pPr>
      <w:r w:rsidRPr="00D33E2C">
        <w:rPr>
          <w:sz w:val="24"/>
          <w:szCs w:val="24"/>
        </w:rPr>
        <w:t>На границе с соседним земельным участком следует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4.2.8. </w:t>
      </w:r>
      <w:r w:rsidRPr="00D33E2C">
        <w:rPr>
          <w:rFonts w:ascii="Times New Roman" w:hAnsi="Times New Roman" w:cs="Times New Roman"/>
          <w:sz w:val="24"/>
          <w:szCs w:val="24"/>
        </w:rPr>
        <w:t>Хозяйственные площадки в зонах индивидуальной жилой застройки предусматриваются на приусадебных участках (кроме площадок для мусоросборников).</w:t>
      </w:r>
    </w:p>
    <w:p w:rsidR="00516431" w:rsidRPr="00D33E2C" w:rsidRDefault="00516431" w:rsidP="00516431">
      <w:pPr>
        <w:autoSpaceDE w:val="0"/>
        <w:autoSpaceDN w:val="0"/>
        <w:adjustRightInd w:val="0"/>
        <w:ind w:firstLine="561"/>
        <w:jc w:val="both"/>
        <w:rPr>
          <w:sz w:val="24"/>
          <w:szCs w:val="24"/>
        </w:rPr>
      </w:pPr>
      <w:r w:rsidRPr="00D33E2C">
        <w:rPr>
          <w:b/>
          <w:sz w:val="24"/>
          <w:szCs w:val="24"/>
        </w:rPr>
        <w:t xml:space="preserve"> 4.2.9</w:t>
      </w:r>
      <w:r w:rsidRPr="00D33E2C">
        <w:rPr>
          <w:sz w:val="24"/>
          <w:szCs w:val="24"/>
        </w:rPr>
        <w:t>. 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Данный участок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516431" w:rsidRPr="00D33E2C" w:rsidRDefault="00516431" w:rsidP="00516431">
      <w:pPr>
        <w:pStyle w:val="ConsPlusNormal"/>
        <w:widowControl/>
        <w:ind w:firstLine="561"/>
        <w:jc w:val="both"/>
        <w:rPr>
          <w:rFonts w:ascii="Times New Roman" w:hAnsi="Times New Roman" w:cs="Times New Roman"/>
          <w:sz w:val="24"/>
          <w:szCs w:val="24"/>
        </w:rPr>
      </w:pPr>
      <w:r w:rsidRPr="00D33E2C">
        <w:rPr>
          <w:rFonts w:ascii="Times New Roman" w:hAnsi="Times New Roman" w:cs="Times New Roman"/>
          <w:sz w:val="24"/>
          <w:szCs w:val="24"/>
        </w:rPr>
        <w:t xml:space="preserve">   Расстояние от площадок для сбора мусора до границ участков жилых домов, детских учреждений, озелененных площадок не менее </w:t>
      </w:r>
      <w:smartTag w:uri="urn:schemas-microsoft-com:office:smarttags" w:element="metricconverter">
        <w:smartTagPr>
          <w:attr w:name="ProductID" w:val="25 метров"/>
        </w:smartTagPr>
        <w:r w:rsidRPr="00D33E2C">
          <w:rPr>
            <w:rFonts w:ascii="Times New Roman" w:hAnsi="Times New Roman" w:cs="Times New Roman"/>
            <w:sz w:val="24"/>
            <w:szCs w:val="24"/>
          </w:rPr>
          <w:t>25 метров</w:t>
        </w:r>
      </w:smartTag>
      <w:r w:rsidRPr="00D33E2C">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D33E2C">
          <w:rPr>
            <w:rFonts w:ascii="Times New Roman" w:hAnsi="Times New Roman" w:cs="Times New Roman"/>
            <w:sz w:val="24"/>
            <w:szCs w:val="24"/>
          </w:rPr>
          <w:t>100 м</w:t>
        </w:r>
      </w:smartTag>
      <w:r w:rsidRPr="00D33E2C">
        <w:rPr>
          <w:rFonts w:ascii="Times New Roman" w:hAnsi="Times New Roman" w:cs="Times New Roman"/>
          <w:sz w:val="24"/>
          <w:szCs w:val="24"/>
        </w:rPr>
        <w:t xml:space="preserve"> (при невозможности их организации - поведёрный вывоз бытовых отходов).</w:t>
      </w:r>
    </w:p>
    <w:p w:rsidR="00516431" w:rsidRPr="00D33E2C" w:rsidRDefault="00516431" w:rsidP="00516431">
      <w:pPr>
        <w:widowControl w:val="0"/>
        <w:spacing w:line="235" w:lineRule="auto"/>
        <w:ind w:firstLine="709"/>
        <w:jc w:val="both"/>
        <w:rPr>
          <w:color w:val="000080"/>
          <w:sz w:val="24"/>
          <w:szCs w:val="24"/>
        </w:rPr>
      </w:pPr>
      <w:r w:rsidRPr="00D33E2C">
        <w:rPr>
          <w:sz w:val="24"/>
          <w:szCs w:val="24"/>
        </w:rPr>
        <w:t>Расчет объемов удаления отходов и необходимого количества контейнеров для отходов следует производить в соответствии с требованиями</w:t>
      </w:r>
      <w:r w:rsidRPr="00D33E2C">
        <w:rPr>
          <w:color w:val="000080"/>
          <w:sz w:val="24"/>
          <w:szCs w:val="24"/>
        </w:rPr>
        <w:t xml:space="preserve"> </w:t>
      </w:r>
      <w:r w:rsidRPr="00D33E2C">
        <w:rPr>
          <w:sz w:val="24"/>
          <w:szCs w:val="24"/>
        </w:rPr>
        <w:t>СП 42.13330.2011</w:t>
      </w:r>
      <w:r w:rsidRPr="00D33E2C">
        <w:rPr>
          <w:color w:val="545454"/>
          <w:sz w:val="24"/>
          <w:szCs w:val="24"/>
          <w:shd w:val="clear" w:color="auto" w:fill="FFFFFF"/>
        </w:rPr>
        <w:t xml:space="preserve"> «</w:t>
      </w:r>
      <w:r w:rsidRPr="00D33E2C">
        <w:rPr>
          <w:sz w:val="24"/>
          <w:szCs w:val="24"/>
          <w:shd w:val="clear" w:color="auto" w:fill="FFFFFF"/>
        </w:rPr>
        <w:t>Градостроительство. Планировка и застройка городских и сельских поселений</w:t>
      </w:r>
      <w:r w:rsidRPr="00D33E2C">
        <w:rPr>
          <w:sz w:val="24"/>
          <w:szCs w:val="24"/>
        </w:rPr>
        <w:t>»</w:t>
      </w:r>
      <w:r w:rsidRPr="00D33E2C">
        <w:rPr>
          <w:color w:val="000080"/>
          <w:sz w:val="24"/>
          <w:szCs w:val="24"/>
        </w:rPr>
        <w:t xml:space="preserve">  </w:t>
      </w:r>
      <w:r w:rsidRPr="00D33E2C">
        <w:rPr>
          <w:sz w:val="24"/>
          <w:szCs w:val="24"/>
        </w:rPr>
        <w:t>Приложение М.</w:t>
      </w:r>
    </w:p>
    <w:p w:rsidR="00516431" w:rsidRPr="00D33E2C" w:rsidRDefault="00516431" w:rsidP="00516431">
      <w:pPr>
        <w:widowControl w:val="0"/>
        <w:spacing w:line="235" w:lineRule="auto"/>
        <w:ind w:firstLine="709"/>
        <w:jc w:val="both"/>
        <w:rPr>
          <w:sz w:val="24"/>
          <w:szCs w:val="24"/>
        </w:rPr>
      </w:pPr>
      <w:r w:rsidRPr="00D33E2C">
        <w:rPr>
          <w:b/>
          <w:sz w:val="24"/>
          <w:szCs w:val="24"/>
        </w:rPr>
        <w:t>4.2.10.</w:t>
      </w:r>
      <w:r w:rsidRPr="00D33E2C">
        <w:rPr>
          <w:sz w:val="24"/>
          <w:szCs w:val="24"/>
        </w:rPr>
        <w:t xml:space="preserve"> Улично-дорожную сеть, пешеходное движение на территории малоэтажной жилой застройки следует проектировать в соответствии с разделом «Транспортная инфраструктура населенных пунктов поселения» настоящих Нормативов, а также требованиями настоящего раздела.</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4.2.11.</w:t>
      </w:r>
      <w:r w:rsidRPr="00D33E2C">
        <w:rPr>
          <w:rFonts w:ascii="Times New Roman" w:hAnsi="Times New Roman" w:cs="Times New Roman"/>
          <w:sz w:val="24"/>
          <w:szCs w:val="24"/>
        </w:rPr>
        <w:t xml:space="preserve"> На территории малоэтажной жилой застройки следует предусматривать 70-процентную обеспеченность машиноместами для хранения и парковки легковых автомобилей, мотоциклов, мопедов.</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На территории с застройкой жилыми домами с приквартирными участками закрытые автостоянки следует размещать в пределах отведенного участка.</w:t>
      </w:r>
    </w:p>
    <w:p w:rsidR="00516431" w:rsidRPr="00D33E2C" w:rsidRDefault="00516431" w:rsidP="00516431">
      <w:pPr>
        <w:widowControl w:val="0"/>
        <w:spacing w:line="235" w:lineRule="auto"/>
        <w:ind w:firstLine="540"/>
        <w:jc w:val="both"/>
        <w:rPr>
          <w:sz w:val="24"/>
          <w:szCs w:val="24"/>
        </w:rPr>
      </w:pPr>
      <w:r w:rsidRPr="00D33E2C">
        <w:rPr>
          <w:sz w:val="24"/>
          <w:szCs w:val="24"/>
        </w:rPr>
        <w:t xml:space="preserve">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w:t>
      </w:r>
      <w:r w:rsidRPr="00D33E2C">
        <w:rPr>
          <w:sz w:val="24"/>
          <w:szCs w:val="24"/>
        </w:rPr>
        <w:lastRenderedPageBreak/>
        <w:t>транспортных средств из расчета: на 100 единовременных посетителей – 7-10 машино-мест и 15-20 мест для временного хранения велосипедов и мопедов.</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4.2.12</w:t>
      </w:r>
      <w:r w:rsidRPr="00D33E2C">
        <w:rPr>
          <w:rFonts w:ascii="Times New Roman" w:hAnsi="Times New Roman" w:cs="Times New Roman"/>
          <w:sz w:val="24"/>
          <w:szCs w:val="24"/>
        </w:rPr>
        <w:t xml:space="preserve">. На территории участка жилой застройки следует предусматривать: транспортные проезды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 </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Рекомендуется размещение спортивных площадок и площадок для игр детей школьного возраста, площадок для выгула собак.</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Обязательный перечень элементов комплексного благоустройства на территории участка жилой застройки включает: твердые виды покрытия проезда, основные пешеходные коммуникации, площадки (отдыха, детских игр, мусоросборников) и их оборудование, элементы сопряжения поверхностей, озеленение, осветительное оборудование.</w:t>
      </w:r>
    </w:p>
    <w:p w:rsidR="00516431" w:rsidRPr="00D33E2C" w:rsidRDefault="00516431" w:rsidP="00516431">
      <w:pPr>
        <w:widowControl w:val="0"/>
        <w:ind w:firstLine="709"/>
        <w:jc w:val="both"/>
        <w:rPr>
          <w:sz w:val="24"/>
          <w:szCs w:val="24"/>
        </w:rPr>
      </w:pPr>
      <w:r w:rsidRPr="00D33E2C">
        <w:rPr>
          <w:sz w:val="24"/>
          <w:szCs w:val="24"/>
        </w:rPr>
        <w:t xml:space="preserve">Нормы обеспеченности площадками дворового благоустройства (состав, количество и размеры), размещаемыми в кварталах жилых зон застройки, рассчитывается в соответствии с нормами, приведенными в таблице 7.      </w:t>
      </w:r>
    </w:p>
    <w:p w:rsidR="00516431" w:rsidRPr="00D33E2C" w:rsidRDefault="00516431" w:rsidP="00516431">
      <w:pPr>
        <w:widowControl w:val="0"/>
        <w:ind w:firstLine="709"/>
        <w:jc w:val="both"/>
        <w:rPr>
          <w:sz w:val="24"/>
          <w:szCs w:val="24"/>
        </w:rPr>
      </w:pPr>
      <w:r w:rsidRPr="00D33E2C">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1"/>
        <w:gridCol w:w="3869"/>
      </w:tblGrid>
      <w:tr w:rsidR="00516431" w:rsidRPr="00D33E2C" w:rsidTr="00516431">
        <w:trPr>
          <w:trHeight w:val="284"/>
          <w:jc w:val="center"/>
        </w:trPr>
        <w:tc>
          <w:tcPr>
            <w:tcW w:w="95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widowControl w:val="0"/>
              <w:rPr>
                <w:sz w:val="24"/>
                <w:szCs w:val="24"/>
              </w:rPr>
            </w:pPr>
            <w:r w:rsidRPr="00D33E2C">
              <w:rPr>
                <w:sz w:val="24"/>
                <w:szCs w:val="24"/>
              </w:rPr>
              <w:t xml:space="preserve">   Таблица 7.</w:t>
            </w:r>
          </w:p>
        </w:tc>
      </w:tr>
      <w:tr w:rsidR="00516431" w:rsidRPr="00D33E2C" w:rsidTr="00516431">
        <w:trPr>
          <w:trHeight w:val="284"/>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Площадки</w:t>
            </w:r>
          </w:p>
        </w:tc>
        <w:tc>
          <w:tcPr>
            <w:tcW w:w="386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Удельные размеры площадок, м</w:t>
            </w:r>
            <w:r w:rsidRPr="00D33E2C">
              <w:rPr>
                <w:sz w:val="24"/>
                <w:szCs w:val="24"/>
                <w:vertAlign w:val="superscript"/>
              </w:rPr>
              <w:t>2</w:t>
            </w:r>
            <w:r w:rsidRPr="00D33E2C">
              <w:rPr>
                <w:sz w:val="24"/>
                <w:szCs w:val="24"/>
              </w:rPr>
              <w:t>/чел.</w:t>
            </w:r>
          </w:p>
        </w:tc>
      </w:tr>
      <w:tr w:rsidR="00516431" w:rsidRPr="00D33E2C" w:rsidTr="00516431">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rPr>
                <w:sz w:val="24"/>
                <w:szCs w:val="24"/>
              </w:rPr>
            </w:pPr>
            <w:r w:rsidRPr="00D33E2C">
              <w:rPr>
                <w:sz w:val="24"/>
                <w:szCs w:val="24"/>
              </w:rPr>
              <w:t>Для игр детей дошкольного и младшего школьного возраста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0,7</w:t>
            </w:r>
          </w:p>
        </w:tc>
      </w:tr>
      <w:tr w:rsidR="00516431" w:rsidRPr="00D33E2C" w:rsidTr="00516431">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rPr>
                <w:sz w:val="24"/>
                <w:szCs w:val="24"/>
              </w:rPr>
            </w:pPr>
            <w:r w:rsidRPr="00D33E2C">
              <w:rPr>
                <w:sz w:val="24"/>
                <w:szCs w:val="24"/>
              </w:rPr>
              <w:t>Для отдыха взрослого населения</w:t>
            </w:r>
          </w:p>
        </w:tc>
        <w:tc>
          <w:tcPr>
            <w:tcW w:w="386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0,1</w:t>
            </w:r>
          </w:p>
        </w:tc>
      </w:tr>
      <w:tr w:rsidR="00516431" w:rsidRPr="00D33E2C" w:rsidTr="00516431">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rPr>
                <w:sz w:val="24"/>
                <w:szCs w:val="24"/>
              </w:rPr>
            </w:pPr>
            <w:r w:rsidRPr="00D33E2C">
              <w:rPr>
                <w:sz w:val="24"/>
                <w:szCs w:val="24"/>
              </w:rPr>
              <w:t>Для занятий физкультурой</w:t>
            </w:r>
          </w:p>
        </w:tc>
        <w:tc>
          <w:tcPr>
            <w:tcW w:w="386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2,0</w:t>
            </w:r>
          </w:p>
        </w:tc>
      </w:tr>
      <w:tr w:rsidR="00516431" w:rsidRPr="00D33E2C" w:rsidTr="00516431">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rPr>
                <w:sz w:val="24"/>
                <w:szCs w:val="24"/>
              </w:rPr>
            </w:pPr>
            <w:r w:rsidRPr="00D33E2C">
              <w:rPr>
                <w:sz w:val="24"/>
                <w:szCs w:val="24"/>
              </w:rPr>
              <w:t xml:space="preserve">Для хозяйственных целей </w:t>
            </w:r>
          </w:p>
        </w:tc>
        <w:tc>
          <w:tcPr>
            <w:tcW w:w="386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0,3</w:t>
            </w:r>
          </w:p>
        </w:tc>
      </w:tr>
      <w:tr w:rsidR="00516431" w:rsidRPr="00D33E2C" w:rsidTr="00516431">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rPr>
                <w:sz w:val="24"/>
                <w:szCs w:val="24"/>
              </w:rPr>
            </w:pPr>
            <w:r w:rsidRPr="00D33E2C">
              <w:rPr>
                <w:sz w:val="24"/>
                <w:szCs w:val="24"/>
              </w:rPr>
              <w:t>Для выгула собак</w:t>
            </w:r>
          </w:p>
        </w:tc>
        <w:tc>
          <w:tcPr>
            <w:tcW w:w="386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0,1</w:t>
            </w:r>
          </w:p>
        </w:tc>
      </w:tr>
      <w:tr w:rsidR="00516431" w:rsidRPr="00D33E2C" w:rsidTr="00516431">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rPr>
                <w:sz w:val="24"/>
                <w:szCs w:val="24"/>
              </w:rPr>
            </w:pPr>
            <w:r w:rsidRPr="00D33E2C">
              <w:rPr>
                <w:sz w:val="24"/>
                <w:szCs w:val="24"/>
              </w:rPr>
              <w:t>Для временной стоянки (парковки) автотранспорта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0,8</w:t>
            </w:r>
          </w:p>
        </w:tc>
      </w:tr>
    </w:tbl>
    <w:p w:rsidR="00516431" w:rsidRPr="00D33E2C" w:rsidRDefault="00516431" w:rsidP="00516431">
      <w:pPr>
        <w:widowControl w:val="0"/>
        <w:jc w:val="both"/>
        <w:rPr>
          <w:b/>
          <w:sz w:val="24"/>
          <w:szCs w:val="24"/>
        </w:rPr>
      </w:pPr>
    </w:p>
    <w:p w:rsidR="00516431" w:rsidRPr="00D33E2C" w:rsidRDefault="00516431" w:rsidP="00516431">
      <w:pPr>
        <w:widowControl w:val="0"/>
        <w:ind w:firstLine="708"/>
        <w:jc w:val="both"/>
        <w:rPr>
          <w:sz w:val="24"/>
          <w:szCs w:val="24"/>
        </w:rPr>
      </w:pPr>
      <w:r w:rsidRPr="00D33E2C">
        <w:rPr>
          <w:b/>
          <w:sz w:val="24"/>
          <w:szCs w:val="24"/>
        </w:rPr>
        <w:t>4.2.13.</w:t>
      </w:r>
      <w:r w:rsidRPr="00D33E2C">
        <w:rPr>
          <w:sz w:val="24"/>
          <w:szCs w:val="24"/>
        </w:rPr>
        <w:t xml:space="preserve"> Минимально допустимые расстояния от окон жилых и общественных зданий до площадок следует принимать по таблице 8.                                                                                                                         </w:t>
      </w:r>
    </w:p>
    <w:p w:rsidR="00516431" w:rsidRPr="00D33E2C" w:rsidRDefault="00516431" w:rsidP="00516431">
      <w:pPr>
        <w:widowControl w:val="0"/>
        <w:ind w:firstLine="709"/>
        <w:jc w:val="right"/>
        <w:rPr>
          <w:sz w:val="24"/>
          <w:szCs w:val="24"/>
        </w:rPr>
      </w:pPr>
      <w:r w:rsidRPr="00D33E2C">
        <w:rPr>
          <w:sz w:val="24"/>
          <w:szCs w:val="24"/>
        </w:rPr>
        <w:t xml:space="preserve">. </w:t>
      </w:r>
    </w:p>
    <w:tbl>
      <w:tblPr>
        <w:tblW w:w="9718"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1"/>
        <w:gridCol w:w="3837"/>
      </w:tblGrid>
      <w:tr w:rsidR="00516431" w:rsidRPr="00D33E2C" w:rsidTr="00516431">
        <w:trPr>
          <w:trHeight w:val="115"/>
          <w:jc w:val="center"/>
        </w:trPr>
        <w:tc>
          <w:tcPr>
            <w:tcW w:w="97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widowControl w:val="0"/>
              <w:rPr>
                <w:sz w:val="24"/>
                <w:szCs w:val="24"/>
              </w:rPr>
            </w:pPr>
            <w:r w:rsidRPr="00D33E2C">
              <w:rPr>
                <w:sz w:val="24"/>
                <w:szCs w:val="24"/>
              </w:rPr>
              <w:t>Таблица 8</w:t>
            </w:r>
          </w:p>
        </w:tc>
      </w:tr>
      <w:tr w:rsidR="00516431" w:rsidRPr="00D33E2C" w:rsidTr="00516431">
        <w:trPr>
          <w:jc w:val="center"/>
        </w:trPr>
        <w:tc>
          <w:tcPr>
            <w:tcW w:w="5881"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Назначение площадок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 xml:space="preserve">Расстояние от окон жилых и общественных </w:t>
            </w:r>
          </w:p>
          <w:p w:rsidR="00516431" w:rsidRPr="00D33E2C" w:rsidRDefault="00516431">
            <w:pPr>
              <w:widowControl w:val="0"/>
              <w:jc w:val="center"/>
              <w:rPr>
                <w:b/>
                <w:sz w:val="24"/>
                <w:szCs w:val="24"/>
              </w:rPr>
            </w:pPr>
            <w:r w:rsidRPr="00D33E2C">
              <w:rPr>
                <w:sz w:val="24"/>
                <w:szCs w:val="24"/>
              </w:rPr>
              <w:t>зданий, м, не менее</w:t>
            </w:r>
          </w:p>
        </w:tc>
      </w:tr>
      <w:tr w:rsidR="00516431" w:rsidRPr="00D33E2C" w:rsidTr="00516431">
        <w:trPr>
          <w:trHeight w:val="452"/>
          <w:jc w:val="center"/>
        </w:trPr>
        <w:tc>
          <w:tcPr>
            <w:tcW w:w="5881"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Для игр детей дошкольного и младшего школьного возраста</w:t>
            </w:r>
          </w:p>
        </w:tc>
        <w:tc>
          <w:tcPr>
            <w:tcW w:w="383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12</w:t>
            </w:r>
          </w:p>
        </w:tc>
      </w:tr>
      <w:tr w:rsidR="00516431" w:rsidRPr="00D33E2C" w:rsidTr="00516431">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Для отдыха взрослого населения</w:t>
            </w:r>
          </w:p>
        </w:tc>
        <w:tc>
          <w:tcPr>
            <w:tcW w:w="383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10</w:t>
            </w:r>
          </w:p>
        </w:tc>
      </w:tr>
      <w:tr w:rsidR="00516431" w:rsidRPr="00D33E2C" w:rsidTr="00516431">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 xml:space="preserve">Для занятий физкультурой (в зависимости от </w:t>
            </w:r>
          </w:p>
          <w:p w:rsidR="00516431" w:rsidRPr="00D33E2C" w:rsidRDefault="00516431">
            <w:pPr>
              <w:widowControl w:val="0"/>
              <w:rPr>
                <w:sz w:val="24"/>
                <w:szCs w:val="24"/>
              </w:rPr>
            </w:pPr>
            <w:r w:rsidRPr="00D33E2C">
              <w:rPr>
                <w:sz w:val="24"/>
                <w:szCs w:val="24"/>
              </w:rPr>
              <w:t>шумовых характеристик *)</w:t>
            </w:r>
          </w:p>
        </w:tc>
        <w:tc>
          <w:tcPr>
            <w:tcW w:w="383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10 - 40</w:t>
            </w:r>
          </w:p>
        </w:tc>
      </w:tr>
      <w:tr w:rsidR="00516431" w:rsidRPr="00D33E2C" w:rsidTr="00516431">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Для хозяйственных целей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20</w:t>
            </w:r>
          </w:p>
        </w:tc>
      </w:tr>
      <w:tr w:rsidR="00516431" w:rsidRPr="00D33E2C" w:rsidTr="00516431">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Для выгула собак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40</w:t>
            </w:r>
          </w:p>
        </w:tc>
      </w:tr>
      <w:tr w:rsidR="00516431" w:rsidRPr="00D33E2C" w:rsidTr="00516431">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Для стоянки автомобилей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по таблице 24 настоящих нормативов</w:t>
            </w:r>
          </w:p>
        </w:tc>
      </w:tr>
    </w:tbl>
    <w:p w:rsidR="00516431" w:rsidRPr="00D33E2C" w:rsidRDefault="00516431" w:rsidP="00516431">
      <w:pPr>
        <w:widowControl w:val="0"/>
        <w:spacing w:before="120"/>
        <w:ind w:firstLine="709"/>
        <w:jc w:val="both"/>
        <w:rPr>
          <w:sz w:val="24"/>
          <w:szCs w:val="24"/>
        </w:rPr>
      </w:pPr>
      <w:r w:rsidRPr="00D33E2C">
        <w:rPr>
          <w:sz w:val="24"/>
          <w:szCs w:val="24"/>
        </w:rPr>
        <w:t>* Наибольшие значения принимаются для хоккейных и футбольных площадок, наименьшие – для площадок для настольного тенниса.</w:t>
      </w:r>
    </w:p>
    <w:p w:rsidR="00516431" w:rsidRPr="00D33E2C" w:rsidRDefault="00516431" w:rsidP="00516431">
      <w:pPr>
        <w:pStyle w:val="afa"/>
        <w:widowControl w:val="0"/>
        <w:spacing w:before="0" w:beforeAutospacing="0" w:after="0" w:afterAutospacing="0"/>
        <w:ind w:firstLine="709"/>
        <w:jc w:val="both"/>
      </w:pPr>
      <w:r w:rsidRPr="00D33E2C">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D33E2C">
          <w:t>20 м</w:t>
        </w:r>
      </w:smartTag>
      <w:r w:rsidRPr="00D33E2C">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етров"/>
        </w:smartTagPr>
        <w:r w:rsidRPr="00D33E2C">
          <w:t>100 метров</w:t>
        </w:r>
      </w:smartTag>
      <w:r w:rsidRPr="00D33E2C">
        <w:t>.</w:t>
      </w:r>
    </w:p>
    <w:p w:rsidR="00516431" w:rsidRPr="00D33E2C" w:rsidRDefault="00516431" w:rsidP="00516431">
      <w:pPr>
        <w:widowControl w:val="0"/>
        <w:ind w:firstLine="709"/>
        <w:jc w:val="both"/>
        <w:rPr>
          <w:sz w:val="24"/>
          <w:szCs w:val="24"/>
        </w:rPr>
      </w:pPr>
      <w:r w:rsidRPr="00D33E2C">
        <w:rPr>
          <w:b/>
          <w:sz w:val="24"/>
          <w:szCs w:val="24"/>
        </w:rPr>
        <w:t xml:space="preserve">4.2.14. </w:t>
      </w:r>
      <w:r w:rsidRPr="00D33E2C">
        <w:rPr>
          <w:sz w:val="24"/>
          <w:szCs w:val="24"/>
        </w:rPr>
        <w:t xml:space="preserve"> Площадь озелененной территории застройки жилой зоны (без учета участков общеобразовательных и дошкольных образовательных учреждений) должна составлять не менее </w:t>
      </w:r>
      <w:smartTag w:uri="urn:schemas-microsoft-com:office:smarttags" w:element="metricconverter">
        <w:smartTagPr>
          <w:attr w:name="ProductID" w:val="6 кв. м"/>
        </w:smartTagPr>
        <w:r w:rsidRPr="00D33E2C">
          <w:rPr>
            <w:sz w:val="24"/>
            <w:szCs w:val="24"/>
          </w:rPr>
          <w:t>6 кв. м</w:t>
        </w:r>
      </w:smartTag>
      <w:r w:rsidRPr="00D33E2C">
        <w:rPr>
          <w:sz w:val="24"/>
          <w:szCs w:val="24"/>
        </w:rPr>
        <w:t xml:space="preserve"> на 1 человека, или не менее 25% площади территории микрорайона (квартала).</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В площадь участков озелененной территории включаются площадки для отдыха и игр детей, имеющие травяное покрытие, и пешеходные дорожки, имеющие покрытие из плит.</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lastRenderedPageBreak/>
        <w:t>Минимальная норма озелененных территорий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516431" w:rsidRPr="00D33E2C" w:rsidRDefault="00516431" w:rsidP="00516431">
      <w:pPr>
        <w:widowControl w:val="0"/>
        <w:spacing w:line="235" w:lineRule="auto"/>
        <w:ind w:firstLine="709"/>
        <w:jc w:val="both"/>
        <w:rPr>
          <w:sz w:val="24"/>
          <w:szCs w:val="24"/>
        </w:rPr>
      </w:pPr>
      <w:bookmarkStart w:id="5" w:name="_Toc297163332"/>
    </w:p>
    <w:p w:rsidR="00516431" w:rsidRPr="00D33E2C" w:rsidRDefault="00516431" w:rsidP="00516431">
      <w:pPr>
        <w:jc w:val="center"/>
        <w:rPr>
          <w:b/>
          <w:sz w:val="24"/>
          <w:szCs w:val="24"/>
        </w:rPr>
      </w:pPr>
      <w:r w:rsidRPr="00D33E2C">
        <w:rPr>
          <w:b/>
          <w:sz w:val="24"/>
          <w:szCs w:val="24"/>
        </w:rPr>
        <w:t>4.3.  Требования к наружной отделке и оформлению фасадов</w:t>
      </w:r>
    </w:p>
    <w:p w:rsidR="00516431" w:rsidRPr="00D33E2C" w:rsidRDefault="00516431" w:rsidP="00516431">
      <w:pPr>
        <w:jc w:val="center"/>
        <w:rPr>
          <w:b/>
          <w:sz w:val="24"/>
          <w:szCs w:val="24"/>
        </w:rPr>
      </w:pPr>
      <w:r w:rsidRPr="00D33E2C">
        <w:rPr>
          <w:b/>
          <w:sz w:val="24"/>
          <w:szCs w:val="24"/>
        </w:rPr>
        <w:t>жилых и общественных зданий.</w:t>
      </w:r>
    </w:p>
    <w:p w:rsidR="00516431" w:rsidRPr="00D33E2C" w:rsidRDefault="00516431" w:rsidP="00516431">
      <w:pPr>
        <w:rPr>
          <w:b/>
          <w:color w:val="000080"/>
          <w:sz w:val="24"/>
          <w:szCs w:val="24"/>
        </w:rPr>
      </w:pPr>
    </w:p>
    <w:p w:rsidR="00516431" w:rsidRPr="00D33E2C" w:rsidRDefault="00516431" w:rsidP="00516431">
      <w:pPr>
        <w:autoSpaceDE w:val="0"/>
        <w:autoSpaceDN w:val="0"/>
        <w:adjustRightInd w:val="0"/>
        <w:jc w:val="both"/>
        <w:rPr>
          <w:sz w:val="24"/>
          <w:szCs w:val="24"/>
        </w:rPr>
      </w:pPr>
      <w:r w:rsidRPr="00D33E2C">
        <w:rPr>
          <w:b/>
          <w:sz w:val="24"/>
          <w:szCs w:val="24"/>
        </w:rPr>
        <w:t xml:space="preserve">            4.3.1</w:t>
      </w:r>
      <w:r w:rsidRPr="00D33E2C">
        <w:rPr>
          <w:sz w:val="24"/>
          <w:szCs w:val="24"/>
        </w:rPr>
        <w:t>. Для зданий - памятников истории и культуры (объектов культурного наследия</w:t>
      </w:r>
    </w:p>
    <w:p w:rsidR="00516431" w:rsidRPr="00D33E2C" w:rsidRDefault="00516431" w:rsidP="00516431">
      <w:pPr>
        <w:autoSpaceDE w:val="0"/>
        <w:autoSpaceDN w:val="0"/>
        <w:adjustRightInd w:val="0"/>
        <w:jc w:val="both"/>
        <w:rPr>
          <w:sz w:val="24"/>
          <w:szCs w:val="24"/>
        </w:rPr>
      </w:pPr>
      <w:r w:rsidRPr="00D33E2C">
        <w:rPr>
          <w:sz w:val="24"/>
          <w:szCs w:val="24"/>
        </w:rPr>
        <w:t>регионального значения) окраска и оборудование фасадов должны быть согласованы с</w:t>
      </w:r>
    </w:p>
    <w:p w:rsidR="00516431" w:rsidRPr="00D33E2C" w:rsidRDefault="00516431" w:rsidP="00516431">
      <w:pPr>
        <w:autoSpaceDE w:val="0"/>
        <w:autoSpaceDN w:val="0"/>
        <w:adjustRightInd w:val="0"/>
        <w:jc w:val="both"/>
        <w:rPr>
          <w:sz w:val="24"/>
          <w:szCs w:val="24"/>
        </w:rPr>
      </w:pPr>
      <w:r w:rsidRPr="00D33E2C">
        <w:rPr>
          <w:sz w:val="24"/>
          <w:szCs w:val="24"/>
        </w:rPr>
        <w:t>Министерством культуры Ростовской области.</w:t>
      </w:r>
    </w:p>
    <w:p w:rsidR="00516431" w:rsidRPr="00D33E2C" w:rsidRDefault="00516431" w:rsidP="00516431">
      <w:pPr>
        <w:ind w:firstLine="708"/>
        <w:jc w:val="both"/>
        <w:rPr>
          <w:sz w:val="24"/>
          <w:szCs w:val="24"/>
        </w:rPr>
      </w:pPr>
      <w:r w:rsidRPr="00D33E2C">
        <w:rPr>
          <w:sz w:val="24"/>
          <w:szCs w:val="24"/>
        </w:rPr>
        <w:t xml:space="preserve">Элементы исторического металлического декора (козырьки, ворота, решетки, ограждения балконов) должны быть сохранены и отремонтированы. Замена исторических элементов на современные возможна только по заключению Министерства культуры Ростовской области. </w:t>
      </w:r>
    </w:p>
    <w:p w:rsidR="00516431" w:rsidRPr="00D33E2C" w:rsidRDefault="00516431" w:rsidP="00516431">
      <w:pPr>
        <w:autoSpaceDE w:val="0"/>
        <w:autoSpaceDN w:val="0"/>
        <w:adjustRightInd w:val="0"/>
        <w:jc w:val="both"/>
        <w:rPr>
          <w:sz w:val="24"/>
          <w:szCs w:val="24"/>
        </w:rPr>
      </w:pPr>
      <w:r w:rsidRPr="00D33E2C">
        <w:rPr>
          <w:b/>
          <w:sz w:val="24"/>
          <w:szCs w:val="24"/>
        </w:rPr>
        <w:t xml:space="preserve">          4.3.2</w:t>
      </w:r>
      <w:r w:rsidRPr="00D33E2C">
        <w:rPr>
          <w:sz w:val="24"/>
          <w:szCs w:val="24"/>
        </w:rPr>
        <w:t>. Размещение наружных блоков кондиционеров и антенных устройств на фасадах зданий, представляющих историческую и художественную ценность, а также на фасадах, просматривающихся с улицы в районах исторической застройки, не допускается.</w:t>
      </w:r>
    </w:p>
    <w:p w:rsidR="00516431" w:rsidRPr="00D33E2C" w:rsidRDefault="00516431" w:rsidP="00516431">
      <w:pPr>
        <w:autoSpaceDE w:val="0"/>
        <w:autoSpaceDN w:val="0"/>
        <w:adjustRightInd w:val="0"/>
        <w:jc w:val="both"/>
        <w:rPr>
          <w:sz w:val="24"/>
          <w:szCs w:val="24"/>
        </w:rPr>
      </w:pPr>
      <w:r w:rsidRPr="00D33E2C">
        <w:rPr>
          <w:b/>
          <w:sz w:val="24"/>
          <w:szCs w:val="24"/>
        </w:rPr>
        <w:t xml:space="preserve">          4.3.3</w:t>
      </w:r>
      <w:r w:rsidRPr="00D33E2C">
        <w:rPr>
          <w:sz w:val="24"/>
          <w:szCs w:val="24"/>
        </w:rPr>
        <w:t xml:space="preserve">. Мемориальные и памятные доски на фасадах здания устанавливаются на высоте не более </w:t>
      </w:r>
      <w:smartTag w:uri="urn:schemas-microsoft-com:office:smarttags" w:element="metricconverter">
        <w:smartTagPr>
          <w:attr w:name="ProductID" w:val="3,5 м"/>
        </w:smartTagPr>
        <w:r w:rsidRPr="00D33E2C">
          <w:rPr>
            <w:sz w:val="24"/>
            <w:szCs w:val="24"/>
          </w:rPr>
          <w:t>3,5 м</w:t>
        </w:r>
      </w:smartTag>
      <w:r w:rsidRPr="00D33E2C">
        <w:rPr>
          <w:sz w:val="24"/>
          <w:szCs w:val="24"/>
        </w:rPr>
        <w:t xml:space="preserve"> от уровня земли, на хорошо просматриваемых местах.</w:t>
      </w:r>
    </w:p>
    <w:p w:rsidR="00516431" w:rsidRPr="00D33E2C" w:rsidRDefault="00516431" w:rsidP="00516431">
      <w:pPr>
        <w:autoSpaceDE w:val="0"/>
        <w:autoSpaceDN w:val="0"/>
        <w:adjustRightInd w:val="0"/>
        <w:jc w:val="both"/>
        <w:rPr>
          <w:sz w:val="24"/>
          <w:szCs w:val="24"/>
        </w:rPr>
      </w:pPr>
      <w:r w:rsidRPr="00D33E2C">
        <w:rPr>
          <w:sz w:val="24"/>
          <w:szCs w:val="24"/>
        </w:rPr>
        <w:t xml:space="preserve">Доски, объясняющие названия отдельных проездов, площадей и улиц, следует размещать на хорошо просматриваемых местах на первом доме по четной и последнем по нечетной стороне на высоте не более </w:t>
      </w:r>
      <w:smartTag w:uri="urn:schemas-microsoft-com:office:smarttags" w:element="metricconverter">
        <w:smartTagPr>
          <w:attr w:name="ProductID" w:val="3,5 м"/>
        </w:smartTagPr>
        <w:r w:rsidRPr="00D33E2C">
          <w:rPr>
            <w:sz w:val="24"/>
            <w:szCs w:val="24"/>
          </w:rPr>
          <w:t>3,5 м</w:t>
        </w:r>
      </w:smartTag>
      <w:r w:rsidRPr="00D33E2C">
        <w:rPr>
          <w:sz w:val="24"/>
          <w:szCs w:val="24"/>
        </w:rPr>
        <w:t xml:space="preserve"> от уровня земли.</w:t>
      </w:r>
    </w:p>
    <w:p w:rsidR="00516431" w:rsidRPr="00D33E2C" w:rsidRDefault="00516431" w:rsidP="00516431">
      <w:pPr>
        <w:autoSpaceDE w:val="0"/>
        <w:autoSpaceDN w:val="0"/>
        <w:adjustRightInd w:val="0"/>
        <w:jc w:val="both"/>
        <w:rPr>
          <w:sz w:val="24"/>
          <w:szCs w:val="24"/>
        </w:rPr>
      </w:pPr>
      <w:r w:rsidRPr="00D33E2C">
        <w:rPr>
          <w:b/>
          <w:sz w:val="24"/>
          <w:szCs w:val="24"/>
        </w:rPr>
        <w:t xml:space="preserve">          4.3.4.  </w:t>
      </w:r>
      <w:r w:rsidRPr="00D33E2C">
        <w:rPr>
          <w:sz w:val="24"/>
          <w:szCs w:val="24"/>
        </w:rPr>
        <w:t>Запрещается:</w:t>
      </w:r>
    </w:p>
    <w:p w:rsidR="00516431" w:rsidRPr="00D33E2C" w:rsidRDefault="00516431" w:rsidP="00516431">
      <w:pPr>
        <w:autoSpaceDE w:val="0"/>
        <w:autoSpaceDN w:val="0"/>
        <w:adjustRightInd w:val="0"/>
        <w:jc w:val="both"/>
        <w:rPr>
          <w:sz w:val="24"/>
          <w:szCs w:val="24"/>
        </w:rPr>
      </w:pPr>
      <w:r w:rsidRPr="00D33E2C">
        <w:rPr>
          <w:sz w:val="24"/>
          <w:szCs w:val="24"/>
        </w:rPr>
        <w:t xml:space="preserve">   -  самовольное осуществление реконструкции, изменение архитектурного облика зданий</w:t>
      </w:r>
    </w:p>
    <w:p w:rsidR="00516431" w:rsidRPr="00D33E2C" w:rsidRDefault="00516431" w:rsidP="00516431">
      <w:pPr>
        <w:autoSpaceDE w:val="0"/>
        <w:autoSpaceDN w:val="0"/>
        <w:adjustRightInd w:val="0"/>
        <w:jc w:val="both"/>
        <w:rPr>
          <w:sz w:val="24"/>
          <w:szCs w:val="24"/>
        </w:rPr>
      </w:pPr>
      <w:r w:rsidRPr="00D33E2C">
        <w:rPr>
          <w:sz w:val="24"/>
          <w:szCs w:val="24"/>
        </w:rPr>
        <w:t>(упразднение и замена архитектурных деталей, пробивка и заделка проемов, окрашивание и отделка фасадов и цоколей зданий, их элементов);</w:t>
      </w:r>
    </w:p>
    <w:p w:rsidR="00516431" w:rsidRPr="00D33E2C" w:rsidRDefault="00516431" w:rsidP="00516431">
      <w:pPr>
        <w:autoSpaceDE w:val="0"/>
        <w:autoSpaceDN w:val="0"/>
        <w:adjustRightInd w:val="0"/>
        <w:jc w:val="both"/>
        <w:rPr>
          <w:sz w:val="24"/>
          <w:szCs w:val="24"/>
        </w:rPr>
      </w:pPr>
      <w:r w:rsidRPr="00D33E2C">
        <w:rPr>
          <w:sz w:val="24"/>
          <w:szCs w:val="24"/>
        </w:rPr>
        <w:t xml:space="preserve">  -  загромождение балконов предметами домашнего обихода (мебелью, тарой и т.д.);</w:t>
      </w:r>
    </w:p>
    <w:p w:rsidR="00516431" w:rsidRPr="00D33E2C" w:rsidRDefault="00516431" w:rsidP="00516431">
      <w:pPr>
        <w:autoSpaceDE w:val="0"/>
        <w:autoSpaceDN w:val="0"/>
        <w:adjustRightInd w:val="0"/>
        <w:jc w:val="both"/>
        <w:rPr>
          <w:sz w:val="24"/>
          <w:szCs w:val="24"/>
        </w:rPr>
      </w:pPr>
      <w:r w:rsidRPr="00D33E2C">
        <w:rPr>
          <w:sz w:val="24"/>
          <w:szCs w:val="24"/>
        </w:rPr>
        <w:t xml:space="preserve">  -  крепление к стенам зданий различных растяжек, подвесок, вывесок, указателей,</w:t>
      </w:r>
    </w:p>
    <w:p w:rsidR="00516431" w:rsidRPr="00D33E2C" w:rsidRDefault="00516431" w:rsidP="00516431">
      <w:pPr>
        <w:autoSpaceDE w:val="0"/>
        <w:autoSpaceDN w:val="0"/>
        <w:adjustRightInd w:val="0"/>
        <w:jc w:val="both"/>
        <w:rPr>
          <w:sz w:val="24"/>
          <w:szCs w:val="24"/>
        </w:rPr>
      </w:pPr>
      <w:r w:rsidRPr="00D33E2C">
        <w:rPr>
          <w:sz w:val="24"/>
          <w:szCs w:val="24"/>
        </w:rPr>
        <w:t>флагштоков и других устройств без согласования администрации Калач-Куртлакского  сельского поселения и администрации Советского района Ростовской области;</w:t>
      </w:r>
    </w:p>
    <w:p w:rsidR="00516431" w:rsidRPr="00D33E2C" w:rsidRDefault="00516431" w:rsidP="00516431">
      <w:pPr>
        <w:autoSpaceDE w:val="0"/>
        <w:autoSpaceDN w:val="0"/>
        <w:adjustRightInd w:val="0"/>
        <w:jc w:val="both"/>
        <w:rPr>
          <w:sz w:val="24"/>
          <w:szCs w:val="24"/>
        </w:rPr>
      </w:pPr>
      <w:r w:rsidRPr="00D33E2C">
        <w:rPr>
          <w:sz w:val="24"/>
          <w:szCs w:val="24"/>
        </w:rPr>
        <w:t>- расклейка плакатов, объявлений, афиш и т.д. на стенах зданий, на опорах освещения,</w:t>
      </w:r>
    </w:p>
    <w:p w:rsidR="00516431" w:rsidRPr="00D33E2C" w:rsidRDefault="00516431" w:rsidP="00516431">
      <w:pPr>
        <w:autoSpaceDE w:val="0"/>
        <w:autoSpaceDN w:val="0"/>
        <w:adjustRightInd w:val="0"/>
        <w:jc w:val="both"/>
        <w:rPr>
          <w:sz w:val="24"/>
          <w:szCs w:val="24"/>
        </w:rPr>
      </w:pPr>
      <w:r w:rsidRPr="00D33E2C">
        <w:rPr>
          <w:sz w:val="24"/>
          <w:szCs w:val="24"/>
        </w:rPr>
        <w:t>электропередачи, контактной сети электротранспорта.</w:t>
      </w:r>
    </w:p>
    <w:p w:rsidR="00516431" w:rsidRPr="00D33E2C" w:rsidRDefault="00516431" w:rsidP="00516431">
      <w:pPr>
        <w:autoSpaceDE w:val="0"/>
        <w:autoSpaceDN w:val="0"/>
        <w:adjustRightInd w:val="0"/>
        <w:jc w:val="both"/>
        <w:rPr>
          <w:sz w:val="24"/>
          <w:szCs w:val="24"/>
        </w:rPr>
      </w:pPr>
      <w:r w:rsidRPr="00D33E2C">
        <w:rPr>
          <w:sz w:val="24"/>
          <w:szCs w:val="24"/>
        </w:rPr>
        <w:t>- расклейка газет, объявлений, афиш, плакатов должна производиться только на отведенных для этого местах (на щитах объявлений, афишных тумбах и т.д.);</w:t>
      </w:r>
    </w:p>
    <w:p w:rsidR="00516431" w:rsidRPr="00D33E2C" w:rsidRDefault="00516431" w:rsidP="00516431">
      <w:pPr>
        <w:autoSpaceDE w:val="0"/>
        <w:autoSpaceDN w:val="0"/>
        <w:adjustRightInd w:val="0"/>
        <w:jc w:val="both"/>
        <w:rPr>
          <w:sz w:val="24"/>
          <w:szCs w:val="24"/>
        </w:rPr>
      </w:pPr>
      <w:r w:rsidRPr="00D33E2C">
        <w:rPr>
          <w:sz w:val="24"/>
          <w:szCs w:val="24"/>
        </w:rPr>
        <w:t>- самовольная установка, перенос и изменение габаритных размеров ограждений любого</w:t>
      </w:r>
    </w:p>
    <w:p w:rsidR="00516431" w:rsidRPr="00D33E2C" w:rsidRDefault="00516431" w:rsidP="00516431">
      <w:pPr>
        <w:autoSpaceDE w:val="0"/>
        <w:autoSpaceDN w:val="0"/>
        <w:adjustRightInd w:val="0"/>
        <w:jc w:val="both"/>
        <w:rPr>
          <w:sz w:val="24"/>
          <w:szCs w:val="24"/>
        </w:rPr>
      </w:pPr>
      <w:r w:rsidRPr="00D33E2C">
        <w:rPr>
          <w:sz w:val="24"/>
          <w:szCs w:val="24"/>
        </w:rPr>
        <w:t>рода, парковой и монументальной скульптуры, МАФ и ООБ.</w:t>
      </w:r>
    </w:p>
    <w:p w:rsidR="00516431" w:rsidRPr="00D33E2C" w:rsidRDefault="00516431" w:rsidP="00516431">
      <w:pPr>
        <w:autoSpaceDE w:val="0"/>
        <w:autoSpaceDN w:val="0"/>
        <w:adjustRightInd w:val="0"/>
        <w:jc w:val="both"/>
        <w:rPr>
          <w:sz w:val="24"/>
          <w:szCs w:val="24"/>
        </w:rPr>
      </w:pPr>
      <w:r w:rsidRPr="00D33E2C">
        <w:rPr>
          <w:b/>
          <w:sz w:val="24"/>
          <w:szCs w:val="24"/>
        </w:rPr>
        <w:t xml:space="preserve">        4.3.5. </w:t>
      </w:r>
      <w:r w:rsidRPr="00D33E2C">
        <w:rPr>
          <w:sz w:val="24"/>
          <w:szCs w:val="24"/>
        </w:rPr>
        <w:t xml:space="preserve"> Наружное освещение является обязательным элементом комплексного благоустройства территорий, а также художественным средством формирования светоцветовой среды застройки в вечернее и ночное время.</w:t>
      </w:r>
    </w:p>
    <w:p w:rsidR="00516431" w:rsidRPr="00D33E2C" w:rsidRDefault="00516431" w:rsidP="00516431">
      <w:pPr>
        <w:autoSpaceDE w:val="0"/>
        <w:autoSpaceDN w:val="0"/>
        <w:adjustRightInd w:val="0"/>
        <w:jc w:val="both"/>
        <w:rPr>
          <w:sz w:val="24"/>
          <w:szCs w:val="24"/>
        </w:rPr>
      </w:pPr>
      <w:r w:rsidRPr="00D33E2C">
        <w:rPr>
          <w:sz w:val="24"/>
          <w:szCs w:val="24"/>
        </w:rPr>
        <w:t>При проектировании наружного освещения должны быть обеспечены:</w:t>
      </w:r>
    </w:p>
    <w:p w:rsidR="00516431" w:rsidRPr="00D33E2C" w:rsidRDefault="00516431" w:rsidP="00516431">
      <w:pPr>
        <w:autoSpaceDE w:val="0"/>
        <w:autoSpaceDN w:val="0"/>
        <w:adjustRightInd w:val="0"/>
        <w:jc w:val="both"/>
        <w:rPr>
          <w:sz w:val="24"/>
          <w:szCs w:val="24"/>
        </w:rPr>
      </w:pPr>
      <w:r w:rsidRPr="00D33E2C">
        <w:rPr>
          <w:sz w:val="24"/>
          <w:szCs w:val="24"/>
        </w:rPr>
        <w:t>- комплексное решение системы наружного освещения в границах объекта благоустройства;</w:t>
      </w:r>
    </w:p>
    <w:p w:rsidR="00516431" w:rsidRPr="00D33E2C" w:rsidRDefault="00516431" w:rsidP="00516431">
      <w:pPr>
        <w:autoSpaceDE w:val="0"/>
        <w:autoSpaceDN w:val="0"/>
        <w:adjustRightInd w:val="0"/>
        <w:jc w:val="both"/>
        <w:rPr>
          <w:sz w:val="24"/>
          <w:szCs w:val="24"/>
        </w:rPr>
      </w:pPr>
      <w:r w:rsidRPr="00D33E2C">
        <w:rPr>
          <w:sz w:val="24"/>
          <w:szCs w:val="24"/>
        </w:rPr>
        <w:t>- необходимый уровень освещенности проездов, пешеходных дорожек, площадок, входов;</w:t>
      </w:r>
    </w:p>
    <w:p w:rsidR="00516431" w:rsidRPr="00D33E2C" w:rsidRDefault="00516431" w:rsidP="00516431">
      <w:pPr>
        <w:autoSpaceDE w:val="0"/>
        <w:autoSpaceDN w:val="0"/>
        <w:adjustRightInd w:val="0"/>
        <w:jc w:val="both"/>
        <w:rPr>
          <w:sz w:val="24"/>
          <w:szCs w:val="24"/>
        </w:rPr>
      </w:pPr>
      <w:r w:rsidRPr="00D33E2C">
        <w:rPr>
          <w:sz w:val="24"/>
          <w:szCs w:val="24"/>
        </w:rPr>
        <w:t>- надежность работы установок, безопасность для населения и обслуживающего персонала;</w:t>
      </w:r>
    </w:p>
    <w:p w:rsidR="00516431" w:rsidRPr="00D33E2C" w:rsidRDefault="00516431" w:rsidP="00516431">
      <w:pPr>
        <w:autoSpaceDE w:val="0"/>
        <w:autoSpaceDN w:val="0"/>
        <w:adjustRightInd w:val="0"/>
        <w:jc w:val="both"/>
        <w:rPr>
          <w:sz w:val="24"/>
          <w:szCs w:val="24"/>
        </w:rPr>
      </w:pPr>
      <w:r w:rsidRPr="00D33E2C">
        <w:rPr>
          <w:sz w:val="24"/>
          <w:szCs w:val="24"/>
        </w:rPr>
        <w:t>- экономичность и энергоэффективность применяемых установок, рациональное</w:t>
      </w:r>
    </w:p>
    <w:p w:rsidR="00516431" w:rsidRPr="00D33E2C" w:rsidRDefault="00516431" w:rsidP="00516431">
      <w:pPr>
        <w:autoSpaceDE w:val="0"/>
        <w:autoSpaceDN w:val="0"/>
        <w:adjustRightInd w:val="0"/>
        <w:jc w:val="both"/>
        <w:rPr>
          <w:sz w:val="24"/>
          <w:szCs w:val="24"/>
        </w:rPr>
      </w:pPr>
      <w:r w:rsidRPr="00D33E2C">
        <w:rPr>
          <w:sz w:val="24"/>
          <w:szCs w:val="24"/>
        </w:rPr>
        <w:t>распределение и использование электроэнергии;</w:t>
      </w:r>
    </w:p>
    <w:p w:rsidR="00516431" w:rsidRPr="00D33E2C" w:rsidRDefault="00516431" w:rsidP="00516431">
      <w:pPr>
        <w:autoSpaceDE w:val="0"/>
        <w:autoSpaceDN w:val="0"/>
        <w:adjustRightInd w:val="0"/>
        <w:jc w:val="both"/>
        <w:rPr>
          <w:sz w:val="24"/>
          <w:szCs w:val="24"/>
        </w:rPr>
      </w:pPr>
      <w:r w:rsidRPr="00D33E2C">
        <w:rPr>
          <w:sz w:val="24"/>
          <w:szCs w:val="24"/>
        </w:rPr>
        <w:t>- эстетика дизайна, вандалоустойчивость, высокое качество материалов и технологий,</w:t>
      </w:r>
    </w:p>
    <w:p w:rsidR="00516431" w:rsidRPr="00D33E2C" w:rsidRDefault="00516431" w:rsidP="00516431">
      <w:pPr>
        <w:autoSpaceDE w:val="0"/>
        <w:autoSpaceDN w:val="0"/>
        <w:adjustRightInd w:val="0"/>
        <w:jc w:val="both"/>
        <w:rPr>
          <w:sz w:val="24"/>
          <w:szCs w:val="24"/>
        </w:rPr>
      </w:pPr>
      <w:r w:rsidRPr="00D33E2C">
        <w:rPr>
          <w:sz w:val="24"/>
          <w:szCs w:val="24"/>
        </w:rPr>
        <w:t>длительный срок сохранения декоративных и эксплуатационных свойств осветительного</w:t>
      </w:r>
    </w:p>
    <w:p w:rsidR="00516431" w:rsidRPr="00D33E2C" w:rsidRDefault="00516431" w:rsidP="00516431">
      <w:pPr>
        <w:autoSpaceDE w:val="0"/>
        <w:autoSpaceDN w:val="0"/>
        <w:adjustRightInd w:val="0"/>
        <w:jc w:val="both"/>
        <w:rPr>
          <w:sz w:val="24"/>
          <w:szCs w:val="24"/>
        </w:rPr>
      </w:pPr>
      <w:r w:rsidRPr="00D33E2C">
        <w:rPr>
          <w:sz w:val="24"/>
          <w:szCs w:val="24"/>
        </w:rPr>
        <w:t>оборудования;</w:t>
      </w:r>
    </w:p>
    <w:p w:rsidR="00516431" w:rsidRPr="00D33E2C" w:rsidRDefault="00516431" w:rsidP="00516431">
      <w:pPr>
        <w:autoSpaceDE w:val="0"/>
        <w:autoSpaceDN w:val="0"/>
        <w:adjustRightInd w:val="0"/>
        <w:jc w:val="both"/>
        <w:rPr>
          <w:sz w:val="24"/>
          <w:szCs w:val="24"/>
        </w:rPr>
      </w:pPr>
      <w:r w:rsidRPr="00D33E2C">
        <w:rPr>
          <w:sz w:val="24"/>
          <w:szCs w:val="24"/>
        </w:rPr>
        <w:t>- удобство обслуживания системы наружного освещения.</w:t>
      </w:r>
    </w:p>
    <w:p w:rsidR="00516431" w:rsidRPr="00D33E2C" w:rsidRDefault="00516431" w:rsidP="00516431">
      <w:pPr>
        <w:autoSpaceDE w:val="0"/>
        <w:autoSpaceDN w:val="0"/>
        <w:adjustRightInd w:val="0"/>
        <w:jc w:val="both"/>
        <w:rPr>
          <w:sz w:val="24"/>
          <w:szCs w:val="24"/>
        </w:rPr>
      </w:pPr>
      <w:r w:rsidRPr="00D33E2C">
        <w:rPr>
          <w:b/>
          <w:sz w:val="24"/>
          <w:szCs w:val="24"/>
        </w:rPr>
        <w:t xml:space="preserve">        4.3.6. </w:t>
      </w:r>
      <w:r w:rsidRPr="00D33E2C">
        <w:rPr>
          <w:sz w:val="24"/>
          <w:szCs w:val="24"/>
        </w:rPr>
        <w:t xml:space="preserve"> Владельцами зданий на фасаде каждого дома устанавливаются указатели с названием улицы и номером дома установленного образца, которые должны освещаться в темное время суток.</w:t>
      </w:r>
    </w:p>
    <w:p w:rsidR="00516431" w:rsidRPr="00D33E2C" w:rsidRDefault="00516431" w:rsidP="00516431">
      <w:pPr>
        <w:autoSpaceDE w:val="0"/>
        <w:autoSpaceDN w:val="0"/>
        <w:adjustRightInd w:val="0"/>
        <w:ind w:firstLine="708"/>
        <w:jc w:val="both"/>
        <w:rPr>
          <w:sz w:val="24"/>
          <w:szCs w:val="24"/>
        </w:rPr>
      </w:pPr>
      <w:r w:rsidRPr="00D33E2C">
        <w:rPr>
          <w:sz w:val="24"/>
          <w:szCs w:val="24"/>
        </w:rPr>
        <w:t>Номерные знаки домов должны размещаться на боковых участках фасадов, обращенных к основным внутриквартальным проездам и трассам пешеходного движения, у арочных проездов, главных входов в здания.</w:t>
      </w:r>
    </w:p>
    <w:p w:rsidR="00516431" w:rsidRPr="00D33E2C" w:rsidRDefault="00516431" w:rsidP="00516431">
      <w:pPr>
        <w:autoSpaceDE w:val="0"/>
        <w:autoSpaceDN w:val="0"/>
        <w:adjustRightInd w:val="0"/>
        <w:ind w:firstLine="708"/>
        <w:jc w:val="both"/>
        <w:rPr>
          <w:sz w:val="24"/>
          <w:szCs w:val="24"/>
        </w:rPr>
      </w:pPr>
      <w:r w:rsidRPr="00D33E2C">
        <w:rPr>
          <w:sz w:val="24"/>
          <w:szCs w:val="24"/>
        </w:rPr>
        <w:lastRenderedPageBreak/>
        <w:t>На зданиях, выходящих на две и более улицы, указатели с названием улицы и номером дома устанавливаются со стороны каждой улицы.</w:t>
      </w:r>
    </w:p>
    <w:p w:rsidR="00516431" w:rsidRPr="00D33E2C" w:rsidRDefault="00516431" w:rsidP="00516431">
      <w:pPr>
        <w:autoSpaceDE w:val="0"/>
        <w:autoSpaceDN w:val="0"/>
        <w:adjustRightInd w:val="0"/>
        <w:jc w:val="both"/>
        <w:rPr>
          <w:sz w:val="24"/>
          <w:szCs w:val="24"/>
        </w:rPr>
      </w:pPr>
      <w:r w:rsidRPr="00D33E2C">
        <w:rPr>
          <w:b/>
          <w:sz w:val="24"/>
          <w:szCs w:val="24"/>
        </w:rPr>
        <w:t xml:space="preserve">        4.3.7. </w:t>
      </w:r>
      <w:r w:rsidRPr="00D33E2C">
        <w:rPr>
          <w:sz w:val="24"/>
          <w:szCs w:val="24"/>
        </w:rPr>
        <w:t xml:space="preserve"> Размещение указателей с названием улицы и номером дома производится с учетом следующих требований:</w:t>
      </w:r>
    </w:p>
    <w:p w:rsidR="00516431" w:rsidRPr="00D33E2C" w:rsidRDefault="00516431" w:rsidP="00516431">
      <w:pPr>
        <w:autoSpaceDE w:val="0"/>
        <w:autoSpaceDN w:val="0"/>
        <w:adjustRightInd w:val="0"/>
        <w:jc w:val="both"/>
        <w:rPr>
          <w:sz w:val="24"/>
          <w:szCs w:val="24"/>
        </w:rPr>
      </w:pPr>
      <w:r w:rsidRPr="00D33E2C">
        <w:rPr>
          <w:sz w:val="24"/>
          <w:szCs w:val="24"/>
        </w:rPr>
        <w:t>- единая вертикальная отметка размещения знаков на соседних фасадах;</w:t>
      </w:r>
    </w:p>
    <w:p w:rsidR="00516431" w:rsidRPr="00D33E2C" w:rsidRDefault="00516431" w:rsidP="00516431">
      <w:pPr>
        <w:autoSpaceDE w:val="0"/>
        <w:autoSpaceDN w:val="0"/>
        <w:adjustRightInd w:val="0"/>
        <w:jc w:val="both"/>
        <w:rPr>
          <w:sz w:val="24"/>
          <w:szCs w:val="24"/>
        </w:rPr>
      </w:pPr>
      <w:r w:rsidRPr="00D33E2C">
        <w:rPr>
          <w:sz w:val="24"/>
          <w:szCs w:val="24"/>
        </w:rPr>
        <w:t>- отсутствие внешних заслоняющих объектов (деревьев, построек);</w:t>
      </w:r>
    </w:p>
    <w:p w:rsidR="00516431" w:rsidRPr="00D33E2C" w:rsidRDefault="00516431" w:rsidP="00516431">
      <w:pPr>
        <w:autoSpaceDE w:val="0"/>
        <w:autoSpaceDN w:val="0"/>
        <w:adjustRightInd w:val="0"/>
        <w:jc w:val="both"/>
        <w:rPr>
          <w:sz w:val="24"/>
          <w:szCs w:val="24"/>
        </w:rPr>
      </w:pPr>
      <w:r w:rsidRPr="00D33E2C">
        <w:rPr>
          <w:sz w:val="24"/>
          <w:szCs w:val="24"/>
        </w:rPr>
        <w:t>- на улицах с односторонним движением транспорта указатели с названием улицы и</w:t>
      </w:r>
    </w:p>
    <w:p w:rsidR="00516431" w:rsidRPr="00D33E2C" w:rsidRDefault="00516431" w:rsidP="00516431">
      <w:pPr>
        <w:autoSpaceDE w:val="0"/>
        <w:autoSpaceDN w:val="0"/>
        <w:adjustRightInd w:val="0"/>
        <w:jc w:val="both"/>
        <w:rPr>
          <w:sz w:val="24"/>
          <w:szCs w:val="24"/>
        </w:rPr>
      </w:pPr>
      <w:r w:rsidRPr="00D33E2C">
        <w:rPr>
          <w:sz w:val="24"/>
          <w:szCs w:val="24"/>
        </w:rPr>
        <w:t>номером дома располагаются на стороне фасада, ближней по направлению движения транспорта.</w:t>
      </w:r>
    </w:p>
    <w:p w:rsidR="00516431" w:rsidRPr="00D33E2C" w:rsidRDefault="00516431" w:rsidP="00516431">
      <w:pPr>
        <w:autoSpaceDE w:val="0"/>
        <w:autoSpaceDN w:val="0"/>
        <w:adjustRightInd w:val="0"/>
        <w:ind w:firstLine="708"/>
        <w:jc w:val="both"/>
        <w:rPr>
          <w:sz w:val="24"/>
          <w:szCs w:val="24"/>
        </w:rPr>
      </w:pPr>
      <w:r w:rsidRPr="00D33E2C">
        <w:rPr>
          <w:sz w:val="24"/>
          <w:szCs w:val="24"/>
        </w:rPr>
        <w:t xml:space="preserve">Домовые знаки должны размещаться на высоте от 2,5 до </w:t>
      </w:r>
      <w:smartTag w:uri="urn:schemas-microsoft-com:office:smarttags" w:element="metricconverter">
        <w:smartTagPr>
          <w:attr w:name="ProductID" w:val="3,5 м"/>
        </w:smartTagPr>
        <w:r w:rsidRPr="00D33E2C">
          <w:rPr>
            <w:sz w:val="24"/>
            <w:szCs w:val="24"/>
          </w:rPr>
          <w:t>3,5 м</w:t>
        </w:r>
      </w:smartTag>
      <w:r w:rsidRPr="00D33E2C">
        <w:rPr>
          <w:sz w:val="24"/>
          <w:szCs w:val="24"/>
        </w:rPr>
        <w:t xml:space="preserve"> от уровня земли на</w:t>
      </w:r>
    </w:p>
    <w:p w:rsidR="00516431" w:rsidRPr="00D33E2C" w:rsidRDefault="00516431" w:rsidP="00516431">
      <w:pPr>
        <w:autoSpaceDE w:val="0"/>
        <w:autoSpaceDN w:val="0"/>
        <w:adjustRightInd w:val="0"/>
        <w:jc w:val="both"/>
        <w:rPr>
          <w:sz w:val="24"/>
          <w:szCs w:val="24"/>
        </w:rPr>
      </w:pPr>
      <w:r w:rsidRPr="00D33E2C">
        <w:rPr>
          <w:sz w:val="24"/>
          <w:szCs w:val="24"/>
        </w:rPr>
        <w:t xml:space="preserve">расстояние не более </w:t>
      </w:r>
      <w:smartTag w:uri="urn:schemas-microsoft-com:office:smarttags" w:element="metricconverter">
        <w:smartTagPr>
          <w:attr w:name="ProductID" w:val="1,0 м"/>
        </w:smartTagPr>
        <w:r w:rsidRPr="00D33E2C">
          <w:rPr>
            <w:sz w:val="24"/>
            <w:szCs w:val="24"/>
          </w:rPr>
          <w:t>1,0 м</w:t>
        </w:r>
      </w:smartTag>
      <w:r w:rsidRPr="00D33E2C">
        <w:rPr>
          <w:sz w:val="24"/>
          <w:szCs w:val="24"/>
        </w:rPr>
        <w:t xml:space="preserve"> от угла здания.</w:t>
      </w:r>
    </w:p>
    <w:p w:rsidR="00516431" w:rsidRPr="00D33E2C" w:rsidRDefault="00516431" w:rsidP="00516431">
      <w:pPr>
        <w:autoSpaceDE w:val="0"/>
        <w:autoSpaceDN w:val="0"/>
        <w:adjustRightInd w:val="0"/>
        <w:ind w:firstLine="708"/>
        <w:jc w:val="both"/>
        <w:rPr>
          <w:sz w:val="24"/>
          <w:szCs w:val="24"/>
        </w:rPr>
      </w:pPr>
      <w:r w:rsidRPr="00D33E2C">
        <w:rPr>
          <w:sz w:val="24"/>
          <w:szCs w:val="24"/>
        </w:rPr>
        <w:t>При протяженности здания более шести секций должен быть установлен дополнительный домовой знак на противоположном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516431" w:rsidRPr="00D33E2C" w:rsidRDefault="00516431" w:rsidP="00516431">
      <w:pPr>
        <w:autoSpaceDE w:val="0"/>
        <w:autoSpaceDN w:val="0"/>
        <w:adjustRightInd w:val="0"/>
        <w:ind w:firstLine="708"/>
        <w:jc w:val="both"/>
        <w:rPr>
          <w:sz w:val="24"/>
          <w:szCs w:val="24"/>
        </w:rPr>
      </w:pPr>
      <w:r w:rsidRPr="00D33E2C">
        <w:rPr>
          <w:sz w:val="24"/>
          <w:szCs w:val="24"/>
        </w:rPr>
        <w:t>За левую и правую стороны дома следует принимать положение дома, если смотреть на него со стороны улицы.</w:t>
      </w:r>
    </w:p>
    <w:p w:rsidR="00516431" w:rsidRPr="00D33E2C" w:rsidRDefault="00516431" w:rsidP="00516431">
      <w:pPr>
        <w:autoSpaceDE w:val="0"/>
        <w:autoSpaceDN w:val="0"/>
        <w:adjustRightInd w:val="0"/>
        <w:jc w:val="both"/>
        <w:rPr>
          <w:sz w:val="24"/>
          <w:szCs w:val="24"/>
        </w:rPr>
      </w:pPr>
      <w:r w:rsidRPr="00D33E2C">
        <w:rPr>
          <w:b/>
          <w:sz w:val="24"/>
          <w:szCs w:val="24"/>
        </w:rPr>
        <w:t xml:space="preserve">      4.3.8. </w:t>
      </w:r>
      <w:r w:rsidRPr="00D33E2C">
        <w:rPr>
          <w:sz w:val="24"/>
          <w:szCs w:val="24"/>
        </w:rPr>
        <w:t xml:space="preserve"> Домовые знаки для размещения на объектах и на индивидуальных жилых домах.</w:t>
      </w:r>
    </w:p>
    <w:p w:rsidR="00516431" w:rsidRPr="00D33E2C" w:rsidRDefault="00516431" w:rsidP="00516431">
      <w:pPr>
        <w:autoSpaceDE w:val="0"/>
        <w:autoSpaceDN w:val="0"/>
        <w:adjustRightInd w:val="0"/>
        <w:jc w:val="both"/>
        <w:rPr>
          <w:sz w:val="24"/>
          <w:szCs w:val="24"/>
        </w:rPr>
      </w:pPr>
      <w:r w:rsidRPr="00D33E2C">
        <w:rPr>
          <w:sz w:val="24"/>
          <w:szCs w:val="24"/>
        </w:rPr>
        <w:t>Цвет фона домового знака: синий (RAL 5005).</w:t>
      </w:r>
    </w:p>
    <w:p w:rsidR="00516431" w:rsidRPr="00D33E2C" w:rsidRDefault="00516431" w:rsidP="00516431">
      <w:pPr>
        <w:autoSpaceDE w:val="0"/>
        <w:autoSpaceDN w:val="0"/>
        <w:adjustRightInd w:val="0"/>
        <w:ind w:firstLine="708"/>
        <w:jc w:val="both"/>
        <w:rPr>
          <w:sz w:val="24"/>
          <w:szCs w:val="24"/>
        </w:rPr>
      </w:pPr>
      <w:r w:rsidRPr="00D33E2C">
        <w:rPr>
          <w:sz w:val="24"/>
          <w:szCs w:val="24"/>
        </w:rPr>
        <w:t>Надписи (буквы, цифры, знаки препинания) при электронной верстке следует выполнять шрифтом Arial Narrow (полужирный) белого цвета.</w:t>
      </w:r>
    </w:p>
    <w:p w:rsidR="00516431" w:rsidRPr="00D33E2C" w:rsidRDefault="00516431" w:rsidP="00516431">
      <w:pPr>
        <w:autoSpaceDE w:val="0"/>
        <w:autoSpaceDN w:val="0"/>
        <w:adjustRightInd w:val="0"/>
        <w:ind w:firstLine="708"/>
        <w:jc w:val="both"/>
        <w:rPr>
          <w:sz w:val="24"/>
          <w:szCs w:val="24"/>
        </w:rPr>
      </w:pPr>
      <w:r w:rsidRPr="00D33E2C">
        <w:rPr>
          <w:sz w:val="24"/>
          <w:szCs w:val="24"/>
        </w:rPr>
        <w:t>Имена собственные в названиях объектов следует выполнять</w:t>
      </w:r>
      <w:r w:rsidRPr="00D33E2C">
        <w:rPr>
          <w:color w:val="3366FF"/>
          <w:sz w:val="24"/>
          <w:szCs w:val="24"/>
        </w:rPr>
        <w:t xml:space="preserve"> </w:t>
      </w:r>
      <w:r w:rsidRPr="00D33E2C">
        <w:rPr>
          <w:sz w:val="24"/>
          <w:szCs w:val="24"/>
        </w:rPr>
        <w:t>прописными буквами, а служебные (поясняющие) слова при них – строчными (например, «улица МИРА»).</w:t>
      </w:r>
    </w:p>
    <w:p w:rsidR="00516431" w:rsidRPr="00D33E2C" w:rsidRDefault="00516431" w:rsidP="00516431">
      <w:pPr>
        <w:autoSpaceDE w:val="0"/>
        <w:autoSpaceDN w:val="0"/>
        <w:adjustRightInd w:val="0"/>
        <w:ind w:firstLine="708"/>
        <w:jc w:val="both"/>
        <w:rPr>
          <w:sz w:val="24"/>
          <w:szCs w:val="24"/>
        </w:rPr>
      </w:pPr>
      <w:r w:rsidRPr="00D33E2C">
        <w:rPr>
          <w:sz w:val="24"/>
          <w:szCs w:val="24"/>
        </w:rPr>
        <w:t xml:space="preserve">Допускается применять сокращение часто употребляемых служебных слов в именах собственных (например, ул., пл.). Расстояние по горизонтали и вертикали от кромки знака до надписи, между словами, числами, стрелками, линией, которая разделяет надписи, следует принять не менее </w:t>
      </w:r>
      <w:smartTag w:uri="urn:schemas-microsoft-com:office:smarttags" w:element="metricconverter">
        <w:smartTagPr>
          <w:attr w:name="ProductID" w:val="60 мм"/>
        </w:smartTagPr>
        <w:r w:rsidRPr="00D33E2C">
          <w:rPr>
            <w:sz w:val="24"/>
            <w:szCs w:val="24"/>
          </w:rPr>
          <w:t>60 мм</w:t>
        </w:r>
      </w:smartTag>
      <w:r w:rsidRPr="00D33E2C">
        <w:rPr>
          <w:sz w:val="24"/>
          <w:szCs w:val="24"/>
        </w:rPr>
        <w:t>.</w:t>
      </w:r>
    </w:p>
    <w:p w:rsidR="00516431" w:rsidRPr="00D33E2C" w:rsidRDefault="00516431" w:rsidP="00516431">
      <w:pPr>
        <w:autoSpaceDE w:val="0"/>
        <w:autoSpaceDN w:val="0"/>
        <w:adjustRightInd w:val="0"/>
        <w:ind w:firstLine="708"/>
        <w:jc w:val="both"/>
        <w:rPr>
          <w:sz w:val="24"/>
          <w:szCs w:val="24"/>
        </w:rPr>
      </w:pPr>
      <w:r w:rsidRPr="00D33E2C">
        <w:rPr>
          <w:sz w:val="24"/>
          <w:szCs w:val="24"/>
        </w:rPr>
        <w:t xml:space="preserve">Кайма должна быть белого цвета, расположена на расстоянии </w:t>
      </w:r>
      <w:smartTag w:uri="urn:schemas-microsoft-com:office:smarttags" w:element="metricconverter">
        <w:smartTagPr>
          <w:attr w:name="ProductID" w:val="15 мм"/>
        </w:smartTagPr>
        <w:r w:rsidRPr="00D33E2C">
          <w:rPr>
            <w:sz w:val="24"/>
            <w:szCs w:val="24"/>
          </w:rPr>
          <w:t>15 мм</w:t>
        </w:r>
      </w:smartTag>
      <w:r w:rsidRPr="00D33E2C">
        <w:rPr>
          <w:sz w:val="24"/>
          <w:szCs w:val="24"/>
        </w:rPr>
        <w:t xml:space="preserve"> от края знака. Ширина каймы: </w:t>
      </w:r>
      <w:smartTag w:uri="urn:schemas-microsoft-com:office:smarttags" w:element="metricconverter">
        <w:smartTagPr>
          <w:attr w:name="ProductID" w:val="10 мм"/>
        </w:smartTagPr>
        <w:r w:rsidRPr="00D33E2C">
          <w:rPr>
            <w:sz w:val="24"/>
            <w:szCs w:val="24"/>
          </w:rPr>
          <w:t>10 мм</w:t>
        </w:r>
      </w:smartTag>
      <w:r w:rsidRPr="00D33E2C">
        <w:rPr>
          <w:sz w:val="24"/>
          <w:szCs w:val="24"/>
        </w:rPr>
        <w:t>.</w:t>
      </w:r>
    </w:p>
    <w:p w:rsidR="00516431" w:rsidRPr="00D33E2C" w:rsidRDefault="00516431" w:rsidP="00516431">
      <w:pPr>
        <w:autoSpaceDE w:val="0"/>
        <w:autoSpaceDN w:val="0"/>
        <w:adjustRightInd w:val="0"/>
        <w:ind w:firstLine="708"/>
        <w:jc w:val="both"/>
        <w:rPr>
          <w:sz w:val="24"/>
          <w:szCs w:val="24"/>
        </w:rPr>
      </w:pPr>
      <w:r w:rsidRPr="00D33E2C">
        <w:rPr>
          <w:sz w:val="24"/>
          <w:szCs w:val="24"/>
        </w:rPr>
        <w:t>Требования к оформлению домового знака: информационная поверхность домового знака должна быть изготовлена методом нанесения стекловидного покрытия (глазури или эмали) на металл. Также допускается выполнение информационной поверхности из пленки одного типа, такие знаки желательно обеспечить подсветом в темное время суток. Все детали и сборочные единицы знаков должны быть изготовлены из антикоррозионных материалов или иметь защитное покрытие.</w:t>
      </w:r>
    </w:p>
    <w:p w:rsidR="00516431" w:rsidRPr="00D33E2C" w:rsidRDefault="00516431" w:rsidP="00516431">
      <w:pPr>
        <w:autoSpaceDE w:val="0"/>
        <w:autoSpaceDN w:val="0"/>
        <w:adjustRightInd w:val="0"/>
        <w:ind w:firstLine="708"/>
        <w:jc w:val="both"/>
        <w:rPr>
          <w:sz w:val="24"/>
          <w:szCs w:val="24"/>
        </w:rPr>
      </w:pPr>
      <w:r w:rsidRPr="00D33E2C">
        <w:rPr>
          <w:sz w:val="24"/>
          <w:szCs w:val="24"/>
        </w:rPr>
        <w:t>Размещение домовых знаков выполнять в соответствии с настоящими Нормативами.</w:t>
      </w:r>
    </w:p>
    <w:p w:rsidR="00516431" w:rsidRPr="00D33E2C" w:rsidRDefault="00516431" w:rsidP="00516431">
      <w:pPr>
        <w:autoSpaceDE w:val="0"/>
        <w:autoSpaceDN w:val="0"/>
        <w:adjustRightInd w:val="0"/>
        <w:jc w:val="both"/>
        <w:rPr>
          <w:sz w:val="24"/>
          <w:szCs w:val="24"/>
        </w:rPr>
      </w:pPr>
      <w:r w:rsidRPr="00D33E2C">
        <w:rPr>
          <w:sz w:val="24"/>
          <w:szCs w:val="24"/>
        </w:rPr>
        <w:t>При размещении нескольких домовых знаков в одном створе над проезжей частью их размеры необходимо выдержать одинаковыми по высоте.</w:t>
      </w:r>
    </w:p>
    <w:p w:rsidR="00516431" w:rsidRPr="00D33E2C" w:rsidRDefault="00516431" w:rsidP="00516431">
      <w:pPr>
        <w:autoSpaceDE w:val="0"/>
        <w:autoSpaceDN w:val="0"/>
        <w:adjustRightInd w:val="0"/>
        <w:jc w:val="both"/>
        <w:rPr>
          <w:sz w:val="24"/>
          <w:szCs w:val="24"/>
        </w:rPr>
      </w:pPr>
      <w:r w:rsidRPr="00D33E2C">
        <w:rPr>
          <w:b/>
          <w:sz w:val="24"/>
          <w:szCs w:val="24"/>
        </w:rPr>
        <w:t xml:space="preserve">       4.3.9. </w:t>
      </w:r>
      <w:r w:rsidRPr="00D33E2C">
        <w:rPr>
          <w:sz w:val="24"/>
          <w:szCs w:val="24"/>
        </w:rPr>
        <w:t xml:space="preserve"> Владельцем, организацией, осуществляющей управление многоквартирным домом, у входа в подъезд устанавливаются указатели номеров квартир, находящихся в данном подъезде.</w:t>
      </w:r>
    </w:p>
    <w:p w:rsidR="00516431" w:rsidRPr="00D33E2C" w:rsidRDefault="00516431" w:rsidP="00516431">
      <w:pPr>
        <w:autoSpaceDE w:val="0"/>
        <w:autoSpaceDN w:val="0"/>
        <w:adjustRightInd w:val="0"/>
        <w:ind w:firstLine="708"/>
        <w:jc w:val="both"/>
        <w:rPr>
          <w:sz w:val="24"/>
          <w:szCs w:val="24"/>
        </w:rPr>
      </w:pPr>
      <w:r w:rsidRPr="00D33E2C">
        <w:rPr>
          <w:sz w:val="24"/>
          <w:szCs w:val="24"/>
        </w:rPr>
        <w:t>Таблички с указанием номеров подъездов, а также номеров квартир, должны быть размещены однотипно в каждом доме.</w:t>
      </w:r>
    </w:p>
    <w:p w:rsidR="00516431" w:rsidRPr="00D33E2C" w:rsidRDefault="00516431" w:rsidP="00516431">
      <w:pPr>
        <w:pStyle w:val="2"/>
        <w:rPr>
          <w:sz w:val="24"/>
          <w:szCs w:val="24"/>
        </w:rPr>
      </w:pPr>
    </w:p>
    <w:p w:rsidR="00516431" w:rsidRPr="00D33E2C" w:rsidRDefault="00516431" w:rsidP="00516431">
      <w:pPr>
        <w:pStyle w:val="2"/>
        <w:rPr>
          <w:sz w:val="24"/>
          <w:szCs w:val="24"/>
        </w:rPr>
      </w:pPr>
      <w:r w:rsidRPr="00D33E2C">
        <w:rPr>
          <w:sz w:val="24"/>
          <w:szCs w:val="24"/>
        </w:rPr>
        <w:t xml:space="preserve">5. </w:t>
      </w:r>
      <w:bookmarkEnd w:id="5"/>
      <w:r w:rsidRPr="00D33E2C">
        <w:rPr>
          <w:sz w:val="24"/>
          <w:szCs w:val="24"/>
        </w:rPr>
        <w:t>Общественно-деловые зоны.</w:t>
      </w:r>
    </w:p>
    <w:p w:rsidR="00516431" w:rsidRPr="00D33E2C" w:rsidRDefault="00516431" w:rsidP="00516431">
      <w:pPr>
        <w:rPr>
          <w:sz w:val="24"/>
          <w:szCs w:val="24"/>
        </w:rPr>
      </w:pPr>
    </w:p>
    <w:p w:rsidR="00516431" w:rsidRPr="00D33E2C" w:rsidRDefault="00516431" w:rsidP="00516431">
      <w:pPr>
        <w:pStyle w:val="2"/>
        <w:rPr>
          <w:iCs/>
          <w:sz w:val="24"/>
          <w:szCs w:val="24"/>
        </w:rPr>
      </w:pPr>
      <w:bookmarkStart w:id="6" w:name="_Toc297163333"/>
      <w:r w:rsidRPr="00D33E2C">
        <w:rPr>
          <w:iCs/>
          <w:sz w:val="24"/>
          <w:szCs w:val="24"/>
        </w:rPr>
        <w:t>5.1. Общие требования</w:t>
      </w:r>
      <w:bookmarkEnd w:id="6"/>
    </w:p>
    <w:p w:rsidR="00516431" w:rsidRPr="00D33E2C" w:rsidRDefault="00516431" w:rsidP="00516431">
      <w:pPr>
        <w:rPr>
          <w:sz w:val="24"/>
          <w:szCs w:val="24"/>
        </w:rPr>
      </w:pP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5.1.1. </w:t>
      </w:r>
      <w:r w:rsidRPr="00D33E2C">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административных, культовых зданий, объектов финансового назначения, стоянок автомобильного транспорта, иных объектов, связанных с обеспечением жизнедеятельности граждан.</w:t>
      </w:r>
    </w:p>
    <w:p w:rsidR="00516431" w:rsidRPr="00D33E2C" w:rsidRDefault="00516431" w:rsidP="00516431">
      <w:pPr>
        <w:adjustRightInd w:val="0"/>
        <w:ind w:firstLine="709"/>
        <w:jc w:val="both"/>
        <w:rPr>
          <w:sz w:val="24"/>
          <w:szCs w:val="24"/>
        </w:rPr>
      </w:pPr>
      <w:r w:rsidRPr="00D33E2C">
        <w:rPr>
          <w:b/>
          <w:sz w:val="24"/>
          <w:szCs w:val="24"/>
        </w:rPr>
        <w:t>5.1.2.</w:t>
      </w:r>
      <w:r w:rsidRPr="00D33E2C">
        <w:rPr>
          <w:sz w:val="24"/>
          <w:szCs w:val="24"/>
        </w:rPr>
        <w:t xml:space="preserve"> По типу застройки и составу размещаемых объектов, общественно-деловые зоны могут подразделяться  на зону делового назначения,  зону общественного назначения, </w:t>
      </w:r>
      <w:r w:rsidRPr="00D33E2C">
        <w:rPr>
          <w:sz w:val="24"/>
          <w:szCs w:val="24"/>
        </w:rPr>
        <w:lastRenderedPageBreak/>
        <w:t>зону коммерческого, социального и коммунально-бытового назначения,  зону общеобразовательных учреждений,  зону объектов здравоохранения.</w:t>
      </w:r>
    </w:p>
    <w:p w:rsidR="00516431" w:rsidRPr="00D33E2C" w:rsidRDefault="00516431" w:rsidP="00516431">
      <w:pPr>
        <w:pStyle w:val="ConsPlusNormal"/>
        <w:widowControl/>
        <w:ind w:firstLine="708"/>
        <w:jc w:val="both"/>
        <w:rPr>
          <w:rFonts w:ascii="Times New Roman" w:hAnsi="Times New Roman" w:cs="Times New Roman"/>
          <w:sz w:val="24"/>
          <w:szCs w:val="24"/>
        </w:rPr>
      </w:pPr>
      <w:r w:rsidRPr="00D33E2C">
        <w:rPr>
          <w:rFonts w:ascii="Times New Roman" w:hAnsi="Times New Roman" w:cs="Times New Roman"/>
          <w:sz w:val="24"/>
          <w:szCs w:val="24"/>
        </w:rP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516431" w:rsidRPr="00D33E2C" w:rsidRDefault="00516431" w:rsidP="00516431">
      <w:pPr>
        <w:pStyle w:val="afa"/>
        <w:widowControl w:val="0"/>
        <w:spacing w:before="0" w:beforeAutospacing="0" w:after="0" w:afterAutospacing="0" w:line="235" w:lineRule="auto"/>
        <w:ind w:firstLine="709"/>
        <w:jc w:val="both"/>
      </w:pPr>
      <w:r w:rsidRPr="00D33E2C">
        <w:rPr>
          <w:b/>
        </w:rPr>
        <w:t>5.1.3.</w:t>
      </w:r>
      <w:r w:rsidRPr="00D33E2C">
        <w:t xml:space="preserve"> Для общественно-деловых зон населенного пункта, в пределах которых размещаются объекты культурного наследия, могут выделяться общественно-деловые исторические зоны.</w:t>
      </w:r>
    </w:p>
    <w:p w:rsidR="00516431" w:rsidRPr="00D33E2C" w:rsidRDefault="00516431" w:rsidP="00516431">
      <w:pPr>
        <w:pStyle w:val="afa"/>
        <w:widowControl w:val="0"/>
        <w:spacing w:before="0" w:beforeAutospacing="0" w:after="0" w:afterAutospacing="0" w:line="235" w:lineRule="auto"/>
        <w:ind w:firstLine="708"/>
        <w:jc w:val="both"/>
      </w:pPr>
      <w:r w:rsidRPr="00D33E2C">
        <w:t xml:space="preserve">Формирование общественно-деловой исторической зоны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w:t>
      </w:r>
    </w:p>
    <w:p w:rsidR="00516431" w:rsidRPr="00D33E2C" w:rsidRDefault="00516431" w:rsidP="00516431">
      <w:pPr>
        <w:pStyle w:val="afa"/>
        <w:widowControl w:val="0"/>
        <w:spacing w:before="0" w:beforeAutospacing="0" w:after="0" w:afterAutospacing="0" w:line="20" w:lineRule="atLeast"/>
        <w:ind w:firstLine="709"/>
      </w:pPr>
      <w:r w:rsidRPr="00D33E2C">
        <w:rPr>
          <w:b/>
        </w:rPr>
        <w:t>5.1.4</w:t>
      </w:r>
      <w:r w:rsidRPr="00D33E2C">
        <w:t xml:space="preserve">. Процент застройки территории объектами, расположенными в многофункциональной общественно-деловой зоне, рекомендуется принимать не более 50. </w:t>
      </w:r>
    </w:p>
    <w:p w:rsidR="00516431" w:rsidRPr="00D33E2C" w:rsidRDefault="00516431" w:rsidP="00516431">
      <w:pPr>
        <w:pStyle w:val="afa"/>
        <w:widowControl w:val="0"/>
        <w:spacing w:before="0" w:beforeAutospacing="0" w:after="0" w:afterAutospacing="0" w:line="20" w:lineRule="atLeast"/>
        <w:ind w:firstLine="709"/>
        <w:rPr>
          <w:color w:val="000080"/>
        </w:rPr>
      </w:pPr>
      <w:r w:rsidRPr="00D33E2C">
        <w:rPr>
          <w:color w:val="000080"/>
        </w:rPr>
        <w:t xml:space="preserve">  </w:t>
      </w:r>
    </w:p>
    <w:p w:rsidR="00516431" w:rsidRPr="00D33E2C" w:rsidRDefault="00516431" w:rsidP="00516431">
      <w:pPr>
        <w:pStyle w:val="afa"/>
        <w:widowControl w:val="0"/>
        <w:spacing w:before="0" w:beforeAutospacing="0" w:after="0" w:afterAutospacing="0" w:line="20" w:lineRule="atLeast"/>
        <w:ind w:firstLine="709"/>
        <w:rPr>
          <w:color w:val="000080"/>
        </w:rPr>
      </w:pPr>
    </w:p>
    <w:p w:rsidR="00516431" w:rsidRPr="00D33E2C" w:rsidRDefault="00516431" w:rsidP="00516431">
      <w:pPr>
        <w:pStyle w:val="2"/>
        <w:rPr>
          <w:iCs/>
          <w:sz w:val="24"/>
          <w:szCs w:val="24"/>
        </w:rPr>
      </w:pPr>
      <w:bookmarkStart w:id="7" w:name="_Toc297163334"/>
      <w:r w:rsidRPr="00D33E2C">
        <w:rPr>
          <w:iCs/>
          <w:sz w:val="24"/>
          <w:szCs w:val="24"/>
        </w:rPr>
        <w:t>5.2. Учреждения и предприятия социальной инфраструктуры</w:t>
      </w:r>
      <w:bookmarkEnd w:id="7"/>
      <w:r w:rsidRPr="00D33E2C">
        <w:rPr>
          <w:iCs/>
          <w:sz w:val="24"/>
          <w:szCs w:val="24"/>
        </w:rPr>
        <w:t>.</w:t>
      </w:r>
    </w:p>
    <w:p w:rsidR="00516431" w:rsidRPr="00D33E2C" w:rsidRDefault="00516431" w:rsidP="00516431">
      <w:pPr>
        <w:rPr>
          <w:sz w:val="24"/>
          <w:szCs w:val="24"/>
        </w:rPr>
      </w:pP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5.2.1.</w:t>
      </w:r>
      <w:r w:rsidRPr="00D33E2C">
        <w:rPr>
          <w:rFonts w:ascii="Times New Roman" w:hAnsi="Times New Roman" w:cs="Times New Roman"/>
          <w:sz w:val="24"/>
          <w:szCs w:val="24"/>
        </w:rPr>
        <w:t xml:space="preserve">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предприятия связи и другие (далее - учреждения и предприятия обслуживания). </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5.2.2.</w:t>
      </w:r>
      <w:r w:rsidRPr="00D33E2C">
        <w:rPr>
          <w:rFonts w:ascii="Times New Roman" w:hAnsi="Times New Roman" w:cs="Times New Roman"/>
          <w:sz w:val="24"/>
          <w:szCs w:val="24"/>
        </w:rPr>
        <w:t xml:space="preserve">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местным нормативам градостроительного проектирования.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5.2.3.</w:t>
      </w:r>
      <w:r w:rsidRPr="00D33E2C">
        <w:rPr>
          <w:rFonts w:ascii="Times New Roman" w:hAnsi="Times New Roman" w:cs="Times New Roman"/>
          <w:sz w:val="24"/>
          <w:szCs w:val="24"/>
        </w:rPr>
        <w:t xml:space="preserve"> Расчетные показатели минимальной обеспеченности социально значимыми объектами местного значения,  приведены в таблице 10.</w:t>
      </w:r>
    </w:p>
    <w:p w:rsidR="00516431" w:rsidRPr="00D33E2C" w:rsidRDefault="00516431" w:rsidP="00516431">
      <w:pPr>
        <w:pStyle w:val="ConsPlusNormal"/>
        <w:widowControl/>
        <w:ind w:firstLine="0"/>
        <w:jc w:val="both"/>
        <w:rPr>
          <w:rFonts w:ascii="Times New Roman" w:hAnsi="Times New Roman" w:cs="Times New Roman"/>
          <w:color w:val="000080"/>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51"/>
        <w:gridCol w:w="3403"/>
        <w:gridCol w:w="2552"/>
        <w:gridCol w:w="2734"/>
      </w:tblGrid>
      <w:tr w:rsidR="00516431" w:rsidRPr="00D33E2C" w:rsidTr="00516431">
        <w:trPr>
          <w:cantSplit/>
          <w:trHeight w:val="288"/>
        </w:trPr>
        <w:tc>
          <w:tcPr>
            <w:tcW w:w="9540" w:type="dxa"/>
            <w:gridSpan w:val="4"/>
            <w:tcBorders>
              <w:top w:val="single" w:sz="6" w:space="0" w:color="auto"/>
              <w:left w:val="single" w:sz="6" w:space="0" w:color="auto"/>
              <w:bottom w:val="single" w:sz="6" w:space="0" w:color="auto"/>
              <w:right w:val="single" w:sz="6" w:space="0" w:color="auto"/>
            </w:tcBorders>
            <w:shd w:val="clear" w:color="auto" w:fill="D9D9D9"/>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   Таблица 10.</w:t>
            </w:r>
          </w:p>
        </w:tc>
      </w:tr>
      <w:tr w:rsidR="00516431" w:rsidRPr="00D33E2C" w:rsidTr="00516431">
        <w:trPr>
          <w:cantSplit/>
          <w:trHeight w:val="36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 xml:space="preserve">№   </w:t>
            </w:r>
            <w:r w:rsidRPr="00D33E2C">
              <w:rPr>
                <w:rFonts w:ascii="Times New Roman" w:hAnsi="Times New Roman" w:cs="Times New Roman"/>
                <w:sz w:val="24"/>
                <w:szCs w:val="24"/>
              </w:rPr>
              <w:br/>
              <w:t>п/п</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Предприятия и учреждения повседневного обслуживания</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Единица измерения.</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Минимальная обеспеченность</w:t>
            </w:r>
          </w:p>
        </w:tc>
      </w:tr>
      <w:tr w:rsidR="00516431" w:rsidRPr="00D33E2C" w:rsidTr="00516431">
        <w:trPr>
          <w:cantSplit/>
          <w:trHeight w:val="36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1   </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Детские дошкольные учреждения</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        до 100 мест.</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Размер земельного участка - 40 м2/место</w:t>
            </w:r>
          </w:p>
        </w:tc>
      </w:tr>
      <w:tr w:rsidR="00516431" w:rsidRPr="00D33E2C" w:rsidTr="00516431">
        <w:trPr>
          <w:cantSplit/>
          <w:trHeight w:val="36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2   </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Общеобразовательные школы</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        до 400 мест.</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Размер земельного участка  - 50 м2/место</w:t>
            </w:r>
          </w:p>
        </w:tc>
      </w:tr>
      <w:tr w:rsidR="00516431" w:rsidRPr="00D33E2C" w:rsidTr="00516431">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3   </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Продовольственный, кулинарный магазин, булочная-кондитерская </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               м2 </w:t>
            </w:r>
          </w:p>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торговой площади на 1000 жителей. </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202</w:t>
            </w:r>
          </w:p>
        </w:tc>
      </w:tr>
      <w:tr w:rsidR="00516431" w:rsidRPr="00D33E2C" w:rsidTr="00516431">
        <w:trPr>
          <w:cantSplit/>
          <w:trHeight w:val="553"/>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4   </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Магазин непродовольственных товаров.</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м2 торговой площади на 1000 жителей</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378</w:t>
            </w:r>
          </w:p>
        </w:tc>
      </w:tr>
      <w:tr w:rsidR="00516431" w:rsidRPr="00D33E2C" w:rsidTr="00516431">
        <w:trPr>
          <w:cantSplit/>
          <w:trHeight w:val="36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5   </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Приемный пункт прачечной, химчистки, бытового обслуживания. </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Объект на населенный пункт</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1</w:t>
            </w:r>
          </w:p>
        </w:tc>
      </w:tr>
      <w:tr w:rsidR="00516431" w:rsidRPr="00D33E2C" w:rsidTr="00516431">
        <w:trPr>
          <w:cantSplit/>
          <w:trHeight w:val="36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6   </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Отделение банка</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Объект на населенный пункт</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1</w:t>
            </w:r>
          </w:p>
        </w:tc>
      </w:tr>
      <w:tr w:rsidR="00516431" w:rsidRPr="00D33E2C" w:rsidTr="00516431">
        <w:trPr>
          <w:cantSplit/>
          <w:trHeight w:val="36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7   </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Аптечный пункт </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Объект на населенный пункт</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1</w:t>
            </w:r>
          </w:p>
        </w:tc>
      </w:tr>
      <w:tr w:rsidR="00516431" w:rsidRPr="00D33E2C" w:rsidTr="00516431">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8   </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Пункт охраны порядка </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м2  общей площади на населенный пункт. </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10</w:t>
            </w:r>
          </w:p>
        </w:tc>
      </w:tr>
      <w:tr w:rsidR="00516431" w:rsidRPr="00D33E2C" w:rsidTr="00516431">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9   </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Спортивный или тренажерный зал </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м2 общей площади на 1000 жителей           </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30</w:t>
            </w:r>
          </w:p>
        </w:tc>
      </w:tr>
      <w:tr w:rsidR="00516431" w:rsidRPr="00D33E2C" w:rsidTr="00516431">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10 </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Клубное учреждение</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На населенный пункт</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1</w:t>
            </w:r>
          </w:p>
        </w:tc>
      </w:tr>
      <w:tr w:rsidR="00516431" w:rsidRPr="00D33E2C" w:rsidTr="00516431">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lastRenderedPageBreak/>
              <w:t>11</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Амбулатория  или фельдшерско-акушерский пункт (ФАП)</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На населенный пункт</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1</w:t>
            </w:r>
          </w:p>
        </w:tc>
      </w:tr>
      <w:tr w:rsidR="00516431" w:rsidRPr="00D33E2C" w:rsidTr="00516431">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12</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Предприятие бытового обслуживания</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Рабочих мест на 1000 жителей</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4</w:t>
            </w:r>
          </w:p>
        </w:tc>
      </w:tr>
      <w:tr w:rsidR="00516431" w:rsidRPr="00D33E2C" w:rsidTr="00516431">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13</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Кладбище</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На населенный пункт</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1</w:t>
            </w:r>
          </w:p>
        </w:tc>
      </w:tr>
      <w:tr w:rsidR="00516431" w:rsidRPr="00D33E2C" w:rsidTr="00516431">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14</w:t>
            </w:r>
          </w:p>
        </w:tc>
        <w:tc>
          <w:tcPr>
            <w:tcW w:w="3403"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Отделение связи</w:t>
            </w: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На населенный пункт</w:t>
            </w:r>
          </w:p>
        </w:tc>
        <w:tc>
          <w:tcPr>
            <w:tcW w:w="273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1</w:t>
            </w:r>
          </w:p>
        </w:tc>
      </w:tr>
    </w:tbl>
    <w:p w:rsidR="00516431" w:rsidRPr="00D33E2C" w:rsidRDefault="00516431" w:rsidP="00516431">
      <w:pPr>
        <w:pStyle w:val="ConsPlusNormal"/>
        <w:widowControl/>
        <w:ind w:firstLine="0"/>
        <w:outlineLvl w:val="3"/>
        <w:rPr>
          <w:rFonts w:ascii="Times New Roman" w:hAnsi="Times New Roman" w:cs="Times New Roman"/>
          <w:sz w:val="24"/>
          <w:szCs w:val="24"/>
        </w:rPr>
      </w:pPr>
      <w:r w:rsidRPr="00D33E2C">
        <w:rPr>
          <w:rFonts w:ascii="Times New Roman" w:hAnsi="Times New Roman" w:cs="Times New Roman"/>
          <w:sz w:val="24"/>
          <w:szCs w:val="24"/>
        </w:rPr>
        <w:t>Примечание:</w:t>
      </w:r>
    </w:p>
    <w:p w:rsidR="00516431" w:rsidRPr="00D33E2C" w:rsidRDefault="00516431" w:rsidP="00516431">
      <w:pPr>
        <w:pStyle w:val="ConsPlusNormal"/>
        <w:widowControl/>
        <w:ind w:firstLine="0"/>
        <w:outlineLvl w:val="3"/>
        <w:rPr>
          <w:rFonts w:ascii="Times New Roman" w:hAnsi="Times New Roman" w:cs="Times New Roman"/>
          <w:sz w:val="24"/>
          <w:szCs w:val="24"/>
        </w:rPr>
      </w:pPr>
      <w:r w:rsidRPr="00D33E2C">
        <w:rPr>
          <w:rFonts w:ascii="Times New Roman" w:hAnsi="Times New Roman" w:cs="Times New Roman"/>
          <w:sz w:val="24"/>
          <w:szCs w:val="24"/>
        </w:rPr>
        <w:t xml:space="preserve">Данные показатели могут быть откорректированы, исходя из местных особенностей населенных пунктов Калач-Куртлакского  сельского поселения.                                                 </w:t>
      </w:r>
    </w:p>
    <w:p w:rsidR="00516431" w:rsidRPr="00D33E2C" w:rsidRDefault="00516431" w:rsidP="00516431">
      <w:pPr>
        <w:autoSpaceDE w:val="0"/>
        <w:autoSpaceDN w:val="0"/>
        <w:adjustRightInd w:val="0"/>
        <w:ind w:firstLine="540"/>
        <w:jc w:val="both"/>
        <w:rPr>
          <w:sz w:val="24"/>
          <w:szCs w:val="24"/>
        </w:rPr>
      </w:pPr>
      <w:r w:rsidRPr="00D33E2C">
        <w:rPr>
          <w:b/>
          <w:sz w:val="24"/>
          <w:szCs w:val="24"/>
        </w:rPr>
        <w:t>5.2.4</w:t>
      </w:r>
      <w:r w:rsidRPr="00D33E2C">
        <w:rPr>
          <w:sz w:val="24"/>
          <w:szCs w:val="24"/>
        </w:rPr>
        <w:t xml:space="preserve">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11.</w:t>
      </w:r>
    </w:p>
    <w:p w:rsidR="00516431" w:rsidRPr="00D33E2C" w:rsidRDefault="00516431" w:rsidP="00516431">
      <w:pPr>
        <w:autoSpaceDE w:val="0"/>
        <w:autoSpaceDN w:val="0"/>
        <w:adjustRightInd w:val="0"/>
        <w:ind w:firstLine="540"/>
        <w:jc w:val="both"/>
        <w:rPr>
          <w:color w:val="000080"/>
          <w:sz w:val="24"/>
          <w:szCs w:val="24"/>
        </w:rPr>
      </w:pPr>
      <w:r w:rsidRPr="00D33E2C">
        <w:rPr>
          <w:color w:val="000080"/>
          <w:sz w:val="24"/>
          <w:szCs w:val="24"/>
        </w:rPr>
        <w:t xml:space="preserve">                                                                                                                            </w:t>
      </w:r>
    </w:p>
    <w:tbl>
      <w:tblPr>
        <w:tblW w:w="9720" w:type="dxa"/>
        <w:tblInd w:w="74" w:type="dxa"/>
        <w:tblCellMar>
          <w:left w:w="0" w:type="dxa"/>
          <w:right w:w="0" w:type="dxa"/>
        </w:tblCellMar>
        <w:tblLook w:val="04A0"/>
      </w:tblPr>
      <w:tblGrid>
        <w:gridCol w:w="6337"/>
        <w:gridCol w:w="3383"/>
      </w:tblGrid>
      <w:tr w:rsidR="00516431" w:rsidRPr="00D33E2C" w:rsidTr="00516431">
        <w:tc>
          <w:tcPr>
            <w:tcW w:w="9720"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textAlignment w:val="baseline"/>
            </w:pPr>
            <w:r w:rsidRPr="00D33E2C">
              <w:t xml:space="preserve">    Таблица 11.</w:t>
            </w:r>
          </w:p>
        </w:tc>
      </w:tr>
      <w:tr w:rsidR="00516431" w:rsidRPr="00D33E2C" w:rsidTr="00516431">
        <w:tc>
          <w:tcPr>
            <w:tcW w:w="633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jc w:val="center"/>
              <w:textAlignment w:val="baseline"/>
            </w:pPr>
            <w:r w:rsidRPr="00D33E2C">
              <w:t>Учреждения и предприятия обслуживания</w:t>
            </w:r>
          </w:p>
        </w:tc>
        <w:tc>
          <w:tcPr>
            <w:tcW w:w="338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jc w:val="center"/>
              <w:textAlignment w:val="baseline"/>
            </w:pPr>
            <w:r w:rsidRPr="00D33E2C">
              <w:t>Радиус обслуживания, метров</w:t>
            </w:r>
          </w:p>
        </w:tc>
      </w:tr>
      <w:tr w:rsidR="00516431" w:rsidRPr="00D33E2C" w:rsidTr="00516431">
        <w:tc>
          <w:tcPr>
            <w:tcW w:w="633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textAlignment w:val="baseline"/>
            </w:pPr>
            <w:r w:rsidRPr="00D33E2C">
              <w:t>Детские дошкольные учреждения*:</w:t>
            </w:r>
          </w:p>
        </w:tc>
        <w:tc>
          <w:tcPr>
            <w:tcW w:w="33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jc w:val="center"/>
              <w:rPr>
                <w:sz w:val="24"/>
                <w:szCs w:val="24"/>
              </w:rPr>
            </w:pPr>
            <w:r w:rsidRPr="00D33E2C">
              <w:rPr>
                <w:sz w:val="24"/>
                <w:szCs w:val="24"/>
              </w:rPr>
              <w:t>500</w:t>
            </w:r>
          </w:p>
        </w:tc>
      </w:tr>
      <w:tr w:rsidR="00516431" w:rsidRPr="00D33E2C" w:rsidTr="00516431">
        <w:tc>
          <w:tcPr>
            <w:tcW w:w="633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textAlignment w:val="baseline"/>
            </w:pPr>
            <w:r w:rsidRPr="00D33E2C">
              <w:t>Общеобразовательные школы</w:t>
            </w:r>
          </w:p>
        </w:tc>
        <w:tc>
          <w:tcPr>
            <w:tcW w:w="33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line="315" w:lineRule="atLeast"/>
              <w:jc w:val="center"/>
              <w:textAlignment w:val="baseline"/>
            </w:pPr>
            <w:r w:rsidRPr="00D33E2C">
              <w:t>750</w:t>
            </w:r>
          </w:p>
        </w:tc>
      </w:tr>
      <w:tr w:rsidR="00516431" w:rsidRPr="00D33E2C" w:rsidTr="00516431">
        <w:tc>
          <w:tcPr>
            <w:tcW w:w="633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textAlignment w:val="baseline"/>
            </w:pPr>
            <w:r w:rsidRPr="00D33E2C">
              <w:t>Помещения для физкультурно-оздоровительных занятий</w:t>
            </w:r>
          </w:p>
        </w:tc>
        <w:tc>
          <w:tcPr>
            <w:tcW w:w="33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line="315" w:lineRule="atLeast"/>
              <w:jc w:val="center"/>
              <w:textAlignment w:val="baseline"/>
            </w:pPr>
            <w:r w:rsidRPr="00D33E2C">
              <w:t>500</w:t>
            </w:r>
          </w:p>
        </w:tc>
      </w:tr>
      <w:tr w:rsidR="00516431" w:rsidRPr="00D33E2C" w:rsidTr="00516431">
        <w:tc>
          <w:tcPr>
            <w:tcW w:w="633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textAlignment w:val="baseline"/>
            </w:pPr>
            <w:r w:rsidRPr="00D33E2C">
              <w:t>Физкультурно-спортивные сооружения</w:t>
            </w:r>
          </w:p>
        </w:tc>
        <w:tc>
          <w:tcPr>
            <w:tcW w:w="33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line="315" w:lineRule="atLeast"/>
              <w:jc w:val="center"/>
              <w:textAlignment w:val="baseline"/>
            </w:pPr>
            <w:r w:rsidRPr="00D33E2C">
              <w:t>1500</w:t>
            </w:r>
          </w:p>
        </w:tc>
      </w:tr>
      <w:tr w:rsidR="00516431" w:rsidRPr="00D33E2C" w:rsidTr="00516431">
        <w:tc>
          <w:tcPr>
            <w:tcW w:w="633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textAlignment w:val="baseline"/>
            </w:pPr>
            <w:r w:rsidRPr="00D33E2C">
              <w:t>Поликлиники и их филиалы **</w:t>
            </w:r>
          </w:p>
        </w:tc>
        <w:tc>
          <w:tcPr>
            <w:tcW w:w="3383" w:type="dxa"/>
            <w:tcBorders>
              <w:top w:val="single" w:sz="4" w:space="0" w:color="auto"/>
              <w:left w:val="single" w:sz="4" w:space="0" w:color="auto"/>
              <w:bottom w:val="single" w:sz="4" w:space="0" w:color="auto"/>
              <w:right w:val="single" w:sz="6" w:space="0" w:color="000000"/>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line="315" w:lineRule="atLeast"/>
              <w:jc w:val="center"/>
              <w:textAlignment w:val="baseline"/>
            </w:pPr>
            <w:r w:rsidRPr="00D33E2C">
              <w:t>1000</w:t>
            </w:r>
          </w:p>
        </w:tc>
      </w:tr>
      <w:tr w:rsidR="00516431" w:rsidRPr="00D33E2C" w:rsidTr="00516431">
        <w:tc>
          <w:tcPr>
            <w:tcW w:w="633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textAlignment w:val="baseline"/>
            </w:pPr>
            <w:r w:rsidRPr="00D33E2C">
              <w:t xml:space="preserve">Аптеки </w:t>
            </w:r>
          </w:p>
        </w:tc>
        <w:tc>
          <w:tcPr>
            <w:tcW w:w="33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line="315" w:lineRule="atLeast"/>
              <w:jc w:val="center"/>
              <w:textAlignment w:val="baseline"/>
            </w:pPr>
            <w:r w:rsidRPr="00D33E2C">
              <w:t>800</w:t>
            </w:r>
          </w:p>
        </w:tc>
      </w:tr>
      <w:tr w:rsidR="00516431" w:rsidRPr="00D33E2C" w:rsidTr="00516431">
        <w:tc>
          <w:tcPr>
            <w:tcW w:w="633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textAlignment w:val="baseline"/>
            </w:pPr>
            <w:r w:rsidRPr="00D33E2C">
              <w:t>Предприятия торговли.</w:t>
            </w:r>
          </w:p>
        </w:tc>
        <w:tc>
          <w:tcPr>
            <w:tcW w:w="33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jc w:val="center"/>
              <w:rPr>
                <w:sz w:val="24"/>
                <w:szCs w:val="24"/>
              </w:rPr>
            </w:pPr>
            <w:r w:rsidRPr="00D33E2C">
              <w:rPr>
                <w:sz w:val="24"/>
                <w:szCs w:val="24"/>
              </w:rPr>
              <w:t>500</w:t>
            </w:r>
          </w:p>
        </w:tc>
      </w:tr>
      <w:tr w:rsidR="00516431" w:rsidRPr="00D33E2C" w:rsidTr="00516431">
        <w:tc>
          <w:tcPr>
            <w:tcW w:w="633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textAlignment w:val="baseline"/>
            </w:pPr>
            <w:r w:rsidRPr="00D33E2C">
              <w:t>Предприятия общественного питания и бытового обслуживания местного значения:</w:t>
            </w:r>
          </w:p>
        </w:tc>
        <w:tc>
          <w:tcPr>
            <w:tcW w:w="33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jc w:val="center"/>
              <w:rPr>
                <w:sz w:val="24"/>
                <w:szCs w:val="24"/>
              </w:rPr>
            </w:pPr>
            <w:r w:rsidRPr="00D33E2C">
              <w:rPr>
                <w:sz w:val="24"/>
                <w:szCs w:val="24"/>
              </w:rPr>
              <w:t>2000</w:t>
            </w:r>
          </w:p>
        </w:tc>
      </w:tr>
      <w:tr w:rsidR="00516431" w:rsidRPr="00D33E2C" w:rsidTr="00516431">
        <w:tc>
          <w:tcPr>
            <w:tcW w:w="6337" w:type="dxa"/>
            <w:tcBorders>
              <w:top w:val="single" w:sz="4" w:space="0" w:color="auto"/>
              <w:left w:val="single" w:sz="6" w:space="0" w:color="000000"/>
              <w:bottom w:val="single" w:sz="6" w:space="0" w:color="000000"/>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textAlignment w:val="baseline"/>
            </w:pPr>
            <w:r w:rsidRPr="00D33E2C">
              <w:t>Отделение связи и отделение банка</w:t>
            </w:r>
          </w:p>
        </w:tc>
        <w:tc>
          <w:tcPr>
            <w:tcW w:w="33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line="315" w:lineRule="atLeast"/>
              <w:jc w:val="center"/>
              <w:textAlignment w:val="baseline"/>
            </w:pPr>
            <w:r w:rsidRPr="00D33E2C">
              <w:t>500</w:t>
            </w:r>
          </w:p>
        </w:tc>
      </w:tr>
      <w:tr w:rsidR="00516431" w:rsidRPr="00D33E2C" w:rsidTr="00516431">
        <w:tc>
          <w:tcPr>
            <w:tcW w:w="97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16431" w:rsidRPr="00D33E2C" w:rsidRDefault="00516431">
            <w:pPr>
              <w:pStyle w:val="formattext"/>
              <w:spacing w:before="0" w:beforeAutospacing="0" w:after="0" w:afterAutospacing="0"/>
              <w:textAlignment w:val="baseline"/>
            </w:pPr>
            <w:r w:rsidRPr="00D33E2C">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заданию на проектирование.</w:t>
            </w:r>
            <w:r w:rsidRPr="00D33E2C">
              <w:br/>
              <w:t>** Доступность фельдшерско-акушерских пунктов и аптек в сельской местности принимается в пределах 30 мин (с использованием транспорта).</w:t>
            </w:r>
          </w:p>
        </w:tc>
      </w:tr>
    </w:tbl>
    <w:p w:rsidR="00516431" w:rsidRPr="00D33E2C" w:rsidRDefault="00516431" w:rsidP="00516431">
      <w:pPr>
        <w:pStyle w:val="ConsPlusNormal"/>
        <w:widowControl/>
        <w:ind w:firstLine="709"/>
        <w:jc w:val="both"/>
        <w:rPr>
          <w:rFonts w:ascii="Times New Roman" w:hAnsi="Times New Roman" w:cs="Times New Roman"/>
          <w:sz w:val="24"/>
          <w:szCs w:val="24"/>
        </w:rPr>
      </w:pPr>
    </w:p>
    <w:p w:rsidR="00516431" w:rsidRPr="00D33E2C" w:rsidRDefault="00516431" w:rsidP="00516431">
      <w:pPr>
        <w:pStyle w:val="ConsPlusNormal"/>
        <w:widowControl/>
        <w:ind w:firstLine="709"/>
        <w:jc w:val="both"/>
        <w:rPr>
          <w:rFonts w:ascii="Times New Roman" w:hAnsi="Times New Roman" w:cs="Times New Roman"/>
          <w:sz w:val="24"/>
          <w:szCs w:val="24"/>
        </w:rPr>
      </w:pPr>
      <w:r w:rsidRPr="00D33E2C">
        <w:rPr>
          <w:rFonts w:ascii="Times New Roman" w:hAnsi="Times New Roman" w:cs="Times New Roman"/>
          <w:sz w:val="24"/>
          <w:szCs w:val="24"/>
        </w:rPr>
        <w:t>Расстояния от зданий и границ земельных участков учреждений и предприятий обслуживаний следует принимать не менее приведенных в таблице 12.</w:t>
      </w:r>
    </w:p>
    <w:p w:rsidR="00516431" w:rsidRPr="00D33E2C" w:rsidRDefault="00516431" w:rsidP="00516431">
      <w:pPr>
        <w:pStyle w:val="ConsPlusNormal"/>
        <w:widowControl/>
        <w:ind w:firstLine="709"/>
        <w:jc w:val="right"/>
        <w:rPr>
          <w:rFonts w:ascii="Times New Roman" w:hAnsi="Times New Roman" w:cs="Times New Roman"/>
          <w:sz w:val="24"/>
          <w:szCs w:val="24"/>
        </w:rPr>
      </w:pPr>
      <w:r w:rsidRPr="00D33E2C">
        <w:rPr>
          <w:rFonts w:ascii="Times New Roman" w:hAnsi="Times New Roman" w:cs="Times New Roman"/>
          <w:sz w:val="24"/>
          <w:szCs w:val="24"/>
        </w:rPr>
        <w:t xml:space="preserve">                                                                                                                          </w:t>
      </w:r>
    </w:p>
    <w:tbl>
      <w:tblPr>
        <w:tblW w:w="9780" w:type="dxa"/>
        <w:tblInd w:w="74" w:type="dxa"/>
        <w:tblLayout w:type="fixed"/>
        <w:tblCellMar>
          <w:left w:w="0" w:type="dxa"/>
          <w:right w:w="0" w:type="dxa"/>
        </w:tblCellMar>
        <w:tblLook w:val="04A0"/>
      </w:tblPr>
      <w:tblGrid>
        <w:gridCol w:w="3110"/>
        <w:gridCol w:w="2886"/>
        <w:gridCol w:w="978"/>
        <w:gridCol w:w="2806"/>
      </w:tblGrid>
      <w:tr w:rsidR="00516431" w:rsidRPr="00D33E2C" w:rsidTr="00516431">
        <w:tc>
          <w:tcPr>
            <w:tcW w:w="9782" w:type="dxa"/>
            <w:gridSpan w:val="4"/>
            <w:tcBorders>
              <w:top w:val="single" w:sz="6" w:space="0" w:color="000000"/>
              <w:left w:val="single" w:sz="6" w:space="0" w:color="000000"/>
              <w:bottom w:val="nil"/>
              <w:right w:val="single" w:sz="6" w:space="0" w:color="000000"/>
            </w:tcBorders>
            <w:shd w:val="clear" w:color="auto" w:fill="D9D9D9"/>
            <w:tcMar>
              <w:top w:w="0" w:type="dxa"/>
              <w:left w:w="74" w:type="dxa"/>
              <w:bottom w:w="0" w:type="dxa"/>
              <w:right w:w="74" w:type="dxa"/>
            </w:tcMar>
            <w:hideMark/>
          </w:tcPr>
          <w:p w:rsidR="00516431" w:rsidRPr="00D33E2C" w:rsidRDefault="00516431">
            <w:pPr>
              <w:pStyle w:val="formattext"/>
              <w:spacing w:before="0" w:beforeAutospacing="0" w:after="0" w:afterAutospacing="0"/>
              <w:textAlignment w:val="baseline"/>
            </w:pPr>
            <w:r w:rsidRPr="00D33E2C">
              <w:t xml:space="preserve">    </w:t>
            </w:r>
            <w:r w:rsidRPr="00D33E2C">
              <w:rPr>
                <w:spacing w:val="2"/>
              </w:rPr>
              <w:t>Таблица 12</w:t>
            </w:r>
          </w:p>
        </w:tc>
      </w:tr>
      <w:tr w:rsidR="00516431" w:rsidRPr="00D33E2C" w:rsidTr="00516431">
        <w:tc>
          <w:tcPr>
            <w:tcW w:w="3110" w:type="dxa"/>
            <w:vMerge w:val="restar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16431" w:rsidRPr="00D33E2C" w:rsidRDefault="00516431">
            <w:pPr>
              <w:pStyle w:val="formattext"/>
              <w:spacing w:before="0" w:beforeAutospacing="0" w:after="0" w:afterAutospacing="0"/>
              <w:jc w:val="center"/>
              <w:textAlignment w:val="baseline"/>
            </w:pPr>
          </w:p>
          <w:p w:rsidR="00516431" w:rsidRPr="00D33E2C" w:rsidRDefault="00516431">
            <w:pPr>
              <w:pStyle w:val="formattext"/>
              <w:spacing w:before="0" w:beforeAutospacing="0" w:after="0" w:afterAutospacing="0"/>
              <w:jc w:val="center"/>
              <w:textAlignment w:val="baseline"/>
            </w:pPr>
          </w:p>
          <w:p w:rsidR="00516431" w:rsidRPr="00D33E2C" w:rsidRDefault="00516431">
            <w:pPr>
              <w:pStyle w:val="formattext"/>
              <w:spacing w:before="0" w:beforeAutospacing="0" w:after="0" w:afterAutospacing="0"/>
              <w:jc w:val="center"/>
              <w:textAlignment w:val="baseline"/>
            </w:pPr>
          </w:p>
          <w:p w:rsidR="00516431" w:rsidRPr="00D33E2C" w:rsidRDefault="00516431">
            <w:pPr>
              <w:pStyle w:val="formattext"/>
              <w:spacing w:before="0" w:beforeAutospacing="0" w:after="0" w:afterAutospacing="0"/>
              <w:jc w:val="center"/>
              <w:textAlignment w:val="baseline"/>
            </w:pPr>
            <w:r w:rsidRPr="00D33E2C">
              <w:t>Здания (земельные участки) учреждений и предприятий обслуживания</w:t>
            </w:r>
          </w:p>
        </w:tc>
        <w:tc>
          <w:tcPr>
            <w:tcW w:w="66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16431" w:rsidRPr="00D33E2C" w:rsidRDefault="00516431">
            <w:pPr>
              <w:pStyle w:val="formattext"/>
              <w:spacing w:before="0" w:beforeAutospacing="0" w:after="0" w:afterAutospacing="0"/>
              <w:jc w:val="center"/>
              <w:textAlignment w:val="baseline"/>
            </w:pPr>
            <w:r w:rsidRPr="00D33E2C">
              <w:t>Расстояния от зданий (границ участков) учреждений и предприятий обслуживания (в метрах)</w:t>
            </w:r>
          </w:p>
        </w:tc>
      </w:tr>
      <w:tr w:rsidR="00516431" w:rsidRPr="00D33E2C" w:rsidTr="00516431">
        <w:trPr>
          <w:trHeight w:val="1320"/>
        </w:trPr>
        <w:tc>
          <w:tcPr>
            <w:tcW w:w="9782" w:type="dxa"/>
            <w:vMerge/>
            <w:tcBorders>
              <w:top w:val="single" w:sz="6" w:space="0" w:color="000000"/>
              <w:left w:val="single" w:sz="6" w:space="0" w:color="000000"/>
              <w:bottom w:val="single" w:sz="6" w:space="0" w:color="000000"/>
              <w:right w:val="single" w:sz="6" w:space="0" w:color="000000"/>
            </w:tcBorders>
            <w:vAlign w:val="center"/>
            <w:hideMark/>
          </w:tcPr>
          <w:p w:rsidR="00516431" w:rsidRPr="00D33E2C" w:rsidRDefault="00516431">
            <w:pPr>
              <w:rPr>
                <w:sz w:val="24"/>
                <w:szCs w:val="24"/>
              </w:rPr>
            </w:pPr>
          </w:p>
        </w:tc>
        <w:tc>
          <w:tcPr>
            <w:tcW w:w="2887" w:type="dxa"/>
            <w:tcBorders>
              <w:top w:val="single" w:sz="6" w:space="0" w:color="000000"/>
              <w:left w:val="single" w:sz="6" w:space="0" w:color="000000"/>
              <w:bottom w:val="single" w:sz="6" w:space="0" w:color="000000"/>
              <w:right w:val="single" w:sz="6" w:space="0" w:color="000000"/>
            </w:tcBorders>
            <w:vAlign w:val="center"/>
            <w:hideMark/>
          </w:tcPr>
          <w:p w:rsidR="00516431" w:rsidRPr="00D33E2C" w:rsidRDefault="00516431">
            <w:pPr>
              <w:pStyle w:val="formattext"/>
              <w:spacing w:before="0" w:beforeAutospacing="0" w:after="0" w:afterAutospacing="0"/>
              <w:jc w:val="center"/>
              <w:textAlignment w:val="baseline"/>
            </w:pPr>
            <w:r w:rsidRPr="00D33E2C">
              <w:t>до красной линии</w:t>
            </w:r>
          </w:p>
          <w:p w:rsidR="00516431" w:rsidRPr="00D33E2C" w:rsidRDefault="00516431">
            <w:pPr>
              <w:pStyle w:val="formattext"/>
              <w:jc w:val="center"/>
              <w:textAlignment w:val="baseline"/>
            </w:pPr>
            <w:r w:rsidRPr="00D33E2C">
              <w:t>в населенных пунктах</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jc w:val="center"/>
              <w:textAlignment w:val="baseline"/>
            </w:pPr>
            <w:r w:rsidRPr="00D33E2C">
              <w:t>до стен жилых домов</w:t>
            </w:r>
          </w:p>
        </w:tc>
        <w:tc>
          <w:tcPr>
            <w:tcW w:w="28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16431" w:rsidRPr="00D33E2C" w:rsidRDefault="00516431">
            <w:pPr>
              <w:pStyle w:val="formattext"/>
              <w:spacing w:before="0" w:beforeAutospacing="0" w:after="0" w:afterAutospacing="0"/>
              <w:jc w:val="center"/>
              <w:textAlignment w:val="baseline"/>
            </w:pPr>
            <w:r w:rsidRPr="00D33E2C">
              <w:t>до зданий общеобразовательных школ, детских дошкольных и лечебных учреждений</w:t>
            </w:r>
          </w:p>
        </w:tc>
      </w:tr>
      <w:tr w:rsidR="00516431" w:rsidRPr="00D33E2C" w:rsidTr="00516431">
        <w:tc>
          <w:tcPr>
            <w:tcW w:w="3110"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516431" w:rsidRPr="00D33E2C" w:rsidRDefault="00516431">
            <w:pPr>
              <w:pStyle w:val="formattext"/>
              <w:spacing w:before="0" w:beforeAutospacing="0" w:after="0" w:afterAutospacing="0"/>
              <w:textAlignment w:val="baseline"/>
            </w:pPr>
            <w:r w:rsidRPr="00D33E2C">
              <w:t>Детские дошкольные учреждения.</w:t>
            </w:r>
          </w:p>
        </w:tc>
        <w:tc>
          <w:tcPr>
            <w:tcW w:w="288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jc w:val="center"/>
              <w:textAlignment w:val="baseline"/>
            </w:pPr>
            <w:r w:rsidRPr="00D33E2C">
              <w:t>25</w:t>
            </w:r>
          </w:p>
        </w:tc>
        <w:tc>
          <w:tcPr>
            <w:tcW w:w="3785" w:type="dxa"/>
            <w:gridSpan w:val="2"/>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516431" w:rsidRPr="00D33E2C" w:rsidRDefault="00516431">
            <w:pPr>
              <w:pStyle w:val="formattext"/>
              <w:spacing w:before="0" w:beforeAutospacing="0" w:after="0" w:afterAutospacing="0"/>
              <w:jc w:val="center"/>
              <w:textAlignment w:val="baseline"/>
            </w:pPr>
            <w:r w:rsidRPr="00D33E2C">
              <w:t>По нормам инсоляции и освещенности</w:t>
            </w:r>
          </w:p>
        </w:tc>
      </w:tr>
      <w:tr w:rsidR="00516431" w:rsidRPr="00D33E2C" w:rsidTr="00516431">
        <w:tc>
          <w:tcPr>
            <w:tcW w:w="311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textAlignment w:val="baseline"/>
            </w:pPr>
            <w:r w:rsidRPr="00D33E2C">
              <w:t>Объекты общеобразовательного назначения</w:t>
            </w:r>
          </w:p>
        </w:tc>
        <w:tc>
          <w:tcPr>
            <w:tcW w:w="28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jc w:val="center"/>
              <w:textAlignment w:val="baseline"/>
            </w:pPr>
            <w:r w:rsidRPr="00D33E2C">
              <w:t>В поселке – 25</w:t>
            </w:r>
          </w:p>
          <w:p w:rsidR="00516431" w:rsidRPr="00D33E2C" w:rsidRDefault="00516431">
            <w:pPr>
              <w:pStyle w:val="formattext"/>
              <w:spacing w:before="0" w:beforeAutospacing="0" w:after="0" w:afterAutospacing="0"/>
              <w:jc w:val="center"/>
              <w:textAlignment w:val="baseline"/>
            </w:pPr>
            <w:r w:rsidRPr="00D33E2C">
              <w:t>В сельских населенных пунктах - 10</w:t>
            </w:r>
          </w:p>
        </w:tc>
        <w:tc>
          <w:tcPr>
            <w:tcW w:w="3785"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jc w:val="center"/>
              <w:textAlignment w:val="baseline"/>
            </w:pPr>
            <w:r w:rsidRPr="00D33E2C">
              <w:t>По нормам инсоляции и освещенности</w:t>
            </w:r>
          </w:p>
        </w:tc>
      </w:tr>
      <w:tr w:rsidR="00516431" w:rsidRPr="00D33E2C" w:rsidTr="00516431">
        <w:tc>
          <w:tcPr>
            <w:tcW w:w="3110" w:type="dxa"/>
            <w:tcBorders>
              <w:top w:val="single" w:sz="4" w:space="0" w:color="auto"/>
              <w:left w:val="single" w:sz="6" w:space="0" w:color="000000"/>
              <w:bottom w:val="nil"/>
              <w:right w:val="single" w:sz="4" w:space="0" w:color="auto"/>
            </w:tcBorders>
            <w:tcMar>
              <w:top w:w="0" w:type="dxa"/>
              <w:left w:w="74" w:type="dxa"/>
              <w:bottom w:w="0" w:type="dxa"/>
              <w:right w:w="74" w:type="dxa"/>
            </w:tcMar>
            <w:hideMark/>
          </w:tcPr>
          <w:p w:rsidR="00516431" w:rsidRPr="00D33E2C" w:rsidRDefault="00516431">
            <w:pPr>
              <w:pStyle w:val="formattext"/>
              <w:spacing w:before="0" w:beforeAutospacing="0" w:after="0" w:afterAutospacing="0"/>
              <w:textAlignment w:val="baseline"/>
            </w:pPr>
            <w:r w:rsidRPr="00D33E2C">
              <w:t>Приемные пункты вторичного сырья</w:t>
            </w:r>
          </w:p>
        </w:tc>
        <w:tc>
          <w:tcPr>
            <w:tcW w:w="28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jc w:val="center"/>
              <w:textAlignment w:val="baseline"/>
            </w:pPr>
            <w:r w:rsidRPr="00D33E2C">
              <w:t>-</w:t>
            </w:r>
          </w:p>
        </w:tc>
        <w:tc>
          <w:tcPr>
            <w:tcW w:w="97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jc w:val="center"/>
              <w:textAlignment w:val="baseline"/>
            </w:pPr>
            <w:r w:rsidRPr="00D33E2C">
              <w:t>20*</w:t>
            </w:r>
          </w:p>
        </w:tc>
        <w:tc>
          <w:tcPr>
            <w:tcW w:w="280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516431" w:rsidRPr="00D33E2C" w:rsidRDefault="00516431">
            <w:pPr>
              <w:pStyle w:val="formattext"/>
              <w:spacing w:before="0" w:beforeAutospacing="0" w:after="0" w:afterAutospacing="0"/>
              <w:jc w:val="center"/>
              <w:textAlignment w:val="baseline"/>
            </w:pPr>
            <w:r w:rsidRPr="00D33E2C">
              <w:t>50</w:t>
            </w:r>
          </w:p>
        </w:tc>
      </w:tr>
      <w:tr w:rsidR="00516431" w:rsidRPr="00D33E2C" w:rsidTr="00516431">
        <w:tc>
          <w:tcPr>
            <w:tcW w:w="3110"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516431" w:rsidRPr="00D33E2C" w:rsidRDefault="00516431">
            <w:pPr>
              <w:rPr>
                <w:sz w:val="24"/>
                <w:szCs w:val="24"/>
              </w:rPr>
            </w:pPr>
            <w:r w:rsidRPr="00D33E2C">
              <w:rPr>
                <w:sz w:val="24"/>
                <w:szCs w:val="24"/>
              </w:rPr>
              <w:t>Пожарные депо</w:t>
            </w:r>
          </w:p>
        </w:tc>
        <w:tc>
          <w:tcPr>
            <w:tcW w:w="2887"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hideMark/>
          </w:tcPr>
          <w:p w:rsidR="00516431" w:rsidRPr="00D33E2C" w:rsidRDefault="00516431">
            <w:pPr>
              <w:jc w:val="center"/>
              <w:rPr>
                <w:sz w:val="24"/>
                <w:szCs w:val="24"/>
              </w:rPr>
            </w:pPr>
            <w:r w:rsidRPr="00D33E2C">
              <w:rPr>
                <w:sz w:val="24"/>
                <w:szCs w:val="24"/>
              </w:rPr>
              <w:t>15</w:t>
            </w:r>
          </w:p>
        </w:tc>
        <w:tc>
          <w:tcPr>
            <w:tcW w:w="978"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516431" w:rsidRPr="00D33E2C" w:rsidRDefault="00516431">
            <w:pPr>
              <w:rPr>
                <w:sz w:val="24"/>
                <w:szCs w:val="24"/>
              </w:rPr>
            </w:pPr>
            <w:r w:rsidRPr="00D33E2C">
              <w:rPr>
                <w:sz w:val="24"/>
                <w:szCs w:val="24"/>
              </w:rPr>
              <w:t xml:space="preserve">    50</w:t>
            </w:r>
          </w:p>
        </w:tc>
        <w:tc>
          <w:tcPr>
            <w:tcW w:w="2807"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516431" w:rsidRPr="00D33E2C" w:rsidRDefault="00516431">
            <w:pPr>
              <w:rPr>
                <w:sz w:val="24"/>
                <w:szCs w:val="24"/>
              </w:rPr>
            </w:pPr>
            <w:r w:rsidRPr="00D33E2C">
              <w:rPr>
                <w:sz w:val="24"/>
                <w:szCs w:val="24"/>
              </w:rPr>
              <w:t xml:space="preserve">                    50</w:t>
            </w:r>
          </w:p>
        </w:tc>
      </w:tr>
      <w:tr w:rsidR="00516431" w:rsidRPr="00D33E2C" w:rsidTr="00516431">
        <w:tc>
          <w:tcPr>
            <w:tcW w:w="97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16431" w:rsidRPr="00D33E2C" w:rsidRDefault="00516431">
            <w:pPr>
              <w:pStyle w:val="formattext"/>
              <w:spacing w:before="0" w:beforeAutospacing="0" w:after="0" w:afterAutospacing="0"/>
              <w:textAlignment w:val="baseline"/>
            </w:pPr>
            <w:r w:rsidRPr="00D33E2C">
              <w:lastRenderedPageBreak/>
              <w:t>* С входами и окнами.</w:t>
            </w:r>
            <w:r w:rsidRPr="00D33E2C">
              <w:br/>
              <w:t>Примечания:</w:t>
            </w:r>
            <w:r w:rsidRPr="00D33E2C">
              <w:br/>
              <w:t>1. Участки детских дошкольных учреждений, вновь проектируемых больниц не должны примыкать непосредственно к магистральным улицам.</w:t>
            </w:r>
            <w:r w:rsidRPr="00D33E2C">
              <w:br/>
              <w:t>2.Приемные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16431" w:rsidRPr="00D33E2C" w:rsidRDefault="00516431">
            <w:pPr>
              <w:rPr>
                <w:sz w:val="24"/>
                <w:szCs w:val="24"/>
              </w:rPr>
            </w:pPr>
            <w:r w:rsidRPr="00D33E2C">
              <w:rPr>
                <w:sz w:val="24"/>
                <w:szCs w:val="24"/>
              </w:rPr>
              <w:t>3. Пожарные депо предусматриваются в соответствии с требованиями  региональных нормативов градостроительного проектирования Ростовской области (2016) Прил.10.</w:t>
            </w:r>
          </w:p>
        </w:tc>
      </w:tr>
    </w:tbl>
    <w:p w:rsidR="00516431" w:rsidRPr="00D33E2C" w:rsidRDefault="00516431" w:rsidP="00516431">
      <w:pPr>
        <w:rPr>
          <w:b/>
          <w:color w:val="000080"/>
          <w:sz w:val="24"/>
          <w:szCs w:val="24"/>
        </w:rPr>
      </w:pPr>
    </w:p>
    <w:p w:rsidR="00516431" w:rsidRPr="00D33E2C" w:rsidRDefault="00516431" w:rsidP="00516431">
      <w:pPr>
        <w:jc w:val="both"/>
        <w:rPr>
          <w:sz w:val="24"/>
          <w:szCs w:val="24"/>
        </w:rPr>
      </w:pPr>
      <w:r w:rsidRPr="00D33E2C">
        <w:rPr>
          <w:b/>
          <w:sz w:val="24"/>
          <w:szCs w:val="24"/>
        </w:rPr>
        <w:t xml:space="preserve">        5.2.5.</w:t>
      </w:r>
      <w:r w:rsidRPr="00D33E2C">
        <w:rPr>
          <w:sz w:val="24"/>
          <w:szCs w:val="24"/>
        </w:rPr>
        <w:t xml:space="preserve"> Минимальная обеспеченность предприятиями торговли, общественного питания и бытового обслуживания принимается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и Постановления Правительства Российской Федерации от 09.04.2016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w:t>
      </w:r>
      <w:smartTag w:uri="urn:schemas-microsoft-com:office:smarttags" w:element="metricconverter">
        <w:smartTagPr>
          <w:attr w:name="ProductID" w:val="2010 г"/>
        </w:smartTagPr>
        <w:r w:rsidRPr="00D33E2C">
          <w:rPr>
            <w:sz w:val="24"/>
            <w:szCs w:val="24"/>
          </w:rPr>
          <w:t>2010 г</w:t>
        </w:r>
      </w:smartTag>
      <w:r w:rsidRPr="00D33E2C">
        <w:rPr>
          <w:sz w:val="24"/>
          <w:szCs w:val="24"/>
        </w:rPr>
        <w:t>. № 754" </w:t>
      </w:r>
    </w:p>
    <w:p w:rsidR="00516431" w:rsidRPr="00D33E2C" w:rsidRDefault="00516431" w:rsidP="00516431">
      <w:pPr>
        <w:jc w:val="both"/>
        <w:rPr>
          <w:sz w:val="24"/>
          <w:szCs w:val="24"/>
        </w:rPr>
      </w:pPr>
      <w:r w:rsidRPr="00D33E2C">
        <w:rPr>
          <w:b/>
          <w:sz w:val="24"/>
          <w:szCs w:val="24"/>
        </w:rPr>
        <w:t xml:space="preserve">        5.2.6.</w:t>
      </w:r>
      <w:r w:rsidRPr="00D33E2C">
        <w:rPr>
          <w:sz w:val="24"/>
          <w:szCs w:val="24"/>
        </w:rPr>
        <w:t xml:space="preserve"> Розничные рынки организуются в соответствии с требованиями Федерального закона от 30.12.2006 года № 271-ФЗ «О розничных рынках и о внесении изменений в Трудовой кодекс Российской Федерации» и «Об утверждении плана организации розничных рынков на территории Ростовской области и основных требованиях к их планировке, перепланировке и застройке».  Постановление Правительства Ростовской области № 242 от 15 декабря </w:t>
      </w:r>
      <w:smartTag w:uri="urn:schemas-microsoft-com:office:smarttags" w:element="metricconverter">
        <w:smartTagPr>
          <w:attr w:name="ProductID" w:val="2011 г"/>
        </w:smartTagPr>
        <w:r w:rsidRPr="00D33E2C">
          <w:rPr>
            <w:sz w:val="24"/>
            <w:szCs w:val="24"/>
          </w:rPr>
          <w:t>2011 г</w:t>
        </w:r>
      </w:smartTag>
      <w:r w:rsidRPr="00D33E2C">
        <w:rPr>
          <w:sz w:val="24"/>
          <w:szCs w:val="24"/>
        </w:rPr>
        <w:t xml:space="preserve">. </w:t>
      </w:r>
    </w:p>
    <w:p w:rsidR="00516431" w:rsidRPr="00D33E2C" w:rsidRDefault="00516431" w:rsidP="00516431">
      <w:pPr>
        <w:pStyle w:val="ConsPlusTitle"/>
        <w:widowControl/>
        <w:jc w:val="both"/>
        <w:rPr>
          <w:rFonts w:ascii="Times New Roman" w:hAnsi="Times New Roman" w:cs="Times New Roman"/>
          <w:b w:val="0"/>
          <w:sz w:val="24"/>
          <w:szCs w:val="24"/>
        </w:rPr>
      </w:pPr>
      <w:r w:rsidRPr="00D33E2C">
        <w:rPr>
          <w:rFonts w:ascii="Times New Roman" w:hAnsi="Times New Roman" w:cs="Times New Roman"/>
          <w:b w:val="0"/>
          <w:sz w:val="24"/>
          <w:szCs w:val="24"/>
        </w:rPr>
        <w:t>При этом:</w:t>
      </w:r>
    </w:p>
    <w:p w:rsidR="00516431" w:rsidRPr="00D33E2C" w:rsidRDefault="00516431" w:rsidP="00516431">
      <w:pPr>
        <w:pStyle w:val="ConsPlusTitle"/>
        <w:widowControl/>
        <w:jc w:val="both"/>
        <w:rPr>
          <w:rFonts w:ascii="Times New Roman" w:hAnsi="Times New Roman" w:cs="Times New Roman"/>
          <w:b w:val="0"/>
          <w:sz w:val="24"/>
          <w:szCs w:val="24"/>
        </w:rPr>
      </w:pPr>
      <w:r w:rsidRPr="00D33E2C">
        <w:rPr>
          <w:rFonts w:ascii="Times New Roman" w:hAnsi="Times New Roman" w:cs="Times New Roman"/>
          <w:b w:val="0"/>
          <w:sz w:val="24"/>
          <w:szCs w:val="24"/>
        </w:rPr>
        <w:t>Предельная минимальная площадь рынка должна составлять не менее 100 кв.м.</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Размеры торговой площади рынка определяются из расчета </w:t>
      </w:r>
      <w:smartTag w:uri="urn:schemas-microsoft-com:office:smarttags" w:element="metricconverter">
        <w:smartTagPr>
          <w:attr w:name="ProductID" w:val="24 кв. м"/>
        </w:smartTagPr>
        <w:r w:rsidRPr="00D33E2C">
          <w:rPr>
            <w:rFonts w:ascii="Times New Roman" w:hAnsi="Times New Roman" w:cs="Times New Roman"/>
            <w:sz w:val="24"/>
            <w:szCs w:val="24"/>
          </w:rPr>
          <w:t>24 кв. м</w:t>
        </w:r>
      </w:smartTag>
      <w:r w:rsidRPr="00D33E2C">
        <w:rPr>
          <w:rFonts w:ascii="Times New Roman" w:hAnsi="Times New Roman" w:cs="Times New Roman"/>
          <w:sz w:val="24"/>
          <w:szCs w:val="24"/>
        </w:rPr>
        <w:t xml:space="preserve"> торговой площади на 1000 человек населения муниципального образования.</w:t>
      </w:r>
    </w:p>
    <w:p w:rsidR="00516431" w:rsidRPr="00D33E2C" w:rsidRDefault="00516431" w:rsidP="00516431">
      <w:pPr>
        <w:widowControl w:val="0"/>
        <w:jc w:val="both"/>
        <w:rPr>
          <w:sz w:val="24"/>
          <w:szCs w:val="24"/>
        </w:rPr>
      </w:pPr>
      <w:r w:rsidRPr="00D33E2C">
        <w:rPr>
          <w:b/>
          <w:sz w:val="24"/>
          <w:szCs w:val="24"/>
        </w:rPr>
        <w:t xml:space="preserve">       5.2.7.</w:t>
      </w:r>
      <w:r w:rsidRPr="00D33E2C">
        <w:rPr>
          <w:sz w:val="24"/>
          <w:szCs w:val="24"/>
        </w:rPr>
        <w:t xml:space="preserve">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516431" w:rsidRPr="00D33E2C" w:rsidRDefault="00516431" w:rsidP="00516431">
      <w:pPr>
        <w:widowControl w:val="0"/>
        <w:ind w:firstLine="720"/>
        <w:jc w:val="both"/>
        <w:rPr>
          <w:sz w:val="24"/>
          <w:szCs w:val="24"/>
        </w:rPr>
      </w:pPr>
      <w:r w:rsidRPr="00D33E2C">
        <w:rPr>
          <w:sz w:val="24"/>
          <w:szCs w:val="24"/>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Рынки должны быть обеспечены стоянками для временного хранения (парковки) автомобилей обслуживающего персонала и посетителей.</w:t>
      </w:r>
    </w:p>
    <w:p w:rsidR="00516431" w:rsidRPr="00D33E2C" w:rsidRDefault="00516431" w:rsidP="00516431">
      <w:pPr>
        <w:widowControl w:val="0"/>
        <w:spacing w:line="235" w:lineRule="auto"/>
        <w:ind w:firstLine="720"/>
        <w:jc w:val="both"/>
        <w:rPr>
          <w:sz w:val="24"/>
          <w:szCs w:val="24"/>
        </w:rPr>
      </w:pPr>
      <w:r w:rsidRPr="00D33E2C">
        <w:rPr>
          <w:sz w:val="24"/>
          <w:szCs w:val="24"/>
        </w:rPr>
        <w:t>Рекомендуется обеспечивать минимальную плотность застройки территории розничных рынков не менее 50 %.</w:t>
      </w:r>
    </w:p>
    <w:p w:rsidR="00516431" w:rsidRPr="00D33E2C" w:rsidRDefault="00516431" w:rsidP="00516431">
      <w:pPr>
        <w:pStyle w:val="ConsPlusNormal"/>
        <w:spacing w:line="235" w:lineRule="auto"/>
        <w:ind w:firstLine="0"/>
        <w:jc w:val="both"/>
        <w:rPr>
          <w:rFonts w:ascii="Times New Roman" w:hAnsi="Times New Roman" w:cs="Times New Roman"/>
          <w:sz w:val="24"/>
          <w:szCs w:val="24"/>
        </w:rPr>
      </w:pPr>
      <w:r w:rsidRPr="00D33E2C">
        <w:rPr>
          <w:rFonts w:ascii="Times New Roman" w:hAnsi="Times New Roman" w:cs="Times New Roman"/>
          <w:b/>
          <w:sz w:val="24"/>
          <w:szCs w:val="24"/>
        </w:rPr>
        <w:t xml:space="preserve">      5.2.8.</w:t>
      </w:r>
      <w:r w:rsidRPr="00D33E2C">
        <w:rPr>
          <w:rFonts w:ascii="Times New Roman" w:hAnsi="Times New Roman" w:cs="Times New Roman"/>
          <w:sz w:val="24"/>
          <w:szCs w:val="24"/>
        </w:rPr>
        <w:t xml:space="preserve"> 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органами местного самоуправления.</w:t>
      </w:r>
    </w:p>
    <w:p w:rsidR="00516431" w:rsidRPr="00D33E2C" w:rsidRDefault="00516431" w:rsidP="00516431">
      <w:pPr>
        <w:pStyle w:val="ConsPlusNormal"/>
        <w:spacing w:line="235" w:lineRule="auto"/>
        <w:ind w:firstLine="0"/>
        <w:jc w:val="both"/>
        <w:rPr>
          <w:rFonts w:ascii="Times New Roman" w:hAnsi="Times New Roman" w:cs="Times New Roman"/>
          <w:color w:val="000080"/>
          <w:sz w:val="24"/>
          <w:szCs w:val="24"/>
        </w:rPr>
      </w:pPr>
    </w:p>
    <w:p w:rsidR="00516431" w:rsidRPr="00D33E2C" w:rsidRDefault="00516431" w:rsidP="00516431">
      <w:pPr>
        <w:jc w:val="center"/>
        <w:rPr>
          <w:b/>
          <w:sz w:val="24"/>
          <w:szCs w:val="24"/>
        </w:rPr>
      </w:pPr>
    </w:p>
    <w:p w:rsidR="00516431" w:rsidRPr="00D33E2C" w:rsidRDefault="00516431" w:rsidP="00516431">
      <w:pPr>
        <w:jc w:val="center"/>
        <w:rPr>
          <w:b/>
          <w:sz w:val="24"/>
          <w:szCs w:val="24"/>
        </w:rPr>
      </w:pPr>
    </w:p>
    <w:p w:rsidR="00516431" w:rsidRPr="00D33E2C" w:rsidRDefault="00516431" w:rsidP="00516431">
      <w:pPr>
        <w:jc w:val="center"/>
        <w:rPr>
          <w:b/>
          <w:sz w:val="24"/>
          <w:szCs w:val="24"/>
        </w:rPr>
      </w:pPr>
      <w:r w:rsidRPr="00D33E2C">
        <w:rPr>
          <w:b/>
          <w:sz w:val="24"/>
          <w:szCs w:val="24"/>
        </w:rPr>
        <w:t>5.3. Требования к размещению нестационарных торговых объектов</w:t>
      </w:r>
    </w:p>
    <w:p w:rsidR="00516431" w:rsidRPr="00D33E2C" w:rsidRDefault="00516431" w:rsidP="00516431">
      <w:pPr>
        <w:jc w:val="center"/>
        <w:rPr>
          <w:b/>
          <w:sz w:val="24"/>
          <w:szCs w:val="24"/>
        </w:rPr>
      </w:pPr>
    </w:p>
    <w:p w:rsidR="00516431" w:rsidRPr="00D33E2C" w:rsidRDefault="00516431" w:rsidP="00516431">
      <w:pPr>
        <w:autoSpaceDE w:val="0"/>
        <w:autoSpaceDN w:val="0"/>
        <w:adjustRightInd w:val="0"/>
        <w:jc w:val="both"/>
        <w:rPr>
          <w:sz w:val="24"/>
          <w:szCs w:val="24"/>
        </w:rPr>
      </w:pPr>
      <w:r w:rsidRPr="00D33E2C">
        <w:rPr>
          <w:b/>
          <w:sz w:val="24"/>
          <w:szCs w:val="24"/>
        </w:rPr>
        <w:t xml:space="preserve">       5.3.1</w:t>
      </w:r>
      <w:r w:rsidRPr="00D33E2C">
        <w:rPr>
          <w:sz w:val="24"/>
          <w:szCs w:val="24"/>
        </w:rPr>
        <w:t>. Размещение нестационарных торговых объектов осуществляется согласно Схемы</w:t>
      </w:r>
    </w:p>
    <w:p w:rsidR="00516431" w:rsidRPr="00D33E2C" w:rsidRDefault="00516431" w:rsidP="00516431">
      <w:pPr>
        <w:jc w:val="both"/>
        <w:rPr>
          <w:sz w:val="24"/>
          <w:szCs w:val="24"/>
        </w:rPr>
      </w:pPr>
      <w:r w:rsidRPr="00D33E2C">
        <w:rPr>
          <w:sz w:val="24"/>
          <w:szCs w:val="24"/>
        </w:rPr>
        <w:t>размещения нестационарных торговых объектов на территории сельского поселения,  утверждаемой Постановлением Главы администрации  Советского  муниципального района Ростовской области.</w:t>
      </w:r>
    </w:p>
    <w:p w:rsidR="00516431" w:rsidRPr="00D33E2C" w:rsidRDefault="00516431" w:rsidP="00516431">
      <w:pPr>
        <w:jc w:val="both"/>
        <w:rPr>
          <w:sz w:val="24"/>
          <w:szCs w:val="24"/>
        </w:rPr>
      </w:pPr>
      <w:r w:rsidRPr="00D33E2C">
        <w:rPr>
          <w:sz w:val="24"/>
          <w:szCs w:val="24"/>
        </w:rPr>
        <w:t xml:space="preserve">        Расчет нормативов минимальной обеспеченности населения Калач-Куртлакского  сельского поселения  рассчитывается по формулам пунктов 1,2,3 Приложения 3 Постановления Правительства Российской Федерации от 09.04.2016  № 291 «Об </w:t>
      </w:r>
      <w:r w:rsidRPr="00D33E2C">
        <w:rPr>
          <w:sz w:val="24"/>
          <w:szCs w:val="24"/>
        </w:rPr>
        <w:lastRenderedPageBreak/>
        <w:t>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где базовый показатель минимальной обеспеченности населения торговыми павильонами и киосками по продаже продовольственных товаров и сельскохозяйственной продукции принимается равным 9 торговым объектам  на 10 000 человек.</w:t>
      </w:r>
    </w:p>
    <w:p w:rsidR="00516431" w:rsidRPr="00D33E2C" w:rsidRDefault="00516431" w:rsidP="00516431">
      <w:pPr>
        <w:jc w:val="both"/>
        <w:rPr>
          <w:sz w:val="24"/>
          <w:szCs w:val="24"/>
        </w:rPr>
      </w:pPr>
      <w:r w:rsidRPr="00D33E2C">
        <w:rPr>
          <w:sz w:val="24"/>
          <w:szCs w:val="24"/>
        </w:rPr>
        <w:t>Базовый показатель минимальной обеспеченности населения торговыми павильонами и киосками по продаже продукции общественного питания принимается равным 1 торговому объекту  на 1000 человек.</w:t>
      </w:r>
    </w:p>
    <w:p w:rsidR="00516431" w:rsidRPr="00D33E2C" w:rsidRDefault="00516431" w:rsidP="00516431">
      <w:pPr>
        <w:jc w:val="both"/>
        <w:rPr>
          <w:sz w:val="24"/>
          <w:szCs w:val="24"/>
        </w:rPr>
      </w:pPr>
      <w:r w:rsidRPr="00D33E2C">
        <w:rPr>
          <w:sz w:val="24"/>
          <w:szCs w:val="24"/>
        </w:rPr>
        <w:t>Базовый показатель минимальной обеспеченности населения торговыми павильонами и киосками по продаже печатной продукции принимается равным 1,7 торговых объектов  на 1000 человек.</w:t>
      </w:r>
    </w:p>
    <w:p w:rsidR="00516431" w:rsidRPr="00D33E2C" w:rsidRDefault="00516431" w:rsidP="00516431">
      <w:pPr>
        <w:pStyle w:val="ConsPlusNormal"/>
        <w:widowControl/>
        <w:ind w:firstLine="0"/>
        <w:outlineLvl w:val="3"/>
        <w:rPr>
          <w:rFonts w:ascii="Times New Roman" w:hAnsi="Times New Roman" w:cs="Times New Roman"/>
          <w:sz w:val="24"/>
          <w:szCs w:val="24"/>
        </w:rPr>
      </w:pPr>
      <w:r w:rsidRPr="00D33E2C">
        <w:rPr>
          <w:rFonts w:ascii="Times New Roman" w:hAnsi="Times New Roman" w:cs="Times New Roman"/>
          <w:sz w:val="24"/>
          <w:szCs w:val="24"/>
        </w:rPr>
        <w:t>Примечание:</w:t>
      </w:r>
    </w:p>
    <w:p w:rsidR="00516431" w:rsidRPr="00D33E2C" w:rsidRDefault="00516431" w:rsidP="00516431">
      <w:pPr>
        <w:pStyle w:val="ConsPlusNormal"/>
        <w:widowControl/>
        <w:ind w:firstLine="0"/>
        <w:outlineLvl w:val="3"/>
        <w:rPr>
          <w:rFonts w:ascii="Times New Roman" w:hAnsi="Times New Roman" w:cs="Times New Roman"/>
          <w:sz w:val="24"/>
          <w:szCs w:val="24"/>
        </w:rPr>
      </w:pPr>
      <w:r w:rsidRPr="00D33E2C">
        <w:rPr>
          <w:rFonts w:ascii="Times New Roman" w:hAnsi="Times New Roman" w:cs="Times New Roman"/>
          <w:sz w:val="24"/>
          <w:szCs w:val="24"/>
        </w:rPr>
        <w:t xml:space="preserve">Данные показатели могут быть откорректированы, исходя из местных особенностей населенных пунктов Калач-Куртлакского  сельского поселения.                                                 </w:t>
      </w:r>
    </w:p>
    <w:p w:rsidR="00516431" w:rsidRPr="00D33E2C" w:rsidRDefault="00516431" w:rsidP="00516431">
      <w:pPr>
        <w:autoSpaceDE w:val="0"/>
        <w:autoSpaceDN w:val="0"/>
        <w:adjustRightInd w:val="0"/>
        <w:jc w:val="both"/>
        <w:rPr>
          <w:sz w:val="24"/>
          <w:szCs w:val="24"/>
        </w:rPr>
      </w:pPr>
      <w:r w:rsidRPr="00D33E2C">
        <w:rPr>
          <w:b/>
          <w:sz w:val="24"/>
          <w:szCs w:val="24"/>
        </w:rPr>
        <w:t xml:space="preserve">        5.3.2. </w:t>
      </w:r>
      <w:r w:rsidRPr="00D33E2C">
        <w:rPr>
          <w:sz w:val="24"/>
          <w:szCs w:val="24"/>
        </w:rPr>
        <w:t>Запрещается возводить к нестационарным торговым объектам, в том числе к палаткам, киоскам различного рода пристройки, козырьки, навесы, не предусмотренные проектами (паспортами).</w:t>
      </w:r>
    </w:p>
    <w:p w:rsidR="00516431" w:rsidRPr="00D33E2C" w:rsidRDefault="00516431" w:rsidP="00516431">
      <w:pPr>
        <w:autoSpaceDE w:val="0"/>
        <w:autoSpaceDN w:val="0"/>
        <w:adjustRightInd w:val="0"/>
        <w:jc w:val="both"/>
        <w:rPr>
          <w:sz w:val="24"/>
          <w:szCs w:val="24"/>
        </w:rPr>
      </w:pPr>
      <w:r w:rsidRPr="00D33E2C">
        <w:rPr>
          <w:b/>
          <w:sz w:val="24"/>
          <w:szCs w:val="24"/>
        </w:rPr>
        <w:t xml:space="preserve">        5.3.3.  </w:t>
      </w:r>
      <w:r w:rsidRPr="00D33E2C">
        <w:rPr>
          <w:sz w:val="24"/>
          <w:szCs w:val="24"/>
        </w:rPr>
        <w:t>Не допускается размещение нестационарных торговых объектов в следующих местах:</w:t>
      </w:r>
    </w:p>
    <w:p w:rsidR="00516431" w:rsidRPr="00D33E2C" w:rsidRDefault="00516431" w:rsidP="00516431">
      <w:pPr>
        <w:autoSpaceDE w:val="0"/>
        <w:autoSpaceDN w:val="0"/>
        <w:adjustRightInd w:val="0"/>
        <w:jc w:val="both"/>
        <w:rPr>
          <w:sz w:val="24"/>
          <w:szCs w:val="24"/>
        </w:rPr>
      </w:pPr>
      <w:r w:rsidRPr="00D33E2C">
        <w:rPr>
          <w:sz w:val="24"/>
          <w:szCs w:val="24"/>
        </w:rPr>
        <w:t>- на остановочных пунктах наземного пассажирского транспорта (за исключением киосков,</w:t>
      </w:r>
    </w:p>
    <w:p w:rsidR="00516431" w:rsidRPr="00D33E2C" w:rsidRDefault="00516431" w:rsidP="00516431">
      <w:pPr>
        <w:autoSpaceDE w:val="0"/>
        <w:autoSpaceDN w:val="0"/>
        <w:adjustRightInd w:val="0"/>
        <w:jc w:val="both"/>
        <w:rPr>
          <w:sz w:val="24"/>
          <w:szCs w:val="24"/>
        </w:rPr>
      </w:pPr>
      <w:r w:rsidRPr="00D33E2C">
        <w:rPr>
          <w:sz w:val="24"/>
          <w:szCs w:val="24"/>
        </w:rPr>
        <w:t>входящих в состав торгово-остановочного павильона);</w:t>
      </w:r>
    </w:p>
    <w:p w:rsidR="00516431" w:rsidRPr="00D33E2C" w:rsidRDefault="00516431" w:rsidP="00516431">
      <w:pPr>
        <w:autoSpaceDE w:val="0"/>
        <w:autoSpaceDN w:val="0"/>
        <w:adjustRightInd w:val="0"/>
        <w:jc w:val="both"/>
        <w:rPr>
          <w:sz w:val="24"/>
          <w:szCs w:val="24"/>
        </w:rPr>
      </w:pPr>
      <w:r w:rsidRPr="00D33E2C">
        <w:rPr>
          <w:sz w:val="24"/>
          <w:szCs w:val="24"/>
        </w:rPr>
        <w:t>- на газонах, цветниках, площадках (детских, спортивных, для отдыха),</w:t>
      </w:r>
    </w:p>
    <w:p w:rsidR="00516431" w:rsidRPr="00D33E2C" w:rsidRDefault="00516431" w:rsidP="00516431">
      <w:pPr>
        <w:autoSpaceDE w:val="0"/>
        <w:autoSpaceDN w:val="0"/>
        <w:adjustRightInd w:val="0"/>
        <w:jc w:val="both"/>
        <w:rPr>
          <w:sz w:val="24"/>
          <w:szCs w:val="24"/>
        </w:rPr>
      </w:pPr>
      <w:r w:rsidRPr="00D33E2C">
        <w:rPr>
          <w:sz w:val="24"/>
          <w:szCs w:val="24"/>
        </w:rPr>
        <w:t>- тротуарах, где затрудняется движение пешеходов и транспорта.</w:t>
      </w:r>
    </w:p>
    <w:p w:rsidR="00516431" w:rsidRPr="00D33E2C" w:rsidRDefault="00516431" w:rsidP="00516431">
      <w:pPr>
        <w:autoSpaceDE w:val="0"/>
        <w:autoSpaceDN w:val="0"/>
        <w:adjustRightInd w:val="0"/>
        <w:jc w:val="both"/>
        <w:rPr>
          <w:sz w:val="24"/>
          <w:szCs w:val="24"/>
        </w:rPr>
      </w:pPr>
      <w:r w:rsidRPr="00D33E2C">
        <w:rPr>
          <w:sz w:val="24"/>
          <w:szCs w:val="24"/>
        </w:rPr>
        <w:t>- у стационарных предприятий торговли, за исключением лотков по реализации  мороженого, прохладительных напитков и кваса и летних кафе;</w:t>
      </w:r>
    </w:p>
    <w:p w:rsidR="00516431" w:rsidRPr="00D33E2C" w:rsidRDefault="00516431" w:rsidP="00516431">
      <w:pPr>
        <w:autoSpaceDE w:val="0"/>
        <w:autoSpaceDN w:val="0"/>
        <w:adjustRightInd w:val="0"/>
        <w:jc w:val="both"/>
        <w:rPr>
          <w:sz w:val="24"/>
          <w:szCs w:val="24"/>
        </w:rPr>
      </w:pPr>
      <w:r w:rsidRPr="00D33E2C">
        <w:rPr>
          <w:sz w:val="24"/>
          <w:szCs w:val="24"/>
        </w:rPr>
        <w:t>- в охранной зоне инженерных сетей.</w:t>
      </w:r>
    </w:p>
    <w:p w:rsidR="00516431" w:rsidRPr="00D33E2C" w:rsidRDefault="00516431" w:rsidP="00516431">
      <w:pPr>
        <w:autoSpaceDE w:val="0"/>
        <w:autoSpaceDN w:val="0"/>
        <w:adjustRightInd w:val="0"/>
        <w:jc w:val="both"/>
        <w:rPr>
          <w:sz w:val="24"/>
          <w:szCs w:val="24"/>
        </w:rPr>
      </w:pPr>
      <w:r w:rsidRPr="00D33E2C">
        <w:rPr>
          <w:b/>
          <w:color w:val="000080"/>
          <w:sz w:val="24"/>
          <w:szCs w:val="24"/>
        </w:rPr>
        <w:t xml:space="preserve">       </w:t>
      </w:r>
      <w:r w:rsidRPr="00D33E2C">
        <w:rPr>
          <w:b/>
          <w:sz w:val="24"/>
          <w:szCs w:val="24"/>
        </w:rPr>
        <w:t xml:space="preserve">5.3.4. </w:t>
      </w:r>
      <w:r w:rsidRPr="00D33E2C">
        <w:rPr>
          <w:sz w:val="24"/>
          <w:szCs w:val="24"/>
        </w:rPr>
        <w:t xml:space="preserve">В случаях размещения нестационарных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w:t>
      </w:r>
      <w:smartTag w:uri="urn:schemas-microsoft-com:office:smarttags" w:element="metricconverter">
        <w:smartTagPr>
          <w:attr w:name="ProductID" w:val="3 метров"/>
        </w:smartTagPr>
        <w:r w:rsidRPr="00D33E2C">
          <w:rPr>
            <w:sz w:val="24"/>
            <w:szCs w:val="24"/>
          </w:rPr>
          <w:t>3 метров</w:t>
        </w:r>
      </w:smartTag>
      <w:r w:rsidRPr="00D33E2C">
        <w:rPr>
          <w:sz w:val="24"/>
          <w:szCs w:val="24"/>
        </w:rPr>
        <w:t xml:space="preserve">, а в поперечном направлении, и от крайнего элемента объекта до края проезжей части не менее </w:t>
      </w:r>
      <w:smartTag w:uri="urn:schemas-microsoft-com:office:smarttags" w:element="metricconverter">
        <w:smartTagPr>
          <w:attr w:name="ProductID" w:val="1,5 метров"/>
        </w:smartTagPr>
        <w:r w:rsidRPr="00D33E2C">
          <w:rPr>
            <w:sz w:val="24"/>
            <w:szCs w:val="24"/>
          </w:rPr>
          <w:t>1,5 метров</w:t>
        </w:r>
      </w:smartTag>
      <w:r w:rsidRPr="00D33E2C">
        <w:rPr>
          <w:sz w:val="24"/>
          <w:szCs w:val="24"/>
        </w:rPr>
        <w:t>.</w:t>
      </w:r>
    </w:p>
    <w:p w:rsidR="00516431" w:rsidRPr="00D33E2C" w:rsidRDefault="00516431" w:rsidP="00516431">
      <w:pPr>
        <w:jc w:val="both"/>
        <w:rPr>
          <w:sz w:val="24"/>
          <w:szCs w:val="24"/>
        </w:rPr>
      </w:pPr>
      <w:r w:rsidRPr="00D33E2C">
        <w:rPr>
          <w:b/>
          <w:sz w:val="24"/>
          <w:szCs w:val="24"/>
        </w:rPr>
        <w:t xml:space="preserve">       5.3.5.  </w:t>
      </w:r>
      <w:r w:rsidRPr="00D33E2C">
        <w:rPr>
          <w:sz w:val="24"/>
          <w:szCs w:val="24"/>
        </w:rPr>
        <w:t>Размещение нестационарных торговых объектов на территории муниципального образования  «Калач-Куртлакское сельское поседение» должно отвечать санитарным, противопожарным, экологическим, эстетическим и другим нормам и правилам, условиям приема и реализации товаров, а также обеспечивать условия труда и правила личной гигиены работников.</w:t>
      </w:r>
    </w:p>
    <w:p w:rsidR="00516431" w:rsidRPr="00D33E2C" w:rsidRDefault="00516431" w:rsidP="00516431">
      <w:pPr>
        <w:autoSpaceDE w:val="0"/>
        <w:autoSpaceDN w:val="0"/>
        <w:adjustRightInd w:val="0"/>
        <w:jc w:val="both"/>
        <w:rPr>
          <w:sz w:val="24"/>
          <w:szCs w:val="24"/>
        </w:rPr>
      </w:pPr>
      <w:r w:rsidRPr="00D33E2C">
        <w:rPr>
          <w:b/>
          <w:sz w:val="24"/>
          <w:szCs w:val="24"/>
        </w:rPr>
        <w:t xml:space="preserve">      5.3.6.  </w:t>
      </w:r>
      <w:r w:rsidRPr="00D33E2C">
        <w:rPr>
          <w:sz w:val="24"/>
          <w:szCs w:val="24"/>
        </w:rPr>
        <w:t>Каждый нестационарный торговый объект должен иметь проект (паспорт), содержащий вид нестационарного торгового объекта, местоположение и размер площади места размещения нестационарного торгового объекта, его специализацию и период размещения.</w:t>
      </w:r>
      <w:r w:rsidRPr="00D33E2C">
        <w:rPr>
          <w:b/>
          <w:sz w:val="24"/>
          <w:szCs w:val="24"/>
        </w:rPr>
        <w:t xml:space="preserve">                  </w:t>
      </w:r>
    </w:p>
    <w:p w:rsidR="00516431" w:rsidRPr="00D33E2C" w:rsidRDefault="00516431" w:rsidP="00516431">
      <w:pPr>
        <w:widowControl w:val="0"/>
        <w:autoSpaceDE w:val="0"/>
        <w:autoSpaceDN w:val="0"/>
        <w:adjustRightInd w:val="0"/>
        <w:spacing w:line="235" w:lineRule="auto"/>
        <w:jc w:val="both"/>
        <w:rPr>
          <w:b/>
          <w:sz w:val="24"/>
          <w:szCs w:val="24"/>
        </w:rPr>
      </w:pPr>
    </w:p>
    <w:p w:rsidR="00516431" w:rsidRPr="00D33E2C" w:rsidRDefault="00516431" w:rsidP="00516431">
      <w:pPr>
        <w:widowControl w:val="0"/>
        <w:autoSpaceDE w:val="0"/>
        <w:autoSpaceDN w:val="0"/>
        <w:adjustRightInd w:val="0"/>
        <w:spacing w:line="235" w:lineRule="auto"/>
        <w:jc w:val="both"/>
        <w:rPr>
          <w:sz w:val="24"/>
          <w:szCs w:val="24"/>
        </w:rPr>
      </w:pPr>
      <w:r w:rsidRPr="00D33E2C">
        <w:rPr>
          <w:b/>
          <w:sz w:val="24"/>
          <w:szCs w:val="24"/>
        </w:rPr>
        <w:t xml:space="preserve">                        5.4.</w:t>
      </w:r>
      <w:r w:rsidRPr="00D33E2C">
        <w:rPr>
          <w:sz w:val="24"/>
          <w:szCs w:val="24"/>
        </w:rPr>
        <w:t xml:space="preserve"> </w:t>
      </w:r>
      <w:r w:rsidRPr="00D33E2C">
        <w:rPr>
          <w:b/>
          <w:sz w:val="24"/>
          <w:szCs w:val="24"/>
        </w:rPr>
        <w:t>Культовые здания и сооружения (храмовые комплексы).</w:t>
      </w:r>
    </w:p>
    <w:p w:rsidR="00516431" w:rsidRPr="00D33E2C" w:rsidRDefault="00516431" w:rsidP="00516431">
      <w:pPr>
        <w:widowControl w:val="0"/>
        <w:autoSpaceDE w:val="0"/>
        <w:autoSpaceDN w:val="0"/>
        <w:adjustRightInd w:val="0"/>
        <w:spacing w:line="235" w:lineRule="auto"/>
        <w:jc w:val="both"/>
        <w:rPr>
          <w:sz w:val="24"/>
          <w:szCs w:val="24"/>
        </w:rPr>
      </w:pPr>
    </w:p>
    <w:p w:rsidR="00516431" w:rsidRPr="00D33E2C" w:rsidRDefault="00516431" w:rsidP="00516431">
      <w:pPr>
        <w:widowControl w:val="0"/>
        <w:autoSpaceDE w:val="0"/>
        <w:autoSpaceDN w:val="0"/>
        <w:adjustRightInd w:val="0"/>
        <w:spacing w:line="235" w:lineRule="auto"/>
        <w:ind w:firstLine="720"/>
        <w:jc w:val="both"/>
        <w:rPr>
          <w:sz w:val="24"/>
          <w:szCs w:val="24"/>
        </w:rPr>
      </w:pPr>
      <w:r w:rsidRPr="00D33E2C">
        <w:rPr>
          <w:b/>
          <w:sz w:val="24"/>
          <w:szCs w:val="24"/>
        </w:rPr>
        <w:t>5.4.1.</w:t>
      </w:r>
      <w:r w:rsidRPr="00D33E2C">
        <w:rPr>
          <w:sz w:val="24"/>
          <w:szCs w:val="24"/>
        </w:rPr>
        <w:t xml:space="preserve"> Культовые здания и сооружения</w:t>
      </w:r>
      <w:r w:rsidRPr="00D33E2C">
        <w:rPr>
          <w:b/>
          <w:sz w:val="24"/>
          <w:szCs w:val="24"/>
        </w:rPr>
        <w:t xml:space="preserve"> </w:t>
      </w:r>
      <w:r w:rsidRPr="00D33E2C">
        <w:rPr>
          <w:sz w:val="24"/>
          <w:szCs w:val="24"/>
        </w:rPr>
        <w:t>следует размещать в общественно-деловых зонах. При ориентировочном расчете размещения храмов их вместимость определяется исходя из численности и демографического состава населения в соответствии с требованиями СП 31-103-99 «Здания, сооружения и комплексы православных храмов».</w:t>
      </w:r>
    </w:p>
    <w:p w:rsidR="00516431" w:rsidRPr="00D33E2C" w:rsidRDefault="00516431" w:rsidP="00516431">
      <w:pPr>
        <w:widowControl w:val="0"/>
        <w:autoSpaceDE w:val="0"/>
        <w:autoSpaceDN w:val="0"/>
        <w:adjustRightInd w:val="0"/>
        <w:spacing w:line="235" w:lineRule="auto"/>
        <w:ind w:firstLine="709"/>
        <w:jc w:val="both"/>
        <w:rPr>
          <w:sz w:val="24"/>
          <w:szCs w:val="24"/>
        </w:rPr>
      </w:pPr>
      <w:r w:rsidRPr="00D33E2C">
        <w:rPr>
          <w:sz w:val="24"/>
          <w:szCs w:val="24"/>
        </w:rPr>
        <w:t>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СП 51.13330.2011 «Защита от шума».</w:t>
      </w:r>
    </w:p>
    <w:p w:rsidR="00516431" w:rsidRPr="00D33E2C" w:rsidRDefault="00516431" w:rsidP="00516431">
      <w:pPr>
        <w:widowControl w:val="0"/>
        <w:autoSpaceDE w:val="0"/>
        <w:autoSpaceDN w:val="0"/>
        <w:adjustRightInd w:val="0"/>
        <w:spacing w:line="235" w:lineRule="auto"/>
        <w:ind w:firstLine="709"/>
        <w:jc w:val="both"/>
        <w:rPr>
          <w:sz w:val="24"/>
          <w:szCs w:val="24"/>
        </w:rPr>
      </w:pPr>
      <w:r w:rsidRPr="00D33E2C">
        <w:rPr>
          <w:b/>
          <w:sz w:val="24"/>
          <w:szCs w:val="24"/>
        </w:rPr>
        <w:t>5.4.2.</w:t>
      </w:r>
      <w:r w:rsidRPr="00D33E2C">
        <w:rPr>
          <w:sz w:val="24"/>
          <w:szCs w:val="24"/>
        </w:rPr>
        <w:t xml:space="preserve">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w:t>
      </w:r>
      <w:smartTag w:uri="urn:schemas-microsoft-com:office:smarttags" w:element="metricconverter">
        <w:smartTagPr>
          <w:attr w:name="ProductID" w:val="7 м2"/>
        </w:smartTagPr>
        <w:r w:rsidRPr="00D33E2C">
          <w:rPr>
            <w:sz w:val="24"/>
            <w:szCs w:val="24"/>
          </w:rPr>
          <w:t>7 м</w:t>
        </w:r>
        <w:r w:rsidRPr="00D33E2C">
          <w:rPr>
            <w:sz w:val="24"/>
            <w:szCs w:val="24"/>
            <w:vertAlign w:val="superscript"/>
          </w:rPr>
          <w:t>2</w:t>
        </w:r>
      </w:smartTag>
      <w:r w:rsidRPr="00D33E2C">
        <w:rPr>
          <w:sz w:val="24"/>
          <w:szCs w:val="24"/>
        </w:rPr>
        <w:t xml:space="preserve"> площади участка на единицу вместимости храма. </w:t>
      </w:r>
    </w:p>
    <w:p w:rsidR="00516431" w:rsidRPr="00D33E2C" w:rsidRDefault="00516431" w:rsidP="00516431">
      <w:pPr>
        <w:widowControl w:val="0"/>
        <w:autoSpaceDE w:val="0"/>
        <w:autoSpaceDN w:val="0"/>
        <w:adjustRightInd w:val="0"/>
        <w:spacing w:line="235" w:lineRule="auto"/>
        <w:ind w:firstLine="709"/>
        <w:jc w:val="both"/>
        <w:rPr>
          <w:sz w:val="24"/>
          <w:szCs w:val="24"/>
        </w:rPr>
      </w:pPr>
      <w:r w:rsidRPr="00D33E2C">
        <w:rPr>
          <w:sz w:val="24"/>
          <w:szCs w:val="24"/>
        </w:rPr>
        <w:t xml:space="preserve">При строительстве храмовых комплексов в районах уплотненной застройки </w:t>
      </w:r>
      <w:r w:rsidRPr="00D33E2C">
        <w:rPr>
          <w:sz w:val="24"/>
          <w:szCs w:val="24"/>
        </w:rPr>
        <w:lastRenderedPageBreak/>
        <w:t>допускается уменьшение удельного показателя площади земельного участка, но не более чем на 25 %.</w:t>
      </w:r>
    </w:p>
    <w:p w:rsidR="00516431" w:rsidRPr="00D33E2C" w:rsidRDefault="00516431" w:rsidP="00516431">
      <w:pPr>
        <w:widowControl w:val="0"/>
        <w:autoSpaceDE w:val="0"/>
        <w:autoSpaceDN w:val="0"/>
        <w:adjustRightInd w:val="0"/>
        <w:spacing w:line="235" w:lineRule="auto"/>
        <w:ind w:firstLine="709"/>
        <w:rPr>
          <w:sz w:val="24"/>
          <w:szCs w:val="24"/>
        </w:rPr>
      </w:pPr>
      <w:r w:rsidRPr="00D33E2C">
        <w:rPr>
          <w:b/>
          <w:sz w:val="24"/>
          <w:szCs w:val="24"/>
        </w:rPr>
        <w:t xml:space="preserve">5.4.3.   </w:t>
      </w:r>
      <w:r w:rsidRPr="00D33E2C">
        <w:rPr>
          <w:sz w:val="24"/>
          <w:szCs w:val="24"/>
        </w:rPr>
        <w:t>Максимальный процент застройки земельного участка - 50%.</w:t>
      </w:r>
      <w:r w:rsidRPr="00D33E2C">
        <w:rPr>
          <w:sz w:val="24"/>
          <w:szCs w:val="24"/>
        </w:rPr>
        <w:br/>
        <w:t xml:space="preserve">            </w:t>
      </w:r>
      <w:r w:rsidRPr="00D33E2C">
        <w:rPr>
          <w:b/>
          <w:sz w:val="24"/>
          <w:szCs w:val="24"/>
        </w:rPr>
        <w:t>5.4.4.</w:t>
      </w:r>
      <w:r w:rsidRPr="00D33E2C">
        <w:rPr>
          <w:sz w:val="24"/>
          <w:szCs w:val="24"/>
        </w:rPr>
        <w:t xml:space="preserve">  Предельная высота культового объекта – </w:t>
      </w:r>
      <w:smartTag w:uri="urn:schemas-microsoft-com:office:smarttags" w:element="metricconverter">
        <w:smartTagPr>
          <w:attr w:name="ProductID" w:val="30 метров"/>
        </w:smartTagPr>
        <w:r w:rsidRPr="00D33E2C">
          <w:rPr>
            <w:sz w:val="24"/>
            <w:szCs w:val="24"/>
          </w:rPr>
          <w:t>30 метров</w:t>
        </w:r>
      </w:smartTag>
      <w:r w:rsidRPr="00D33E2C">
        <w:rPr>
          <w:sz w:val="24"/>
          <w:szCs w:val="24"/>
        </w:rPr>
        <w:t>.</w:t>
      </w:r>
    </w:p>
    <w:p w:rsidR="00516431" w:rsidRPr="00D33E2C" w:rsidRDefault="00516431" w:rsidP="00516431">
      <w:pPr>
        <w:widowControl w:val="0"/>
        <w:autoSpaceDE w:val="0"/>
        <w:autoSpaceDN w:val="0"/>
        <w:adjustRightInd w:val="0"/>
        <w:spacing w:line="235" w:lineRule="auto"/>
        <w:ind w:firstLine="709"/>
        <w:jc w:val="both"/>
        <w:rPr>
          <w:color w:val="000080"/>
          <w:sz w:val="24"/>
          <w:szCs w:val="24"/>
        </w:rPr>
      </w:pPr>
      <w:r w:rsidRPr="00D33E2C">
        <w:rPr>
          <w:b/>
          <w:sz w:val="24"/>
          <w:szCs w:val="24"/>
        </w:rPr>
        <w:t>5.4.5.</w:t>
      </w:r>
      <w:r w:rsidRPr="00D33E2C">
        <w:rPr>
          <w:sz w:val="24"/>
          <w:szCs w:val="24"/>
        </w:rPr>
        <w:t xml:space="preserve">  Вокруг храма проектируется круговой обход шириной 3-</w:t>
      </w:r>
      <w:smartTag w:uri="urn:schemas-microsoft-com:office:smarttags" w:element="metricconverter">
        <w:smartTagPr>
          <w:attr w:name="ProductID" w:val="5 м"/>
        </w:smartTagPr>
        <w:r w:rsidRPr="00D33E2C">
          <w:rPr>
            <w:sz w:val="24"/>
            <w:szCs w:val="24"/>
          </w:rPr>
          <w:t>5 м</w:t>
        </w:r>
      </w:smartTag>
      <w:r w:rsidRPr="00D33E2C">
        <w:rPr>
          <w:sz w:val="24"/>
          <w:szCs w:val="24"/>
        </w:rPr>
        <w:t xml:space="preserve"> с площадками</w:t>
      </w:r>
      <w:r w:rsidRPr="00D33E2C">
        <w:rPr>
          <w:color w:val="000080"/>
          <w:sz w:val="24"/>
          <w:szCs w:val="24"/>
        </w:rPr>
        <w:t xml:space="preserve"> </w:t>
      </w:r>
      <w:r w:rsidRPr="00D33E2C">
        <w:rPr>
          <w:sz w:val="24"/>
          <w:szCs w:val="24"/>
        </w:rPr>
        <w:t xml:space="preserve">шириной </w:t>
      </w:r>
      <w:smartTag w:uri="urn:schemas-microsoft-com:office:smarttags" w:element="metricconverter">
        <w:smartTagPr>
          <w:attr w:name="ProductID" w:val="6 м"/>
        </w:smartTagPr>
        <w:r w:rsidRPr="00D33E2C">
          <w:rPr>
            <w:sz w:val="24"/>
            <w:szCs w:val="24"/>
          </w:rPr>
          <w:t>6 м</w:t>
        </w:r>
      </w:smartTag>
      <w:r w:rsidRPr="00D33E2C">
        <w:rPr>
          <w:sz w:val="24"/>
          <w:szCs w:val="24"/>
        </w:rPr>
        <w:t xml:space="preserve"> перед боковыми входами в храм и напротив алтаря. Перед главным входом следует предусматривать площадь из расчета </w:t>
      </w:r>
      <w:smartTag w:uri="urn:schemas-microsoft-com:office:smarttags" w:element="metricconverter">
        <w:smartTagPr>
          <w:attr w:name="ProductID" w:val="0,2 м2"/>
        </w:smartTagPr>
        <w:r w:rsidRPr="00D33E2C">
          <w:rPr>
            <w:sz w:val="24"/>
            <w:szCs w:val="24"/>
          </w:rPr>
          <w:t>0,2 м</w:t>
        </w:r>
        <w:r w:rsidRPr="00D33E2C">
          <w:rPr>
            <w:sz w:val="24"/>
            <w:szCs w:val="24"/>
            <w:vertAlign w:val="superscript"/>
          </w:rPr>
          <w:t>2</w:t>
        </w:r>
      </w:smartTag>
      <w:r w:rsidRPr="00D33E2C">
        <w:rPr>
          <w:sz w:val="24"/>
          <w:szCs w:val="24"/>
        </w:rPr>
        <w:t xml:space="preserve"> на одно место в храме.</w:t>
      </w:r>
    </w:p>
    <w:p w:rsidR="00516431" w:rsidRPr="00D33E2C" w:rsidRDefault="00516431" w:rsidP="00516431">
      <w:pPr>
        <w:widowControl w:val="0"/>
        <w:autoSpaceDE w:val="0"/>
        <w:autoSpaceDN w:val="0"/>
        <w:adjustRightInd w:val="0"/>
        <w:spacing w:line="235" w:lineRule="auto"/>
        <w:ind w:firstLine="709"/>
        <w:jc w:val="both"/>
        <w:rPr>
          <w:sz w:val="24"/>
          <w:szCs w:val="24"/>
        </w:rPr>
      </w:pPr>
      <w:r w:rsidRPr="00D33E2C">
        <w:rPr>
          <w:sz w:val="24"/>
          <w:szCs w:val="24"/>
        </w:rPr>
        <w:t>На земельных участках храмовых комплексов не допускается размещать здания и сооружения, не связанные с ними функционально.</w:t>
      </w:r>
    </w:p>
    <w:p w:rsidR="00516431" w:rsidRPr="00D33E2C" w:rsidRDefault="00516431" w:rsidP="00516431">
      <w:pPr>
        <w:widowControl w:val="0"/>
        <w:ind w:firstLine="709"/>
        <w:jc w:val="both"/>
        <w:rPr>
          <w:sz w:val="24"/>
          <w:szCs w:val="24"/>
        </w:rPr>
      </w:pPr>
      <w:r w:rsidRPr="00D33E2C">
        <w:rPr>
          <w:sz w:val="24"/>
          <w:szCs w:val="24"/>
        </w:rPr>
        <w:t>Территория храмовых комплексов должна быть благоустроена и озеленена. Площадь озеленения должна составлять не менее 15 % площади участка.</w:t>
      </w:r>
    </w:p>
    <w:p w:rsidR="00516431" w:rsidRPr="00D33E2C" w:rsidRDefault="00516431" w:rsidP="00516431">
      <w:pPr>
        <w:widowControl w:val="0"/>
        <w:ind w:firstLine="709"/>
        <w:jc w:val="both"/>
        <w:rPr>
          <w:sz w:val="24"/>
          <w:szCs w:val="24"/>
        </w:rPr>
      </w:pPr>
      <w:r w:rsidRPr="00D33E2C">
        <w:rPr>
          <w:sz w:val="24"/>
          <w:szCs w:val="24"/>
        </w:rPr>
        <w:t>По всему периметру храмового комплекса следует предусматривать ограждение высотой 1,5-</w:t>
      </w:r>
      <w:smartTag w:uri="urn:schemas-microsoft-com:office:smarttags" w:element="metricconverter">
        <w:smartTagPr>
          <w:attr w:name="ProductID" w:val="2,0 м"/>
        </w:smartTagPr>
        <w:r w:rsidRPr="00D33E2C">
          <w:rPr>
            <w:sz w:val="24"/>
            <w:szCs w:val="24"/>
          </w:rPr>
          <w:t>2,0 м</w:t>
        </w:r>
      </w:smartTag>
      <w:r w:rsidRPr="00D33E2C">
        <w:rPr>
          <w:sz w:val="24"/>
          <w:szCs w:val="24"/>
        </w:rPr>
        <w:t xml:space="preserve">. </w:t>
      </w:r>
    </w:p>
    <w:p w:rsidR="00516431" w:rsidRPr="00D33E2C" w:rsidRDefault="00516431" w:rsidP="00516431">
      <w:pPr>
        <w:widowControl w:val="0"/>
        <w:ind w:firstLine="709"/>
        <w:jc w:val="both"/>
        <w:rPr>
          <w:sz w:val="24"/>
          <w:szCs w:val="24"/>
        </w:rPr>
      </w:pPr>
      <w:r w:rsidRPr="00D33E2C">
        <w:rPr>
          <w:b/>
          <w:sz w:val="24"/>
          <w:szCs w:val="24"/>
        </w:rPr>
        <w:t>5.4.6.</w:t>
      </w:r>
      <w:r w:rsidRPr="00D33E2C">
        <w:rPr>
          <w:sz w:val="24"/>
          <w:szCs w:val="24"/>
        </w:rPr>
        <w:t xml:space="preserve"> Кладбищенские храмы располагаются на территории кладбищ.</w:t>
      </w:r>
    </w:p>
    <w:p w:rsidR="00516431" w:rsidRPr="00D33E2C" w:rsidRDefault="00516431" w:rsidP="00516431">
      <w:pPr>
        <w:widowControl w:val="0"/>
        <w:autoSpaceDE w:val="0"/>
        <w:autoSpaceDN w:val="0"/>
        <w:adjustRightInd w:val="0"/>
        <w:ind w:firstLine="709"/>
        <w:jc w:val="both"/>
        <w:rPr>
          <w:sz w:val="24"/>
          <w:szCs w:val="24"/>
        </w:rPr>
      </w:pPr>
      <w:r w:rsidRPr="00D33E2C">
        <w:rPr>
          <w:b/>
          <w:sz w:val="24"/>
          <w:szCs w:val="24"/>
        </w:rPr>
        <w:t>5.4.7.</w:t>
      </w:r>
      <w:r w:rsidRPr="00D33E2C">
        <w:rPr>
          <w:sz w:val="24"/>
          <w:szCs w:val="24"/>
        </w:rPr>
        <w:t xml:space="preserve"> Стоянки автомобилей следует проектировать за пределами ограждения из расчета 2 машино-места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w:t>
      </w:r>
      <w:smartTag w:uri="urn:schemas-microsoft-com:office:smarttags" w:element="metricconverter">
        <w:smartTagPr>
          <w:attr w:name="ProductID" w:val="50 м"/>
        </w:smartTagPr>
        <w:r w:rsidRPr="00D33E2C">
          <w:rPr>
            <w:sz w:val="24"/>
            <w:szCs w:val="24"/>
          </w:rPr>
          <w:t>50 м</w:t>
        </w:r>
      </w:smartTag>
      <w:r w:rsidRPr="00D33E2C">
        <w:rPr>
          <w:sz w:val="24"/>
          <w:szCs w:val="24"/>
        </w:rPr>
        <w:t xml:space="preserve"> от зданий храмов. </w:t>
      </w:r>
    </w:p>
    <w:p w:rsidR="00516431" w:rsidRPr="00D33E2C" w:rsidRDefault="00516431" w:rsidP="00516431">
      <w:pPr>
        <w:pStyle w:val="1"/>
        <w:shd w:val="clear" w:color="auto" w:fill="FFFFFF"/>
        <w:jc w:val="left"/>
        <w:rPr>
          <w:sz w:val="24"/>
          <w:szCs w:val="24"/>
        </w:rPr>
      </w:pPr>
      <w:bookmarkStart w:id="8" w:name="_Toc297163335"/>
      <w:r w:rsidRPr="00D33E2C">
        <w:rPr>
          <w:sz w:val="24"/>
          <w:szCs w:val="24"/>
        </w:rPr>
        <w:t xml:space="preserve">            </w:t>
      </w:r>
      <w:r w:rsidRPr="00D33E2C">
        <w:rPr>
          <w:b w:val="0"/>
          <w:sz w:val="24"/>
          <w:szCs w:val="24"/>
        </w:rPr>
        <w:t>5.4.8.</w:t>
      </w:r>
      <w:r w:rsidRPr="00D33E2C">
        <w:rPr>
          <w:sz w:val="24"/>
          <w:szCs w:val="24"/>
        </w:rPr>
        <w:t xml:space="preserve"> Инженерное обеспечение храмовых комплексов следует проектировать в соответствии с требованиями настоящих Нормативов с учетом требований СП 31-103-99. «Здания, сооружения и комплексы православных храмов»</w:t>
      </w:r>
      <w:r w:rsidRPr="00D33E2C">
        <w:rPr>
          <w:sz w:val="24"/>
          <w:szCs w:val="24"/>
        </w:rPr>
        <w:br/>
        <w:t>При отсутствии в районе размещения храма наружных сетей водопровода и канализации допускается устройство отдельно стоящих туалетов.</w:t>
      </w:r>
      <w:bookmarkEnd w:id="8"/>
    </w:p>
    <w:p w:rsidR="00516431" w:rsidRPr="00D33E2C" w:rsidRDefault="00516431" w:rsidP="00516431">
      <w:pPr>
        <w:rPr>
          <w:color w:val="000080"/>
          <w:sz w:val="24"/>
          <w:szCs w:val="24"/>
        </w:rPr>
      </w:pPr>
      <w:bookmarkStart w:id="9" w:name="_Toc297163336"/>
    </w:p>
    <w:p w:rsidR="00516431" w:rsidRPr="00D33E2C" w:rsidRDefault="00516431" w:rsidP="00516431">
      <w:pPr>
        <w:pStyle w:val="2"/>
        <w:rPr>
          <w:iCs/>
          <w:sz w:val="24"/>
          <w:szCs w:val="24"/>
        </w:rPr>
      </w:pPr>
      <w:r w:rsidRPr="00D33E2C">
        <w:rPr>
          <w:iCs/>
          <w:sz w:val="24"/>
          <w:szCs w:val="24"/>
        </w:rPr>
        <w:t>5.5. Комплексное благоустройство общественно-деловых зон</w:t>
      </w:r>
      <w:bookmarkEnd w:id="9"/>
      <w:r w:rsidRPr="00D33E2C">
        <w:rPr>
          <w:iCs/>
          <w:sz w:val="24"/>
          <w:szCs w:val="24"/>
        </w:rPr>
        <w:t>.</w:t>
      </w:r>
    </w:p>
    <w:p w:rsidR="00516431" w:rsidRPr="00D33E2C" w:rsidRDefault="00516431" w:rsidP="00516431">
      <w:pPr>
        <w:rPr>
          <w:sz w:val="24"/>
          <w:szCs w:val="24"/>
        </w:rPr>
      </w:pPr>
    </w:p>
    <w:p w:rsidR="00516431" w:rsidRPr="00D33E2C" w:rsidRDefault="00516431" w:rsidP="00516431">
      <w:pPr>
        <w:pStyle w:val="ConsPlusNormal"/>
        <w:widowControl/>
        <w:ind w:firstLine="680"/>
        <w:jc w:val="both"/>
        <w:rPr>
          <w:rFonts w:ascii="Times New Roman" w:hAnsi="Times New Roman" w:cs="Times New Roman"/>
          <w:sz w:val="24"/>
          <w:szCs w:val="24"/>
        </w:rPr>
      </w:pPr>
      <w:r w:rsidRPr="00D33E2C">
        <w:rPr>
          <w:rFonts w:ascii="Times New Roman" w:hAnsi="Times New Roman" w:cs="Times New Roman"/>
          <w:b/>
          <w:sz w:val="24"/>
          <w:szCs w:val="24"/>
        </w:rPr>
        <w:t>5.5.1.</w:t>
      </w:r>
      <w:r w:rsidRPr="00D33E2C">
        <w:rPr>
          <w:rFonts w:ascii="Times New Roman" w:hAnsi="Times New Roman" w:cs="Times New Roman"/>
          <w:sz w:val="24"/>
          <w:szCs w:val="24"/>
        </w:rPr>
        <w:t xml:space="preserve">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нормативных документов. </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5.5.2.</w:t>
      </w:r>
      <w:r w:rsidRPr="00D33E2C">
        <w:rPr>
          <w:rFonts w:ascii="Times New Roman" w:hAnsi="Times New Roman" w:cs="Times New Roman"/>
          <w:sz w:val="24"/>
          <w:szCs w:val="24"/>
        </w:rPr>
        <w:t xml:space="preserve"> 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многофункциональные общественные зоны населенных пунктов.</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5.5.3.</w:t>
      </w:r>
      <w:r w:rsidRPr="00D33E2C">
        <w:rPr>
          <w:rFonts w:ascii="Times New Roman" w:hAnsi="Times New Roman" w:cs="Times New Roman"/>
          <w:sz w:val="24"/>
          <w:szCs w:val="24"/>
        </w:rPr>
        <w:t xml:space="preserve">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светофоры).</w:t>
      </w:r>
    </w:p>
    <w:p w:rsidR="00516431" w:rsidRPr="00D33E2C" w:rsidRDefault="00516431" w:rsidP="00516431">
      <w:pPr>
        <w:pStyle w:val="ConsPlusNormal"/>
        <w:widowControl/>
        <w:ind w:firstLine="540"/>
        <w:jc w:val="both"/>
        <w:rPr>
          <w:rFonts w:ascii="Times New Roman" w:hAnsi="Times New Roman" w:cs="Times New Roman"/>
          <w:color w:val="000080"/>
          <w:sz w:val="24"/>
          <w:szCs w:val="24"/>
        </w:rPr>
      </w:pPr>
      <w:r w:rsidRPr="00D33E2C">
        <w:rPr>
          <w:rFonts w:ascii="Times New Roman" w:hAnsi="Times New Roman" w:cs="Times New Roman"/>
          <w:b/>
          <w:sz w:val="24"/>
          <w:szCs w:val="24"/>
        </w:rPr>
        <w:t>5.5.4.</w:t>
      </w:r>
      <w:r w:rsidRPr="00D33E2C">
        <w:rPr>
          <w:rFonts w:ascii="Times New Roman" w:hAnsi="Times New Roman" w:cs="Times New Roman"/>
          <w:sz w:val="24"/>
          <w:szCs w:val="24"/>
        </w:rPr>
        <w:t xml:space="preserve"> 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r w:rsidRPr="00D33E2C">
        <w:rPr>
          <w:rFonts w:ascii="Times New Roman" w:hAnsi="Times New Roman" w:cs="Times New Roman"/>
          <w:color w:val="000080"/>
          <w:sz w:val="24"/>
          <w:szCs w:val="24"/>
        </w:rPr>
        <w:t>.</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5.5.5.</w:t>
      </w:r>
      <w:r w:rsidRPr="00D33E2C">
        <w:rPr>
          <w:rFonts w:ascii="Times New Roman" w:hAnsi="Times New Roman" w:cs="Times New Roman"/>
          <w:sz w:val="24"/>
          <w:szCs w:val="24"/>
        </w:rPr>
        <w:t xml:space="preserve"> Территории общественных зон, скверов, улиц, бульваров оборудуются малыми архитектурными формами - цветочницами, скамьями, урнами, декоративными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5.5.6.</w:t>
      </w:r>
      <w:r w:rsidRPr="00D33E2C">
        <w:rPr>
          <w:rFonts w:ascii="Times New Roman" w:hAnsi="Times New Roman" w:cs="Times New Roman"/>
          <w:sz w:val="24"/>
          <w:szCs w:val="24"/>
        </w:rPr>
        <w:t xml:space="preserve"> Уличное коммунально-бытовое оборудование представлено различными видами мусоросборников-контейнеров и урн. Для сбора бытового мусора на улицах, площадях, </w:t>
      </w:r>
      <w:r w:rsidRPr="00D33E2C">
        <w:rPr>
          <w:rFonts w:ascii="Times New Roman" w:hAnsi="Times New Roman" w:cs="Times New Roman"/>
          <w:sz w:val="24"/>
          <w:szCs w:val="24"/>
        </w:rPr>
        <w:lastRenderedPageBreak/>
        <w:t xml:space="preserve">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D33E2C">
          <w:rPr>
            <w:rFonts w:ascii="Times New Roman" w:hAnsi="Times New Roman" w:cs="Times New Roman"/>
            <w:sz w:val="24"/>
            <w:szCs w:val="24"/>
          </w:rPr>
          <w:t>0,5 куб. м</w:t>
        </w:r>
      </w:smartTag>
      <w:r w:rsidRPr="00D33E2C">
        <w:rPr>
          <w:rFonts w:ascii="Times New Roman" w:hAnsi="Times New Roman" w:cs="Times New Roman"/>
          <w:sz w:val="24"/>
          <w:szCs w:val="24"/>
        </w:rPr>
        <w:t xml:space="preserve">) и (или) урны, устанавливая их у входов в объекты торговли и общественного питания, другие учреждения общественного назначения, сооружения транспорта (автостанции). </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зонах - не более150м, других территорий населенного пункта – </w:t>
      </w:r>
      <w:smartTag w:uri="urn:schemas-microsoft-com:office:smarttags" w:element="metricconverter">
        <w:smartTagPr>
          <w:attr w:name="ProductID" w:val="300 м"/>
        </w:smartTagPr>
        <w:r w:rsidRPr="00D33E2C">
          <w:rPr>
            <w:rFonts w:ascii="Times New Roman" w:hAnsi="Times New Roman" w:cs="Times New Roman"/>
            <w:sz w:val="24"/>
            <w:szCs w:val="24"/>
          </w:rPr>
          <w:t>300 м</w:t>
        </w:r>
      </w:smartTag>
      <w:r w:rsidRPr="00D33E2C">
        <w:rPr>
          <w:rFonts w:ascii="Times New Roman" w:hAnsi="Times New Roman" w:cs="Times New Roman"/>
          <w:sz w:val="24"/>
          <w:szCs w:val="24"/>
        </w:rPr>
        <w:t>.</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5.5.7. </w:t>
      </w:r>
      <w:r w:rsidRPr="00D33E2C">
        <w:rPr>
          <w:rFonts w:ascii="Times New Roman" w:hAnsi="Times New Roman" w:cs="Times New Roman"/>
          <w:sz w:val="24"/>
          <w:szCs w:val="24"/>
        </w:rPr>
        <w:t>На территориях общественного назначения рекомендуется применение декоративных металлических ограждений.</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D33E2C">
          <w:rPr>
            <w:rFonts w:ascii="Times New Roman" w:hAnsi="Times New Roman" w:cs="Times New Roman"/>
            <w:sz w:val="24"/>
            <w:szCs w:val="24"/>
          </w:rPr>
          <w:t>0,5 м</w:t>
        </w:r>
      </w:smartTag>
      <w:r w:rsidRPr="00D33E2C">
        <w:rPr>
          <w:rFonts w:ascii="Times New Roman" w:hAnsi="Times New Roman" w:cs="Times New Roman"/>
          <w:sz w:val="24"/>
          <w:szCs w:val="24"/>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D33E2C">
          <w:rPr>
            <w:rFonts w:ascii="Times New Roman" w:hAnsi="Times New Roman" w:cs="Times New Roman"/>
            <w:sz w:val="24"/>
            <w:szCs w:val="24"/>
          </w:rPr>
          <w:t>0,3 м</w:t>
        </w:r>
      </w:smartTag>
      <w:r w:rsidRPr="00D33E2C">
        <w:rPr>
          <w:rFonts w:ascii="Times New Roman" w:hAnsi="Times New Roman" w:cs="Times New Roman"/>
          <w:sz w:val="24"/>
          <w:szCs w:val="24"/>
        </w:rPr>
        <w:t>.</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В случае произрастания деревьев в зонах интенсивного пешеходного движения следует предусматривать защитные приствольные ограждения высотой </w:t>
      </w:r>
      <w:smartTag w:uri="urn:schemas-microsoft-com:office:smarttags" w:element="metricconverter">
        <w:smartTagPr>
          <w:attr w:name="ProductID" w:val="0,9 м"/>
        </w:smartTagPr>
        <w:r w:rsidRPr="00D33E2C">
          <w:rPr>
            <w:rFonts w:ascii="Times New Roman" w:hAnsi="Times New Roman" w:cs="Times New Roman"/>
            <w:sz w:val="24"/>
            <w:szCs w:val="24"/>
          </w:rPr>
          <w:t>0,9 м</w:t>
        </w:r>
      </w:smartTag>
      <w:r w:rsidRPr="00D33E2C">
        <w:rPr>
          <w:rFonts w:ascii="Times New Roman" w:hAnsi="Times New Roman" w:cs="Times New Roman"/>
          <w:sz w:val="24"/>
          <w:szCs w:val="24"/>
        </w:rPr>
        <w:t xml:space="preserve"> и более, диаметром </w:t>
      </w:r>
      <w:smartTag w:uri="urn:schemas-microsoft-com:office:smarttags" w:element="metricconverter">
        <w:smartTagPr>
          <w:attr w:name="ProductID" w:val="0,8 м"/>
        </w:smartTagPr>
        <w:r w:rsidRPr="00D33E2C">
          <w:rPr>
            <w:rFonts w:ascii="Times New Roman" w:hAnsi="Times New Roman" w:cs="Times New Roman"/>
            <w:sz w:val="24"/>
            <w:szCs w:val="24"/>
          </w:rPr>
          <w:t>0,8 м</w:t>
        </w:r>
      </w:smartTag>
      <w:r w:rsidRPr="00D33E2C">
        <w:rPr>
          <w:rFonts w:ascii="Times New Roman" w:hAnsi="Times New Roman" w:cs="Times New Roman"/>
          <w:sz w:val="24"/>
          <w:szCs w:val="24"/>
        </w:rPr>
        <w:t xml:space="preserve"> и более в зависимости от возраста, породы дерева и прочих характеристик.</w:t>
      </w:r>
    </w:p>
    <w:p w:rsidR="00516431" w:rsidRPr="00D33E2C" w:rsidRDefault="00516431" w:rsidP="00516431">
      <w:pPr>
        <w:pStyle w:val="ConsPlusNormal"/>
        <w:widowControl/>
        <w:ind w:firstLine="540"/>
        <w:jc w:val="both"/>
        <w:rPr>
          <w:rFonts w:ascii="Times New Roman" w:hAnsi="Times New Roman" w:cs="Times New Roman"/>
          <w:color w:val="000080"/>
          <w:sz w:val="24"/>
          <w:szCs w:val="24"/>
        </w:rPr>
      </w:pPr>
    </w:p>
    <w:p w:rsidR="00516431" w:rsidRPr="00D33E2C" w:rsidRDefault="00516431" w:rsidP="00516431">
      <w:pPr>
        <w:rPr>
          <w:b/>
          <w:sz w:val="24"/>
          <w:szCs w:val="24"/>
        </w:rPr>
      </w:pPr>
      <w:r w:rsidRPr="00D33E2C">
        <w:rPr>
          <w:b/>
          <w:sz w:val="24"/>
          <w:szCs w:val="24"/>
        </w:rPr>
        <w:t xml:space="preserve">                                                  6. Производственные зоны.</w:t>
      </w:r>
    </w:p>
    <w:p w:rsidR="00516431" w:rsidRPr="00D33E2C" w:rsidRDefault="00516431" w:rsidP="00516431">
      <w:pPr>
        <w:rPr>
          <w:b/>
          <w:sz w:val="24"/>
          <w:szCs w:val="24"/>
        </w:rPr>
      </w:pPr>
    </w:p>
    <w:p w:rsidR="00516431" w:rsidRPr="00D33E2C" w:rsidRDefault="00516431" w:rsidP="00516431">
      <w:pPr>
        <w:rPr>
          <w:b/>
          <w:sz w:val="24"/>
          <w:szCs w:val="24"/>
        </w:rPr>
      </w:pPr>
      <w:r w:rsidRPr="00D33E2C">
        <w:rPr>
          <w:b/>
          <w:sz w:val="24"/>
          <w:szCs w:val="24"/>
        </w:rPr>
        <w:t xml:space="preserve">                                                       6.1. Общие требования.</w:t>
      </w:r>
    </w:p>
    <w:p w:rsidR="00516431" w:rsidRPr="00D33E2C" w:rsidRDefault="00516431" w:rsidP="00516431">
      <w:pPr>
        <w:rPr>
          <w:b/>
          <w:sz w:val="24"/>
          <w:szCs w:val="24"/>
        </w:rPr>
      </w:pPr>
    </w:p>
    <w:p w:rsidR="00516431" w:rsidRPr="00D33E2C" w:rsidRDefault="00516431" w:rsidP="00516431">
      <w:pPr>
        <w:autoSpaceDE w:val="0"/>
        <w:autoSpaceDN w:val="0"/>
        <w:adjustRightInd w:val="0"/>
        <w:jc w:val="both"/>
        <w:rPr>
          <w:sz w:val="24"/>
          <w:szCs w:val="24"/>
        </w:rPr>
      </w:pPr>
      <w:r w:rsidRPr="00D33E2C">
        <w:rPr>
          <w:b/>
          <w:sz w:val="24"/>
          <w:szCs w:val="24"/>
        </w:rPr>
        <w:t xml:space="preserve">           6.1.1.</w:t>
      </w:r>
      <w:r w:rsidRPr="00D33E2C">
        <w:rPr>
          <w:sz w:val="24"/>
          <w:szCs w:val="24"/>
        </w:rPr>
        <w:t xml:space="preserve">  В зависимости от санитарной классификации производственных объектов  и</w:t>
      </w:r>
    </w:p>
    <w:p w:rsidR="00516431" w:rsidRPr="00D33E2C" w:rsidRDefault="00516431" w:rsidP="00516431">
      <w:pPr>
        <w:jc w:val="both"/>
        <w:rPr>
          <w:sz w:val="24"/>
          <w:szCs w:val="24"/>
        </w:rPr>
      </w:pPr>
      <w:r w:rsidRPr="00D33E2C">
        <w:rPr>
          <w:sz w:val="24"/>
          <w:szCs w:val="24"/>
        </w:rPr>
        <w:t>характеристики их транспортного обслуживания размеры санитарно-защитных зон до промышленной зоны,  размещенной на  территории Калач-Куртлакского  сельского поселения определены в соответствии с нормативными требованиями  СанПиН 2.2.1/2.1.1.1200-03 «Санитарно-защитные зоны и санитарная классификация предприятий, сооружений и иных объектов».</w:t>
      </w:r>
    </w:p>
    <w:p w:rsidR="00516431" w:rsidRPr="00D33E2C" w:rsidRDefault="00516431" w:rsidP="00516431">
      <w:pPr>
        <w:autoSpaceDE w:val="0"/>
        <w:autoSpaceDN w:val="0"/>
        <w:adjustRightInd w:val="0"/>
        <w:ind w:firstLine="708"/>
        <w:jc w:val="both"/>
        <w:rPr>
          <w:sz w:val="24"/>
          <w:szCs w:val="24"/>
        </w:rPr>
      </w:pPr>
      <w:r w:rsidRPr="00D33E2C">
        <w:rPr>
          <w:sz w:val="24"/>
          <w:szCs w:val="24"/>
        </w:rPr>
        <w:t>Для промышленных объектов и производств, сооружений, объектов коммунально-складского назначения,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16431" w:rsidRPr="00D33E2C" w:rsidRDefault="00516431" w:rsidP="00516431">
      <w:pPr>
        <w:autoSpaceDE w:val="0"/>
        <w:autoSpaceDN w:val="0"/>
        <w:adjustRightInd w:val="0"/>
        <w:jc w:val="both"/>
        <w:rPr>
          <w:sz w:val="24"/>
          <w:szCs w:val="24"/>
        </w:rPr>
      </w:pPr>
      <w:r w:rsidRPr="00D33E2C">
        <w:rPr>
          <w:sz w:val="24"/>
          <w:szCs w:val="24"/>
        </w:rPr>
        <w:t xml:space="preserve">- для объектов I класса – </w:t>
      </w:r>
      <w:smartTag w:uri="urn:schemas-microsoft-com:office:smarttags" w:element="metricconverter">
        <w:smartTagPr>
          <w:attr w:name="ProductID" w:val="1000 м"/>
        </w:smartTagPr>
        <w:r w:rsidRPr="00D33E2C">
          <w:rPr>
            <w:sz w:val="24"/>
            <w:szCs w:val="24"/>
          </w:rPr>
          <w:t>1000 м</w:t>
        </w:r>
      </w:smartTag>
      <w:r w:rsidRPr="00D33E2C">
        <w:rPr>
          <w:sz w:val="24"/>
          <w:szCs w:val="24"/>
        </w:rPr>
        <w:t>;</w:t>
      </w:r>
    </w:p>
    <w:p w:rsidR="00516431" w:rsidRPr="00D33E2C" w:rsidRDefault="00516431" w:rsidP="00516431">
      <w:pPr>
        <w:autoSpaceDE w:val="0"/>
        <w:autoSpaceDN w:val="0"/>
        <w:adjustRightInd w:val="0"/>
        <w:jc w:val="both"/>
        <w:rPr>
          <w:sz w:val="24"/>
          <w:szCs w:val="24"/>
        </w:rPr>
      </w:pPr>
      <w:r w:rsidRPr="00D33E2C">
        <w:rPr>
          <w:sz w:val="24"/>
          <w:szCs w:val="24"/>
        </w:rPr>
        <w:t xml:space="preserve">- для объектов II класса – </w:t>
      </w:r>
      <w:smartTag w:uri="urn:schemas-microsoft-com:office:smarttags" w:element="metricconverter">
        <w:smartTagPr>
          <w:attr w:name="ProductID" w:val="500 м"/>
        </w:smartTagPr>
        <w:r w:rsidRPr="00D33E2C">
          <w:rPr>
            <w:sz w:val="24"/>
            <w:szCs w:val="24"/>
          </w:rPr>
          <w:t>500 м</w:t>
        </w:r>
      </w:smartTag>
      <w:r w:rsidRPr="00D33E2C">
        <w:rPr>
          <w:sz w:val="24"/>
          <w:szCs w:val="24"/>
        </w:rPr>
        <w:t>;</w:t>
      </w:r>
    </w:p>
    <w:p w:rsidR="00516431" w:rsidRPr="00D33E2C" w:rsidRDefault="00516431" w:rsidP="00516431">
      <w:pPr>
        <w:autoSpaceDE w:val="0"/>
        <w:autoSpaceDN w:val="0"/>
        <w:adjustRightInd w:val="0"/>
        <w:jc w:val="both"/>
        <w:rPr>
          <w:sz w:val="24"/>
          <w:szCs w:val="24"/>
        </w:rPr>
      </w:pPr>
      <w:r w:rsidRPr="00D33E2C">
        <w:rPr>
          <w:sz w:val="24"/>
          <w:szCs w:val="24"/>
        </w:rPr>
        <w:t xml:space="preserve">- для объектов III класса – </w:t>
      </w:r>
      <w:smartTag w:uri="urn:schemas-microsoft-com:office:smarttags" w:element="metricconverter">
        <w:smartTagPr>
          <w:attr w:name="ProductID" w:val="300 м"/>
        </w:smartTagPr>
        <w:r w:rsidRPr="00D33E2C">
          <w:rPr>
            <w:sz w:val="24"/>
            <w:szCs w:val="24"/>
          </w:rPr>
          <w:t>300 м</w:t>
        </w:r>
      </w:smartTag>
      <w:r w:rsidRPr="00D33E2C">
        <w:rPr>
          <w:sz w:val="24"/>
          <w:szCs w:val="24"/>
        </w:rPr>
        <w:t>;</w:t>
      </w:r>
    </w:p>
    <w:p w:rsidR="00516431" w:rsidRPr="00D33E2C" w:rsidRDefault="00516431" w:rsidP="00516431">
      <w:pPr>
        <w:autoSpaceDE w:val="0"/>
        <w:autoSpaceDN w:val="0"/>
        <w:adjustRightInd w:val="0"/>
        <w:jc w:val="both"/>
        <w:rPr>
          <w:sz w:val="24"/>
          <w:szCs w:val="24"/>
        </w:rPr>
      </w:pPr>
      <w:r w:rsidRPr="00D33E2C">
        <w:rPr>
          <w:sz w:val="24"/>
          <w:szCs w:val="24"/>
        </w:rPr>
        <w:t xml:space="preserve">- для объектов IV класса – </w:t>
      </w:r>
      <w:smartTag w:uri="urn:schemas-microsoft-com:office:smarttags" w:element="metricconverter">
        <w:smartTagPr>
          <w:attr w:name="ProductID" w:val="100 м"/>
        </w:smartTagPr>
        <w:r w:rsidRPr="00D33E2C">
          <w:rPr>
            <w:sz w:val="24"/>
            <w:szCs w:val="24"/>
          </w:rPr>
          <w:t>100 м</w:t>
        </w:r>
      </w:smartTag>
      <w:r w:rsidRPr="00D33E2C">
        <w:rPr>
          <w:sz w:val="24"/>
          <w:szCs w:val="24"/>
        </w:rPr>
        <w:t>;</w:t>
      </w:r>
    </w:p>
    <w:p w:rsidR="00516431" w:rsidRPr="00D33E2C" w:rsidRDefault="00516431" w:rsidP="00516431">
      <w:pPr>
        <w:jc w:val="both"/>
        <w:rPr>
          <w:sz w:val="24"/>
          <w:szCs w:val="24"/>
        </w:rPr>
      </w:pPr>
      <w:r w:rsidRPr="00D33E2C">
        <w:rPr>
          <w:sz w:val="24"/>
          <w:szCs w:val="24"/>
        </w:rPr>
        <w:t xml:space="preserve">- для объектов V класса – </w:t>
      </w:r>
      <w:smartTag w:uri="urn:schemas-microsoft-com:office:smarttags" w:element="metricconverter">
        <w:smartTagPr>
          <w:attr w:name="ProductID" w:val="50 м"/>
        </w:smartTagPr>
        <w:r w:rsidRPr="00D33E2C">
          <w:rPr>
            <w:sz w:val="24"/>
            <w:szCs w:val="24"/>
          </w:rPr>
          <w:t>50 м</w:t>
        </w:r>
      </w:smartTag>
      <w:r w:rsidRPr="00D33E2C">
        <w:rPr>
          <w:sz w:val="24"/>
          <w:szCs w:val="24"/>
        </w:rPr>
        <w:t>.</w:t>
      </w:r>
    </w:p>
    <w:p w:rsidR="00516431" w:rsidRPr="00D33E2C" w:rsidRDefault="00516431" w:rsidP="00516431">
      <w:pPr>
        <w:autoSpaceDE w:val="0"/>
        <w:autoSpaceDN w:val="0"/>
        <w:adjustRightInd w:val="0"/>
        <w:ind w:firstLine="708"/>
        <w:jc w:val="both"/>
        <w:rPr>
          <w:sz w:val="24"/>
          <w:szCs w:val="24"/>
        </w:rPr>
      </w:pPr>
      <w:r w:rsidRPr="00D33E2C">
        <w:rPr>
          <w:sz w:val="24"/>
          <w:szCs w:val="24"/>
        </w:rPr>
        <w:t>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 «Санитарно-защитные зоны и санитарная классификация предприятий, сооружений и иных объектов».</w:t>
      </w:r>
    </w:p>
    <w:p w:rsidR="00516431" w:rsidRPr="00D33E2C" w:rsidRDefault="00516431" w:rsidP="00516431">
      <w:pPr>
        <w:autoSpaceDE w:val="0"/>
        <w:autoSpaceDN w:val="0"/>
        <w:adjustRightInd w:val="0"/>
        <w:jc w:val="both"/>
        <w:rPr>
          <w:sz w:val="24"/>
          <w:szCs w:val="24"/>
        </w:rPr>
      </w:pPr>
      <w:r w:rsidRPr="00D33E2C">
        <w:rPr>
          <w:b/>
          <w:sz w:val="24"/>
          <w:szCs w:val="24"/>
        </w:rPr>
        <w:t xml:space="preserve">           6.1.2.</w:t>
      </w:r>
      <w:r w:rsidRPr="00D33E2C">
        <w:rPr>
          <w:sz w:val="24"/>
          <w:szCs w:val="24"/>
        </w:rPr>
        <w:t xml:space="preserve">   В пределах производственных зон и санитарно-защитных зон производственных объектов, объектов коммунально-складского назначения не допускается размещать:</w:t>
      </w:r>
    </w:p>
    <w:p w:rsidR="00516431" w:rsidRPr="00D33E2C" w:rsidRDefault="00516431" w:rsidP="00516431">
      <w:pPr>
        <w:autoSpaceDE w:val="0"/>
        <w:autoSpaceDN w:val="0"/>
        <w:adjustRightInd w:val="0"/>
        <w:jc w:val="both"/>
        <w:rPr>
          <w:sz w:val="24"/>
          <w:szCs w:val="24"/>
        </w:rPr>
      </w:pPr>
      <w:r w:rsidRPr="00D33E2C">
        <w:rPr>
          <w:sz w:val="24"/>
          <w:szCs w:val="24"/>
        </w:rPr>
        <w:t>- жилую застройку, включая отдельные жилые дома;</w:t>
      </w:r>
    </w:p>
    <w:p w:rsidR="00516431" w:rsidRPr="00D33E2C" w:rsidRDefault="00516431" w:rsidP="00516431">
      <w:pPr>
        <w:autoSpaceDE w:val="0"/>
        <w:autoSpaceDN w:val="0"/>
        <w:adjustRightInd w:val="0"/>
        <w:jc w:val="both"/>
        <w:rPr>
          <w:sz w:val="24"/>
          <w:szCs w:val="24"/>
        </w:rPr>
      </w:pPr>
      <w:r w:rsidRPr="00D33E2C">
        <w:rPr>
          <w:sz w:val="24"/>
          <w:szCs w:val="24"/>
        </w:rPr>
        <w:t>- ландшафтно-рекреационные зоны, зоны отдыха;</w:t>
      </w:r>
    </w:p>
    <w:p w:rsidR="00516431" w:rsidRPr="00D33E2C" w:rsidRDefault="00516431" w:rsidP="00516431">
      <w:pPr>
        <w:autoSpaceDE w:val="0"/>
        <w:autoSpaceDN w:val="0"/>
        <w:adjustRightInd w:val="0"/>
        <w:jc w:val="both"/>
        <w:rPr>
          <w:sz w:val="24"/>
          <w:szCs w:val="24"/>
        </w:rPr>
      </w:pPr>
      <w:r w:rsidRPr="00D33E2C">
        <w:rPr>
          <w:sz w:val="24"/>
          <w:szCs w:val="24"/>
        </w:rPr>
        <w:t>- территории курортов, санаториев и домов отдыха;</w:t>
      </w:r>
    </w:p>
    <w:p w:rsidR="00516431" w:rsidRPr="00D33E2C" w:rsidRDefault="00516431" w:rsidP="00516431">
      <w:pPr>
        <w:autoSpaceDE w:val="0"/>
        <w:autoSpaceDN w:val="0"/>
        <w:adjustRightInd w:val="0"/>
        <w:jc w:val="both"/>
        <w:rPr>
          <w:sz w:val="24"/>
          <w:szCs w:val="24"/>
        </w:rPr>
      </w:pPr>
      <w:r w:rsidRPr="00D33E2C">
        <w:rPr>
          <w:sz w:val="24"/>
          <w:szCs w:val="24"/>
        </w:rPr>
        <w:t>- другие территории с нормируемыми показателями качества среды обитания;</w:t>
      </w:r>
    </w:p>
    <w:p w:rsidR="00516431" w:rsidRPr="00D33E2C" w:rsidRDefault="00516431" w:rsidP="00516431">
      <w:pPr>
        <w:autoSpaceDE w:val="0"/>
        <w:autoSpaceDN w:val="0"/>
        <w:adjustRightInd w:val="0"/>
        <w:jc w:val="both"/>
        <w:rPr>
          <w:sz w:val="24"/>
          <w:szCs w:val="24"/>
        </w:rPr>
      </w:pPr>
      <w:r w:rsidRPr="00D33E2C">
        <w:rPr>
          <w:sz w:val="24"/>
          <w:szCs w:val="24"/>
        </w:rPr>
        <w:t>- спортивные сооружения;</w:t>
      </w:r>
    </w:p>
    <w:p w:rsidR="00516431" w:rsidRPr="00D33E2C" w:rsidRDefault="00516431" w:rsidP="00516431">
      <w:pPr>
        <w:autoSpaceDE w:val="0"/>
        <w:autoSpaceDN w:val="0"/>
        <w:adjustRightInd w:val="0"/>
        <w:jc w:val="both"/>
        <w:rPr>
          <w:sz w:val="24"/>
          <w:szCs w:val="24"/>
        </w:rPr>
      </w:pPr>
      <w:r w:rsidRPr="00D33E2C">
        <w:rPr>
          <w:sz w:val="24"/>
          <w:szCs w:val="24"/>
        </w:rPr>
        <w:t>- детские площадки;</w:t>
      </w:r>
    </w:p>
    <w:p w:rsidR="00516431" w:rsidRPr="00D33E2C" w:rsidRDefault="00516431" w:rsidP="00516431">
      <w:pPr>
        <w:autoSpaceDE w:val="0"/>
        <w:autoSpaceDN w:val="0"/>
        <w:adjustRightInd w:val="0"/>
        <w:jc w:val="both"/>
        <w:rPr>
          <w:sz w:val="24"/>
          <w:szCs w:val="24"/>
        </w:rPr>
      </w:pPr>
      <w:r w:rsidRPr="00D33E2C">
        <w:rPr>
          <w:sz w:val="24"/>
          <w:szCs w:val="24"/>
        </w:rPr>
        <w:t>- образовательные и детские учреждения;</w:t>
      </w:r>
    </w:p>
    <w:p w:rsidR="00516431" w:rsidRPr="00D33E2C" w:rsidRDefault="00516431" w:rsidP="00516431">
      <w:pPr>
        <w:autoSpaceDE w:val="0"/>
        <w:autoSpaceDN w:val="0"/>
        <w:adjustRightInd w:val="0"/>
        <w:jc w:val="both"/>
        <w:rPr>
          <w:sz w:val="24"/>
          <w:szCs w:val="24"/>
        </w:rPr>
      </w:pPr>
      <w:r w:rsidRPr="00D33E2C">
        <w:rPr>
          <w:sz w:val="24"/>
          <w:szCs w:val="24"/>
        </w:rPr>
        <w:lastRenderedPageBreak/>
        <w:t>- лечебно-профилактические и оздоровительные учреждения общего пользования,</w:t>
      </w:r>
    </w:p>
    <w:p w:rsidR="00516431" w:rsidRPr="00D33E2C" w:rsidRDefault="00516431" w:rsidP="00516431">
      <w:pPr>
        <w:autoSpaceDE w:val="0"/>
        <w:autoSpaceDN w:val="0"/>
        <w:adjustRightInd w:val="0"/>
        <w:jc w:val="both"/>
        <w:rPr>
          <w:sz w:val="24"/>
          <w:szCs w:val="24"/>
        </w:rPr>
      </w:pPr>
      <w:r w:rsidRPr="00D33E2C">
        <w:rPr>
          <w:sz w:val="24"/>
          <w:szCs w:val="24"/>
        </w:rPr>
        <w:t xml:space="preserve">а также другие объекты, не связанные с обслуживанием производства. </w:t>
      </w:r>
    </w:p>
    <w:p w:rsidR="00516431" w:rsidRPr="00D33E2C" w:rsidRDefault="00516431" w:rsidP="00516431">
      <w:pPr>
        <w:autoSpaceDE w:val="0"/>
        <w:autoSpaceDN w:val="0"/>
        <w:adjustRightInd w:val="0"/>
        <w:jc w:val="both"/>
        <w:rPr>
          <w:sz w:val="24"/>
          <w:szCs w:val="24"/>
        </w:rPr>
      </w:pPr>
      <w:r w:rsidRPr="00D33E2C">
        <w:rPr>
          <w:b/>
          <w:sz w:val="24"/>
          <w:szCs w:val="24"/>
        </w:rPr>
        <w:t xml:space="preserve">           6.1.3.</w:t>
      </w:r>
      <w:r w:rsidRPr="00D33E2C">
        <w:rPr>
          <w:sz w:val="24"/>
          <w:szCs w:val="24"/>
        </w:rPr>
        <w:t xml:space="preserve">   Территория санитарно-защитных зон не должна использоваться для рекреационных целей и производства сельскохозяйственной продукции.</w:t>
      </w:r>
    </w:p>
    <w:p w:rsidR="00516431" w:rsidRPr="00D33E2C" w:rsidRDefault="00516431" w:rsidP="00516431">
      <w:pPr>
        <w:autoSpaceDE w:val="0"/>
        <w:autoSpaceDN w:val="0"/>
        <w:adjustRightInd w:val="0"/>
        <w:ind w:firstLine="708"/>
        <w:jc w:val="both"/>
        <w:rPr>
          <w:sz w:val="24"/>
          <w:szCs w:val="24"/>
        </w:rPr>
      </w:pPr>
      <w:r w:rsidRPr="00D33E2C">
        <w:rPr>
          <w:sz w:val="24"/>
          <w:szCs w:val="24"/>
        </w:rPr>
        <w:t>Минимальную площадь озеленения санитарно-защитных зон следует принимать в</w:t>
      </w:r>
    </w:p>
    <w:p w:rsidR="00516431" w:rsidRPr="00D33E2C" w:rsidRDefault="00516431" w:rsidP="00516431">
      <w:pPr>
        <w:autoSpaceDE w:val="0"/>
        <w:autoSpaceDN w:val="0"/>
        <w:adjustRightInd w:val="0"/>
        <w:jc w:val="both"/>
        <w:rPr>
          <w:sz w:val="24"/>
          <w:szCs w:val="24"/>
        </w:rPr>
      </w:pPr>
      <w:r w:rsidRPr="00D33E2C">
        <w:rPr>
          <w:sz w:val="24"/>
          <w:szCs w:val="24"/>
        </w:rPr>
        <w:t>зависимости от ширины санитарно-защитной зоны:</w:t>
      </w:r>
    </w:p>
    <w:p w:rsidR="00516431" w:rsidRPr="00D33E2C" w:rsidRDefault="00516431" w:rsidP="00516431">
      <w:pPr>
        <w:autoSpaceDE w:val="0"/>
        <w:autoSpaceDN w:val="0"/>
        <w:adjustRightInd w:val="0"/>
        <w:jc w:val="both"/>
        <w:rPr>
          <w:sz w:val="24"/>
          <w:szCs w:val="24"/>
        </w:rPr>
      </w:pPr>
      <w:r w:rsidRPr="00D33E2C">
        <w:rPr>
          <w:sz w:val="24"/>
          <w:szCs w:val="24"/>
        </w:rPr>
        <w:t xml:space="preserve">- до </w:t>
      </w:r>
      <w:smartTag w:uri="urn:schemas-microsoft-com:office:smarttags" w:element="metricconverter">
        <w:smartTagPr>
          <w:attr w:name="ProductID" w:val="300 м"/>
        </w:smartTagPr>
        <w:r w:rsidRPr="00D33E2C">
          <w:rPr>
            <w:sz w:val="24"/>
            <w:szCs w:val="24"/>
          </w:rPr>
          <w:t>300 м</w:t>
        </w:r>
      </w:smartTag>
      <w:r w:rsidRPr="00D33E2C">
        <w:rPr>
          <w:sz w:val="24"/>
          <w:szCs w:val="24"/>
        </w:rPr>
        <w:t xml:space="preserve"> – 60%;</w:t>
      </w:r>
    </w:p>
    <w:p w:rsidR="00516431" w:rsidRPr="00D33E2C" w:rsidRDefault="00516431" w:rsidP="00516431">
      <w:pPr>
        <w:autoSpaceDE w:val="0"/>
        <w:autoSpaceDN w:val="0"/>
        <w:adjustRightInd w:val="0"/>
        <w:jc w:val="both"/>
        <w:rPr>
          <w:sz w:val="24"/>
          <w:szCs w:val="24"/>
        </w:rPr>
      </w:pPr>
      <w:r w:rsidRPr="00D33E2C">
        <w:rPr>
          <w:sz w:val="24"/>
          <w:szCs w:val="24"/>
        </w:rPr>
        <w:t xml:space="preserve">- свыше 300 до </w:t>
      </w:r>
      <w:smartTag w:uri="urn:schemas-microsoft-com:office:smarttags" w:element="metricconverter">
        <w:smartTagPr>
          <w:attr w:name="ProductID" w:val="1 000 м"/>
        </w:smartTagPr>
        <w:r w:rsidRPr="00D33E2C">
          <w:rPr>
            <w:sz w:val="24"/>
            <w:szCs w:val="24"/>
          </w:rPr>
          <w:t>1 000 м</w:t>
        </w:r>
      </w:smartTag>
      <w:r w:rsidRPr="00D33E2C">
        <w:rPr>
          <w:sz w:val="24"/>
          <w:szCs w:val="24"/>
        </w:rPr>
        <w:t xml:space="preserve"> – 50%;</w:t>
      </w:r>
    </w:p>
    <w:p w:rsidR="00516431" w:rsidRPr="00D33E2C" w:rsidRDefault="00516431" w:rsidP="00516431">
      <w:pPr>
        <w:autoSpaceDE w:val="0"/>
        <w:autoSpaceDN w:val="0"/>
        <w:adjustRightInd w:val="0"/>
        <w:jc w:val="both"/>
        <w:rPr>
          <w:sz w:val="24"/>
          <w:szCs w:val="24"/>
        </w:rPr>
      </w:pPr>
      <w:r w:rsidRPr="00D33E2C">
        <w:rPr>
          <w:b/>
          <w:sz w:val="24"/>
          <w:szCs w:val="24"/>
        </w:rPr>
        <w:t xml:space="preserve">           6.1.4.</w:t>
      </w:r>
      <w:r w:rsidRPr="00D33E2C">
        <w:rPr>
          <w:color w:val="FF0000"/>
          <w:sz w:val="24"/>
          <w:szCs w:val="24"/>
        </w:rPr>
        <w:t xml:space="preserve">   </w:t>
      </w:r>
      <w:r w:rsidRPr="00D33E2C">
        <w:rPr>
          <w:sz w:val="24"/>
          <w:szCs w:val="24"/>
        </w:rPr>
        <w:t xml:space="preserve">На территории санитарно-защитных зон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D33E2C">
          <w:rPr>
            <w:sz w:val="24"/>
            <w:szCs w:val="24"/>
          </w:rPr>
          <w:t>50 м</w:t>
        </w:r>
      </w:smartTag>
      <w:r w:rsidRPr="00D33E2C">
        <w:rPr>
          <w:sz w:val="24"/>
          <w:szCs w:val="24"/>
        </w:rPr>
        <w:t xml:space="preserve">, а при ширине санитарно-защитной зоны до </w:t>
      </w:r>
      <w:smartTag w:uri="urn:schemas-microsoft-com:office:smarttags" w:element="metricconverter">
        <w:smartTagPr>
          <w:attr w:name="ProductID" w:val="100 м"/>
        </w:smartTagPr>
        <w:r w:rsidRPr="00D33E2C">
          <w:rPr>
            <w:sz w:val="24"/>
            <w:szCs w:val="24"/>
          </w:rPr>
          <w:t>100 м</w:t>
        </w:r>
      </w:smartTag>
      <w:r w:rsidRPr="00D33E2C">
        <w:rPr>
          <w:sz w:val="24"/>
          <w:szCs w:val="24"/>
        </w:rPr>
        <w:t xml:space="preserve"> – не менее </w:t>
      </w:r>
      <w:smartTag w:uri="urn:schemas-microsoft-com:office:smarttags" w:element="metricconverter">
        <w:smartTagPr>
          <w:attr w:name="ProductID" w:val="20 м"/>
        </w:smartTagPr>
        <w:r w:rsidRPr="00D33E2C">
          <w:rPr>
            <w:sz w:val="24"/>
            <w:szCs w:val="24"/>
          </w:rPr>
          <w:t>20 м</w:t>
        </w:r>
      </w:smartTag>
      <w:r w:rsidRPr="00D33E2C">
        <w:rPr>
          <w:sz w:val="24"/>
          <w:szCs w:val="24"/>
        </w:rPr>
        <w:t>.</w:t>
      </w:r>
    </w:p>
    <w:p w:rsidR="00516431" w:rsidRPr="00D33E2C" w:rsidRDefault="00516431" w:rsidP="00516431">
      <w:pPr>
        <w:autoSpaceDE w:val="0"/>
        <w:autoSpaceDN w:val="0"/>
        <w:adjustRightInd w:val="0"/>
        <w:jc w:val="both"/>
        <w:rPr>
          <w:sz w:val="24"/>
          <w:szCs w:val="24"/>
        </w:rPr>
      </w:pPr>
      <w:r w:rsidRPr="00D33E2C">
        <w:rPr>
          <w:sz w:val="24"/>
          <w:szCs w:val="24"/>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16431" w:rsidRPr="00D33E2C" w:rsidRDefault="00516431" w:rsidP="00516431">
      <w:pPr>
        <w:autoSpaceDE w:val="0"/>
        <w:autoSpaceDN w:val="0"/>
        <w:adjustRightInd w:val="0"/>
        <w:jc w:val="both"/>
        <w:rPr>
          <w:sz w:val="24"/>
          <w:szCs w:val="24"/>
        </w:rPr>
      </w:pPr>
      <w:r w:rsidRPr="00D33E2C">
        <w:rPr>
          <w:color w:val="000080"/>
          <w:sz w:val="24"/>
          <w:szCs w:val="24"/>
        </w:rPr>
        <w:t xml:space="preserve">           </w:t>
      </w:r>
      <w:r w:rsidRPr="00D33E2C">
        <w:rPr>
          <w:b/>
          <w:sz w:val="24"/>
          <w:szCs w:val="24"/>
        </w:rPr>
        <w:t>6.1.5</w:t>
      </w:r>
      <w:r w:rsidRPr="00D33E2C">
        <w:rPr>
          <w:sz w:val="24"/>
          <w:szCs w:val="24"/>
        </w:rPr>
        <w:t>. Объекты с источниками загрязнения атмосферного воздуха следует размещать по отношению к жилой зоне с учетом ветров преобладающего направления (восточного).</w:t>
      </w:r>
    </w:p>
    <w:p w:rsidR="00516431" w:rsidRPr="00D33E2C" w:rsidRDefault="00516431" w:rsidP="00516431">
      <w:pPr>
        <w:autoSpaceDE w:val="0"/>
        <w:autoSpaceDN w:val="0"/>
        <w:adjustRightInd w:val="0"/>
        <w:ind w:firstLine="708"/>
        <w:jc w:val="both"/>
        <w:rPr>
          <w:sz w:val="24"/>
          <w:szCs w:val="24"/>
        </w:rPr>
      </w:pPr>
      <w:r w:rsidRPr="00D33E2C">
        <w:rPr>
          <w:sz w:val="24"/>
          <w:szCs w:val="24"/>
        </w:rPr>
        <w:t>Участки под строительство предприятий пищевой и перерабатывающей промышленности следует отводить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неприятно-пахнущими веществами, с подветренной стороны по отношению к жилым и общественным зданиям.</w:t>
      </w:r>
    </w:p>
    <w:p w:rsidR="00516431" w:rsidRPr="00D33E2C" w:rsidRDefault="00516431" w:rsidP="00516431">
      <w:pPr>
        <w:autoSpaceDE w:val="0"/>
        <w:autoSpaceDN w:val="0"/>
        <w:adjustRightInd w:val="0"/>
        <w:jc w:val="both"/>
        <w:rPr>
          <w:sz w:val="24"/>
          <w:szCs w:val="24"/>
        </w:rPr>
      </w:pPr>
      <w:r w:rsidRPr="00D33E2C">
        <w:rPr>
          <w:b/>
          <w:sz w:val="24"/>
          <w:szCs w:val="24"/>
        </w:rPr>
        <w:t xml:space="preserve">          6.1.6</w:t>
      </w:r>
      <w:r w:rsidRPr="00D33E2C">
        <w:rPr>
          <w:sz w:val="24"/>
          <w:szCs w:val="24"/>
        </w:rPr>
        <w:t>.   Размещение инженерных сетей на территории производственных объектов следует осуществлять в соответствии с требованиями СП 18.13330.2011. «Генеральные планы промышленных предприятий».</w:t>
      </w:r>
    </w:p>
    <w:p w:rsidR="00516431" w:rsidRPr="00D33E2C" w:rsidRDefault="00516431" w:rsidP="00516431">
      <w:pPr>
        <w:autoSpaceDE w:val="0"/>
        <w:autoSpaceDN w:val="0"/>
        <w:adjustRightInd w:val="0"/>
        <w:jc w:val="both"/>
        <w:rPr>
          <w:sz w:val="24"/>
          <w:szCs w:val="24"/>
        </w:rPr>
      </w:pPr>
      <w:r w:rsidRPr="00D33E2C">
        <w:rPr>
          <w:b/>
          <w:sz w:val="24"/>
          <w:szCs w:val="24"/>
        </w:rPr>
        <w:t xml:space="preserve">          6.1.7</w:t>
      </w:r>
      <w:r w:rsidRPr="00D33E2C">
        <w:rPr>
          <w:sz w:val="24"/>
          <w:szCs w:val="24"/>
        </w:rPr>
        <w:t>.  Расстояния между зданиями и сооружениями в зависимости от степени огне-стойкости и категории производств, а также размещение подразделений пожарной охраны следует принимать в соответствии с требованиями СП 4.13130.2013 «Системы противопожарной защиты. Ограничение распространения пожара на объектах защиты».</w:t>
      </w:r>
    </w:p>
    <w:p w:rsidR="00516431" w:rsidRPr="00D33E2C" w:rsidRDefault="00516431" w:rsidP="00516431">
      <w:pPr>
        <w:autoSpaceDE w:val="0"/>
        <w:autoSpaceDN w:val="0"/>
        <w:adjustRightInd w:val="0"/>
        <w:jc w:val="both"/>
        <w:rPr>
          <w:sz w:val="24"/>
          <w:szCs w:val="24"/>
        </w:rPr>
      </w:pPr>
      <w:r w:rsidRPr="00D33E2C">
        <w:rPr>
          <w:b/>
          <w:sz w:val="24"/>
          <w:szCs w:val="24"/>
        </w:rPr>
        <w:t xml:space="preserve">          6.1.8.</w:t>
      </w:r>
      <w:r w:rsidRPr="00D33E2C">
        <w:rPr>
          <w:sz w:val="24"/>
          <w:szCs w:val="24"/>
        </w:rPr>
        <w:t xml:space="preserve">  Производственные объекты и их группы (промышленные узлы) и связанных с ними отвалы, отходы, очистные сооружения следует размещать на землях с низкой кадастровой стоимостью.</w:t>
      </w:r>
    </w:p>
    <w:p w:rsidR="00516431" w:rsidRPr="00D33E2C" w:rsidRDefault="00516431" w:rsidP="00516431">
      <w:pPr>
        <w:autoSpaceDE w:val="0"/>
        <w:autoSpaceDN w:val="0"/>
        <w:adjustRightInd w:val="0"/>
        <w:ind w:firstLine="708"/>
        <w:jc w:val="both"/>
        <w:rPr>
          <w:sz w:val="24"/>
          <w:szCs w:val="24"/>
        </w:rPr>
      </w:pPr>
      <w:r w:rsidRPr="00D33E2C">
        <w:rPr>
          <w:sz w:val="24"/>
          <w:szCs w:val="24"/>
        </w:rPr>
        <w:t>Размещение производственных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516431" w:rsidRPr="00D33E2C" w:rsidRDefault="00516431" w:rsidP="00516431">
      <w:pPr>
        <w:autoSpaceDE w:val="0"/>
        <w:autoSpaceDN w:val="0"/>
        <w:adjustRightInd w:val="0"/>
        <w:jc w:val="both"/>
        <w:rPr>
          <w:sz w:val="24"/>
          <w:szCs w:val="24"/>
          <w:shd w:val="clear" w:color="auto" w:fill="FFFFFF"/>
        </w:rPr>
      </w:pPr>
      <w:r w:rsidRPr="00D33E2C">
        <w:rPr>
          <w:b/>
          <w:sz w:val="24"/>
          <w:szCs w:val="24"/>
        </w:rPr>
        <w:t xml:space="preserve">           6.1.9.</w:t>
      </w:r>
      <w:r w:rsidRPr="00D33E2C">
        <w:rPr>
          <w:sz w:val="24"/>
          <w:szCs w:val="24"/>
        </w:rPr>
        <w:t xml:space="preserve"> Размещение объектов в прибрежных зонах водных объектов допускается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 для объектов рыбного хозяйства.</w:t>
      </w:r>
    </w:p>
    <w:p w:rsidR="00516431" w:rsidRPr="00D33E2C" w:rsidRDefault="00516431" w:rsidP="00516431">
      <w:pPr>
        <w:autoSpaceDE w:val="0"/>
        <w:autoSpaceDN w:val="0"/>
        <w:adjustRightInd w:val="0"/>
        <w:jc w:val="both"/>
        <w:rPr>
          <w:sz w:val="24"/>
          <w:szCs w:val="24"/>
        </w:rPr>
      </w:pPr>
      <w:r w:rsidRPr="00D33E2C">
        <w:rPr>
          <w:sz w:val="24"/>
          <w:szCs w:val="24"/>
        </w:rPr>
        <w:t xml:space="preserve">Минимальные размеры земельного участка – </w:t>
      </w:r>
      <w:smartTag w:uri="urn:schemas-microsoft-com:office:smarttags" w:element="metricconverter">
        <w:smartTagPr>
          <w:attr w:name="ProductID" w:val="1500 м2"/>
        </w:smartTagPr>
        <w:r w:rsidRPr="00D33E2C">
          <w:rPr>
            <w:sz w:val="24"/>
            <w:szCs w:val="24"/>
          </w:rPr>
          <w:t>1500 м2</w:t>
        </w:r>
      </w:smartTag>
      <w:r w:rsidRPr="00D33E2C">
        <w:rPr>
          <w:sz w:val="24"/>
          <w:szCs w:val="24"/>
        </w:rPr>
        <w:t>, предельное количество этажей производственных строений – 2; процент застройки участка – 60.</w:t>
      </w:r>
    </w:p>
    <w:p w:rsidR="00516431" w:rsidRPr="00D33E2C" w:rsidRDefault="00516431" w:rsidP="00516431">
      <w:pPr>
        <w:autoSpaceDE w:val="0"/>
        <w:autoSpaceDN w:val="0"/>
        <w:adjustRightInd w:val="0"/>
        <w:ind w:firstLine="708"/>
        <w:jc w:val="both"/>
        <w:rPr>
          <w:sz w:val="24"/>
          <w:szCs w:val="24"/>
        </w:rPr>
      </w:pPr>
      <w:r w:rsidRPr="00D33E2C">
        <w:rPr>
          <w:sz w:val="24"/>
          <w:szCs w:val="24"/>
        </w:rPr>
        <w:t>Размещение хозяйственных и иных объектов в водоохранных зонах рек и водоемов</w:t>
      </w:r>
    </w:p>
    <w:p w:rsidR="00516431" w:rsidRPr="00D33E2C" w:rsidRDefault="00516431" w:rsidP="00516431">
      <w:pPr>
        <w:autoSpaceDE w:val="0"/>
        <w:autoSpaceDN w:val="0"/>
        <w:adjustRightInd w:val="0"/>
        <w:jc w:val="both"/>
        <w:rPr>
          <w:sz w:val="24"/>
          <w:szCs w:val="24"/>
        </w:rPr>
      </w:pPr>
      <w:r w:rsidRPr="00D33E2C">
        <w:rPr>
          <w:sz w:val="24"/>
          <w:szCs w:val="24"/>
        </w:rPr>
        <w:t>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516431" w:rsidRPr="00D33E2C" w:rsidRDefault="00516431" w:rsidP="00516431">
      <w:pPr>
        <w:autoSpaceDE w:val="0"/>
        <w:autoSpaceDN w:val="0"/>
        <w:adjustRightInd w:val="0"/>
        <w:jc w:val="both"/>
        <w:rPr>
          <w:color w:val="000080"/>
          <w:sz w:val="24"/>
          <w:szCs w:val="24"/>
        </w:rPr>
      </w:pPr>
    </w:p>
    <w:p w:rsidR="00516431" w:rsidRPr="00D33E2C" w:rsidRDefault="00516431" w:rsidP="00516431">
      <w:pPr>
        <w:pStyle w:val="1"/>
        <w:rPr>
          <w:sz w:val="24"/>
          <w:szCs w:val="24"/>
        </w:rPr>
      </w:pPr>
      <w:bookmarkStart w:id="10" w:name="_Toc297163337"/>
      <w:r w:rsidRPr="00D33E2C">
        <w:rPr>
          <w:b w:val="0"/>
          <w:sz w:val="24"/>
          <w:szCs w:val="24"/>
        </w:rPr>
        <w:t>7. Рекреационные зоны поселения.</w:t>
      </w:r>
      <w:bookmarkEnd w:id="10"/>
    </w:p>
    <w:p w:rsidR="00516431" w:rsidRPr="00D33E2C" w:rsidRDefault="00516431" w:rsidP="00516431">
      <w:pPr>
        <w:rPr>
          <w:sz w:val="24"/>
          <w:szCs w:val="24"/>
        </w:rPr>
      </w:pPr>
    </w:p>
    <w:p w:rsidR="00516431" w:rsidRPr="00D33E2C" w:rsidRDefault="00516431" w:rsidP="00516431">
      <w:pPr>
        <w:pStyle w:val="2"/>
        <w:rPr>
          <w:sz w:val="24"/>
          <w:szCs w:val="24"/>
        </w:rPr>
      </w:pPr>
      <w:bookmarkStart w:id="11" w:name="_Toc297163338"/>
      <w:r w:rsidRPr="00D33E2C">
        <w:rPr>
          <w:sz w:val="24"/>
          <w:szCs w:val="24"/>
        </w:rPr>
        <w:t>7.1. Общие требования</w:t>
      </w:r>
      <w:bookmarkEnd w:id="11"/>
      <w:r w:rsidRPr="00D33E2C">
        <w:rPr>
          <w:sz w:val="24"/>
          <w:szCs w:val="24"/>
        </w:rPr>
        <w:t>.</w:t>
      </w:r>
    </w:p>
    <w:p w:rsidR="00516431" w:rsidRPr="00D33E2C" w:rsidRDefault="00516431" w:rsidP="00516431">
      <w:pPr>
        <w:rPr>
          <w:sz w:val="24"/>
          <w:szCs w:val="24"/>
        </w:rPr>
      </w:pPr>
    </w:p>
    <w:p w:rsidR="00516431" w:rsidRPr="00D33E2C" w:rsidRDefault="00516431" w:rsidP="00516431">
      <w:pPr>
        <w:rPr>
          <w:sz w:val="24"/>
          <w:szCs w:val="24"/>
        </w:rPr>
      </w:pPr>
      <w:r w:rsidRPr="00D33E2C">
        <w:rPr>
          <w:b/>
          <w:sz w:val="24"/>
          <w:szCs w:val="24"/>
        </w:rPr>
        <w:t xml:space="preserve">               7.1.1.</w:t>
      </w:r>
      <w:r w:rsidRPr="00D33E2C">
        <w:rPr>
          <w:sz w:val="24"/>
          <w:szCs w:val="24"/>
        </w:rPr>
        <w:t xml:space="preserve"> Рекреационные зоны поселения могут располагаться как в границах населенных пунктов, так и за их пределами, в составе земель рекреационного назначения.</w:t>
      </w:r>
    </w:p>
    <w:p w:rsidR="00516431" w:rsidRPr="00D33E2C" w:rsidRDefault="00516431" w:rsidP="00516431">
      <w:pPr>
        <w:widowControl w:val="0"/>
        <w:spacing w:line="235" w:lineRule="auto"/>
        <w:ind w:firstLine="709"/>
        <w:jc w:val="both"/>
        <w:rPr>
          <w:sz w:val="24"/>
          <w:szCs w:val="24"/>
        </w:rPr>
      </w:pPr>
      <w:r w:rsidRPr="00D33E2C">
        <w:rPr>
          <w:sz w:val="24"/>
          <w:szCs w:val="24"/>
        </w:rPr>
        <w:t xml:space="preserve">В состав проектируемых рекреационных зон населенных пунктов могут включаться озелененные территории общего пользования, занятые скверами, парками, общественными </w:t>
      </w:r>
      <w:r w:rsidRPr="00D33E2C">
        <w:rPr>
          <w:sz w:val="24"/>
          <w:szCs w:val="24"/>
        </w:rPr>
        <w:lastRenderedPageBreak/>
        <w:t>садами, пляжами, а также иные территории, используемые и предназначенные для отдыха, туризма, занятий физической культурой и спортом.</w:t>
      </w:r>
    </w:p>
    <w:p w:rsidR="00516431" w:rsidRPr="00D33E2C" w:rsidRDefault="00516431" w:rsidP="00516431">
      <w:pPr>
        <w:ind w:firstLine="539"/>
        <w:jc w:val="both"/>
        <w:rPr>
          <w:sz w:val="24"/>
          <w:szCs w:val="24"/>
        </w:rPr>
      </w:pPr>
      <w:r w:rsidRPr="00D33E2C">
        <w:rPr>
          <w:sz w:val="24"/>
          <w:szCs w:val="24"/>
        </w:rPr>
        <w:t xml:space="preserve">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детские и спортивные лагеря, другие аналогичные объекты.</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В составе рекреационных зон могут быть отдельно выделены зоны садовой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16431" w:rsidRPr="00D33E2C" w:rsidRDefault="00516431" w:rsidP="00516431">
      <w:pPr>
        <w:widowControl w:val="0"/>
        <w:spacing w:line="235" w:lineRule="auto"/>
        <w:ind w:firstLine="709"/>
        <w:jc w:val="both"/>
        <w:rPr>
          <w:sz w:val="24"/>
          <w:szCs w:val="24"/>
        </w:rPr>
      </w:pPr>
      <w:r w:rsidRPr="00D33E2C">
        <w:rPr>
          <w:b/>
          <w:sz w:val="24"/>
          <w:szCs w:val="24"/>
        </w:rPr>
        <w:t>7.1.2.</w:t>
      </w:r>
      <w:r w:rsidRPr="00D33E2C">
        <w:rPr>
          <w:sz w:val="24"/>
          <w:szCs w:val="24"/>
        </w:rPr>
        <w:t xml:space="preserve">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516431" w:rsidRPr="00D33E2C" w:rsidRDefault="00516431" w:rsidP="00516431">
      <w:pPr>
        <w:pStyle w:val="ConsPlusNormal"/>
        <w:widowControl/>
        <w:ind w:firstLine="540"/>
        <w:jc w:val="both"/>
        <w:rPr>
          <w:rFonts w:ascii="Times New Roman" w:hAnsi="Times New Roman" w:cs="Times New Roman"/>
          <w:color w:val="000080"/>
          <w:sz w:val="24"/>
          <w:szCs w:val="24"/>
        </w:rPr>
      </w:pPr>
    </w:p>
    <w:p w:rsidR="00516431" w:rsidRPr="00D33E2C" w:rsidRDefault="00516431" w:rsidP="00516431">
      <w:pPr>
        <w:pStyle w:val="2"/>
        <w:rPr>
          <w:sz w:val="24"/>
          <w:szCs w:val="24"/>
        </w:rPr>
      </w:pPr>
      <w:bookmarkStart w:id="12" w:name="_Toc297163339"/>
      <w:r w:rsidRPr="00D33E2C">
        <w:rPr>
          <w:iCs/>
          <w:sz w:val="24"/>
          <w:szCs w:val="24"/>
        </w:rPr>
        <w:t>7.2. Озелененные территории общего пользования</w:t>
      </w:r>
      <w:r w:rsidRPr="00D33E2C">
        <w:rPr>
          <w:sz w:val="24"/>
          <w:szCs w:val="24"/>
        </w:rPr>
        <w:t>:</w:t>
      </w:r>
      <w:bookmarkEnd w:id="12"/>
    </w:p>
    <w:p w:rsidR="00516431" w:rsidRPr="00D33E2C" w:rsidRDefault="00516431" w:rsidP="00516431">
      <w:pPr>
        <w:rPr>
          <w:sz w:val="24"/>
          <w:szCs w:val="24"/>
        </w:rPr>
      </w:pP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7.2.1.</w:t>
      </w:r>
      <w:r w:rsidRPr="00D33E2C">
        <w:rPr>
          <w:rFonts w:ascii="Times New Roman" w:hAnsi="Times New Roman" w:cs="Times New Roman"/>
          <w:sz w:val="24"/>
          <w:szCs w:val="24"/>
        </w:rPr>
        <w:t xml:space="preserve"> Озелененные территории - объекты градостроительного нормирования - представлены в виде парков, садов, скверов, территорий зеленых насаждений в составе участков жилой, общественной, производственной застройки.</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516431" w:rsidRPr="00D33E2C" w:rsidRDefault="00516431" w:rsidP="00516431">
      <w:pPr>
        <w:pStyle w:val="dktexjustify"/>
        <w:shd w:val="clear" w:color="auto" w:fill="FFFFFF"/>
        <w:spacing w:before="0" w:beforeAutospacing="0" w:after="0" w:afterAutospacing="0"/>
        <w:ind w:firstLine="720"/>
        <w:jc w:val="both"/>
        <w:rPr>
          <w:color w:val="000080"/>
        </w:rPr>
      </w:pPr>
      <w:r w:rsidRPr="00D33E2C">
        <w:rPr>
          <w:b/>
        </w:rPr>
        <w:t xml:space="preserve">7.2.2. </w:t>
      </w:r>
      <w:r w:rsidRPr="00D33E2C">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(га), не менее:</w:t>
      </w:r>
    </w:p>
    <w:p w:rsidR="00516431" w:rsidRPr="00D33E2C" w:rsidRDefault="00516431" w:rsidP="00516431">
      <w:pPr>
        <w:ind w:firstLine="851"/>
        <w:jc w:val="both"/>
        <w:rPr>
          <w:sz w:val="24"/>
          <w:szCs w:val="24"/>
        </w:rPr>
      </w:pPr>
      <w:r w:rsidRPr="00D33E2C">
        <w:rPr>
          <w:sz w:val="24"/>
          <w:szCs w:val="24"/>
        </w:rPr>
        <w:t>- парков среднего и малого населенного пункта – 5;</w:t>
      </w:r>
    </w:p>
    <w:p w:rsidR="00516431" w:rsidRPr="00D33E2C" w:rsidRDefault="00516431" w:rsidP="00516431">
      <w:pPr>
        <w:ind w:firstLine="851"/>
        <w:jc w:val="both"/>
        <w:rPr>
          <w:sz w:val="24"/>
          <w:szCs w:val="24"/>
        </w:rPr>
      </w:pPr>
      <w:r w:rsidRPr="00D33E2C">
        <w:rPr>
          <w:sz w:val="24"/>
          <w:szCs w:val="24"/>
        </w:rPr>
        <w:t>- садов микрорайонов (кварталов) – 3;</w:t>
      </w:r>
    </w:p>
    <w:p w:rsidR="00516431" w:rsidRPr="00D33E2C" w:rsidRDefault="00516431" w:rsidP="00516431">
      <w:pPr>
        <w:ind w:firstLine="851"/>
        <w:jc w:val="both"/>
        <w:rPr>
          <w:sz w:val="24"/>
          <w:szCs w:val="24"/>
        </w:rPr>
      </w:pPr>
      <w:r w:rsidRPr="00D33E2C">
        <w:rPr>
          <w:sz w:val="24"/>
          <w:szCs w:val="24"/>
        </w:rPr>
        <w:t>- скверов – 0,3.</w:t>
      </w:r>
    </w:p>
    <w:p w:rsidR="00516431" w:rsidRPr="00D33E2C" w:rsidRDefault="00516431" w:rsidP="00516431">
      <w:pPr>
        <w:pStyle w:val="13"/>
        <w:tabs>
          <w:tab w:val="left" w:pos="720"/>
        </w:tabs>
        <w:ind w:firstLine="720"/>
        <w:jc w:val="both"/>
        <w:rPr>
          <w:sz w:val="24"/>
          <w:szCs w:val="24"/>
        </w:rPr>
      </w:pPr>
      <w:r w:rsidRPr="00D33E2C">
        <w:rPr>
          <w:sz w:val="24"/>
          <w:szCs w:val="24"/>
        </w:rPr>
        <w:t>В общем балансе территорий парков и садов площадь озелененных территорий следует принимать не менее 70%.</w:t>
      </w:r>
    </w:p>
    <w:p w:rsidR="00516431" w:rsidRPr="00D33E2C" w:rsidRDefault="00516431" w:rsidP="00516431">
      <w:pPr>
        <w:pStyle w:val="dktexjustify"/>
        <w:shd w:val="clear" w:color="auto" w:fill="FFFFFF"/>
        <w:spacing w:before="0" w:beforeAutospacing="0" w:after="0" w:afterAutospacing="0"/>
        <w:ind w:firstLine="720"/>
        <w:jc w:val="both"/>
      </w:pPr>
      <w:r w:rsidRPr="00D33E2C">
        <w:t>Норматив площади озеленения территорий объектов рекреационного назначения:</w:t>
      </w:r>
    </w:p>
    <w:p w:rsidR="00516431" w:rsidRPr="00D33E2C" w:rsidRDefault="00516431" w:rsidP="00516431">
      <w:pPr>
        <w:jc w:val="both"/>
        <w:rPr>
          <w:spacing w:val="2"/>
          <w:sz w:val="24"/>
          <w:szCs w:val="24"/>
          <w:shd w:val="clear" w:color="auto" w:fill="FFFFFF"/>
        </w:rPr>
      </w:pPr>
      <w:r w:rsidRPr="00D33E2C">
        <w:rPr>
          <w:spacing w:val="2"/>
          <w:sz w:val="24"/>
          <w:szCs w:val="24"/>
          <w:shd w:val="clear" w:color="auto" w:fill="FFFFFF"/>
        </w:rPr>
        <w:t xml:space="preserve">- площадь озелененных территорий общего пользования - парков, садов, скверов, бульваров, размещаемых на территории сельских поселений – </w:t>
      </w:r>
      <w:smartTag w:uri="urn:schemas-microsoft-com:office:smarttags" w:element="metricconverter">
        <w:smartTagPr>
          <w:attr w:name="ProductID" w:val="12 м2"/>
        </w:smartTagPr>
        <w:r w:rsidRPr="00D33E2C">
          <w:rPr>
            <w:spacing w:val="2"/>
            <w:sz w:val="24"/>
            <w:szCs w:val="24"/>
            <w:shd w:val="clear" w:color="auto" w:fill="FFFFFF"/>
          </w:rPr>
          <w:t>12 м2</w:t>
        </w:r>
      </w:smartTag>
      <w:r w:rsidRPr="00D33E2C">
        <w:rPr>
          <w:spacing w:val="2"/>
          <w:sz w:val="24"/>
          <w:szCs w:val="24"/>
          <w:shd w:val="clear" w:color="auto" w:fill="FFFFFF"/>
        </w:rPr>
        <w:t xml:space="preserve"> на 1 человека.</w:t>
      </w:r>
    </w:p>
    <w:p w:rsidR="00516431" w:rsidRPr="00D33E2C" w:rsidRDefault="00516431" w:rsidP="00516431">
      <w:pPr>
        <w:pStyle w:val="dktexjustify"/>
        <w:shd w:val="clear" w:color="auto" w:fill="FFFFFF"/>
        <w:spacing w:before="0" w:beforeAutospacing="0" w:after="0" w:afterAutospacing="0"/>
        <w:ind w:firstLine="720"/>
        <w:jc w:val="both"/>
      </w:pPr>
      <w:r w:rsidRPr="00D33E2C">
        <w:rPr>
          <w:b/>
        </w:rPr>
        <w:t>7.2.3</w:t>
      </w:r>
      <w:r w:rsidRPr="00D33E2C">
        <w:t>. Радиус доступности до объектов рекреационного назначения следует принимать в соответствии с таблицей 13.</w:t>
      </w:r>
    </w:p>
    <w:p w:rsidR="00516431" w:rsidRPr="00D33E2C" w:rsidRDefault="00516431" w:rsidP="00516431">
      <w:pPr>
        <w:pStyle w:val="afd"/>
        <w:jc w:val="left"/>
        <w:rPr>
          <w:b w:val="0"/>
          <w:u w:val="none"/>
        </w:rPr>
      </w:pPr>
      <w:r w:rsidRPr="00D33E2C">
        <w:rPr>
          <w:b w:val="0"/>
          <w:u w:val="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3431"/>
        <w:gridCol w:w="3102"/>
      </w:tblGrid>
      <w:tr w:rsidR="00516431" w:rsidRPr="00D33E2C" w:rsidTr="00516431">
        <w:trPr>
          <w:trHeight w:val="18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rPr>
                <w:sz w:val="24"/>
                <w:szCs w:val="24"/>
              </w:rPr>
            </w:pPr>
            <w:r w:rsidRPr="00D33E2C">
              <w:rPr>
                <w:sz w:val="24"/>
                <w:szCs w:val="24"/>
              </w:rPr>
              <w:t>Таблица 13.</w:t>
            </w:r>
          </w:p>
        </w:tc>
      </w:tr>
      <w:tr w:rsidR="00516431" w:rsidRPr="00D33E2C" w:rsidTr="00516431">
        <w:trPr>
          <w:trHeight w:val="1116"/>
        </w:trPr>
        <w:tc>
          <w:tcPr>
            <w:tcW w:w="1685"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Объекты рекреационного назначения</w:t>
            </w:r>
          </w:p>
        </w:tc>
        <w:tc>
          <w:tcPr>
            <w:tcW w:w="174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Радиус доступности до объектов рекреационного назначения, метров</w:t>
            </w:r>
          </w:p>
        </w:tc>
        <w:tc>
          <w:tcPr>
            <w:tcW w:w="157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Показатель доступности от жилых зон до объектов рекреационного назначения</w:t>
            </w:r>
          </w:p>
        </w:tc>
      </w:tr>
      <w:tr w:rsidR="00516431" w:rsidRPr="00D33E2C" w:rsidTr="00516431">
        <w:trPr>
          <w:trHeight w:val="559"/>
        </w:trPr>
        <w:tc>
          <w:tcPr>
            <w:tcW w:w="1685" w:type="pct"/>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Парк (сад) населенного пункта</w:t>
            </w:r>
          </w:p>
        </w:tc>
        <w:tc>
          <w:tcPr>
            <w:tcW w:w="1741" w:type="pct"/>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1500-2000</w:t>
            </w:r>
          </w:p>
        </w:tc>
        <w:tc>
          <w:tcPr>
            <w:tcW w:w="1574" w:type="pct"/>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20 минут на транспорте</w:t>
            </w:r>
          </w:p>
        </w:tc>
      </w:tr>
      <w:tr w:rsidR="00516431" w:rsidRPr="00D33E2C" w:rsidTr="00516431">
        <w:trPr>
          <w:trHeight w:val="280"/>
        </w:trPr>
        <w:tc>
          <w:tcPr>
            <w:tcW w:w="1685" w:type="pct"/>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Сад микрорайона, квартала.</w:t>
            </w:r>
          </w:p>
        </w:tc>
        <w:tc>
          <w:tcPr>
            <w:tcW w:w="1741" w:type="pct"/>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1000</w:t>
            </w:r>
          </w:p>
        </w:tc>
        <w:tc>
          <w:tcPr>
            <w:tcW w:w="1574" w:type="pct"/>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20 минут пешком</w:t>
            </w:r>
          </w:p>
        </w:tc>
      </w:tr>
      <w:tr w:rsidR="00516431" w:rsidRPr="00D33E2C" w:rsidTr="00516431">
        <w:trPr>
          <w:trHeight w:val="330"/>
        </w:trPr>
        <w:tc>
          <w:tcPr>
            <w:tcW w:w="1685" w:type="pct"/>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Сквер</w:t>
            </w:r>
          </w:p>
        </w:tc>
        <w:tc>
          <w:tcPr>
            <w:tcW w:w="1741" w:type="pct"/>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500</w:t>
            </w:r>
          </w:p>
        </w:tc>
        <w:tc>
          <w:tcPr>
            <w:tcW w:w="1574" w:type="pct"/>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10 минут пешком</w:t>
            </w:r>
          </w:p>
        </w:tc>
      </w:tr>
      <w:tr w:rsidR="00516431" w:rsidRPr="00D33E2C" w:rsidTr="00516431">
        <w:trPr>
          <w:trHeight w:val="573"/>
        </w:trPr>
        <w:tc>
          <w:tcPr>
            <w:tcW w:w="1685" w:type="pct"/>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Зона массового кратковременного отдыха</w:t>
            </w:r>
          </w:p>
        </w:tc>
        <w:tc>
          <w:tcPr>
            <w:tcW w:w="1741" w:type="pct"/>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w:t>
            </w:r>
          </w:p>
        </w:tc>
        <w:tc>
          <w:tcPr>
            <w:tcW w:w="1574" w:type="pct"/>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1,0 час на транспорте</w:t>
            </w:r>
          </w:p>
        </w:tc>
      </w:tr>
    </w:tbl>
    <w:p w:rsidR="00516431" w:rsidRPr="00D33E2C" w:rsidRDefault="00516431" w:rsidP="00516431">
      <w:pPr>
        <w:jc w:val="both"/>
        <w:rPr>
          <w:color w:val="000080"/>
          <w:sz w:val="24"/>
          <w:szCs w:val="24"/>
          <w:lang w:val="en-US"/>
        </w:rPr>
      </w:pPr>
    </w:p>
    <w:p w:rsidR="00516431" w:rsidRPr="00D33E2C" w:rsidRDefault="00516431" w:rsidP="00516431">
      <w:pPr>
        <w:jc w:val="both"/>
        <w:rPr>
          <w:sz w:val="24"/>
          <w:szCs w:val="24"/>
        </w:rPr>
      </w:pPr>
      <w:r w:rsidRPr="00D33E2C">
        <w:rPr>
          <w:b/>
          <w:sz w:val="24"/>
          <w:szCs w:val="24"/>
        </w:rPr>
        <w:t xml:space="preserve">               7.2.4.</w:t>
      </w:r>
      <w:r w:rsidRPr="00D33E2C">
        <w:rPr>
          <w:sz w:val="24"/>
          <w:szCs w:val="24"/>
        </w:rPr>
        <w:t xml:space="preserve"> Минимальный расчетный показатель площади территорий речных пляжей следует принимать из расчета </w:t>
      </w:r>
      <w:smartTag w:uri="urn:schemas-microsoft-com:office:smarttags" w:element="metricconverter">
        <w:smartTagPr>
          <w:attr w:name="ProductID" w:val="5 кв. метров"/>
        </w:smartTagPr>
        <w:r w:rsidRPr="00D33E2C">
          <w:rPr>
            <w:sz w:val="24"/>
            <w:szCs w:val="24"/>
          </w:rPr>
          <w:t>5 кв. метров</w:t>
        </w:r>
      </w:smartTag>
      <w:r w:rsidRPr="00D33E2C">
        <w:rPr>
          <w:b/>
          <w:sz w:val="24"/>
          <w:szCs w:val="24"/>
          <w:vertAlign w:val="superscript"/>
        </w:rPr>
        <w:t xml:space="preserve"> </w:t>
      </w:r>
      <w:r w:rsidRPr="00D33E2C">
        <w:rPr>
          <w:sz w:val="24"/>
          <w:szCs w:val="24"/>
        </w:rPr>
        <w:t xml:space="preserve">на одного посетителя, а размещаемых на территориях зон отдыха следует принимать из расчета не менее </w:t>
      </w:r>
      <w:smartTag w:uri="urn:schemas-microsoft-com:office:smarttags" w:element="metricconverter">
        <w:smartTagPr>
          <w:attr w:name="ProductID" w:val="8 кв. метров"/>
        </w:smartTagPr>
        <w:smartTag w:uri="urn:schemas-microsoft-com:office:smarttags" w:element="metricconverter">
          <w:smartTagPr>
            <w:attr w:name="ProductID" w:val="8 кв. метров"/>
          </w:smartTagPr>
          <w:r w:rsidRPr="00D33E2C">
            <w:rPr>
              <w:sz w:val="24"/>
              <w:szCs w:val="24"/>
            </w:rPr>
            <w:t>8 кв. метров</w:t>
          </w:r>
        </w:smartTag>
        <w:r w:rsidRPr="00D33E2C">
          <w:rPr>
            <w:sz w:val="24"/>
            <w:szCs w:val="24"/>
          </w:rPr>
          <w:t xml:space="preserve"> для взрослых</w:t>
        </w:r>
      </w:smartTag>
      <w:r w:rsidRPr="00D33E2C">
        <w:rPr>
          <w:sz w:val="24"/>
          <w:szCs w:val="24"/>
        </w:rPr>
        <w:t xml:space="preserve"> и </w:t>
      </w:r>
      <w:smartTag w:uri="urn:schemas-microsoft-com:office:smarttags" w:element="metricconverter">
        <w:smartTagPr>
          <w:attr w:name="ProductID" w:val="4 кв. метра"/>
        </w:smartTagPr>
        <w:r w:rsidRPr="00D33E2C">
          <w:rPr>
            <w:sz w:val="24"/>
            <w:szCs w:val="24"/>
          </w:rPr>
          <w:t>4 кв. метра</w:t>
        </w:r>
      </w:smartTag>
      <w:r w:rsidRPr="00D33E2C">
        <w:rPr>
          <w:sz w:val="24"/>
          <w:szCs w:val="24"/>
        </w:rPr>
        <w:t xml:space="preserve"> для детей. </w:t>
      </w:r>
      <w:r w:rsidRPr="00D33E2C">
        <w:rPr>
          <w:b/>
          <w:sz w:val="24"/>
          <w:szCs w:val="24"/>
        </w:rPr>
        <w:t xml:space="preserve">   </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b/>
          <w:sz w:val="24"/>
          <w:szCs w:val="24"/>
        </w:rPr>
        <w:lastRenderedPageBreak/>
        <w:t xml:space="preserve">              7.2.5. Парк </w:t>
      </w:r>
      <w:r w:rsidRPr="00D33E2C">
        <w:rPr>
          <w:rFonts w:ascii="Times New Roman" w:hAnsi="Times New Roman" w:cs="Times New Roman"/>
          <w:sz w:val="24"/>
          <w:szCs w:val="24"/>
        </w:rPr>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D33E2C">
          <w:rPr>
            <w:rFonts w:ascii="Times New Roman" w:hAnsi="Times New Roman" w:cs="Times New Roman"/>
            <w:sz w:val="24"/>
            <w:szCs w:val="24"/>
          </w:rPr>
          <w:t>8 м</w:t>
        </w:r>
      </w:smartTag>
      <w:r w:rsidRPr="00D33E2C">
        <w:rPr>
          <w:rFonts w:ascii="Times New Roman" w:hAnsi="Times New Roman" w:cs="Times New Roman"/>
          <w:sz w:val="24"/>
          <w:szCs w:val="24"/>
        </w:rPr>
        <w:t>; высота парковых сооружений (аттракционов) не ограничивается.</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Площадь застройки не должна превышать 7% территории парка.</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Соотношение элементов территории парка следует принимать в % от общей площади парка:</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территории зеленых насаждений и водоемов - 65 - 70;</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аллеи, дорожки, площадки - 25 - 28;</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здания и сооружения - 5 - 7.</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color w:val="000080"/>
          <w:sz w:val="24"/>
          <w:szCs w:val="24"/>
        </w:rPr>
        <w:t xml:space="preserve">    </w:t>
      </w:r>
      <w:r w:rsidRPr="00D33E2C">
        <w:rPr>
          <w:rFonts w:ascii="Times New Roman" w:hAnsi="Times New Roman" w:cs="Times New Roman"/>
          <w:b/>
          <w:sz w:val="24"/>
          <w:szCs w:val="24"/>
        </w:rPr>
        <w:t>7.2.6.</w:t>
      </w:r>
      <w:r w:rsidRPr="00D33E2C">
        <w:rPr>
          <w:rFonts w:ascii="Times New Roman" w:hAnsi="Times New Roman" w:cs="Times New Roman"/>
          <w:sz w:val="24"/>
          <w:szCs w:val="24"/>
        </w:rPr>
        <w:t xml:space="preserve"> Функциональная организация территории парка включает в себя следующие зоны с преобладающим видом использования (% от общей площади парка):</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зона культурно-просветительских мероприятий - 3 - 8;</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зона массовых мероприятий (зрелищ, аттракционов и др.) - 5 - 17;</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зона физкультурно-оздоровительных мероприятий - 10 - 20;</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зона отдыха детей - 5 - 10;</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прогулочная зона - 40 - 75;</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хозяйственная зона - 2 - 5.</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Размеры земельных участков автостоянок на одно место следует принимать:</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для легковых автомобилей - </w:t>
      </w:r>
      <w:smartTag w:uri="urn:schemas-microsoft-com:office:smarttags" w:element="metricconverter">
        <w:smartTagPr>
          <w:attr w:name="ProductID" w:val="25 кв. м"/>
        </w:smartTagPr>
        <w:r w:rsidRPr="00D33E2C">
          <w:rPr>
            <w:rFonts w:ascii="Times New Roman" w:hAnsi="Times New Roman" w:cs="Times New Roman"/>
            <w:sz w:val="24"/>
            <w:szCs w:val="24"/>
          </w:rPr>
          <w:t>25 кв. м</w:t>
        </w:r>
      </w:smartTag>
      <w:r w:rsidRPr="00D33E2C">
        <w:rPr>
          <w:rFonts w:ascii="Times New Roman" w:hAnsi="Times New Roman" w:cs="Times New Roman"/>
          <w:sz w:val="24"/>
          <w:szCs w:val="24"/>
        </w:rPr>
        <w:t>;</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для автобусов - </w:t>
      </w:r>
      <w:smartTag w:uri="urn:schemas-microsoft-com:office:smarttags" w:element="metricconverter">
        <w:smartTagPr>
          <w:attr w:name="ProductID" w:val="40 кв. м"/>
        </w:smartTagPr>
        <w:r w:rsidRPr="00D33E2C">
          <w:rPr>
            <w:rFonts w:ascii="Times New Roman" w:hAnsi="Times New Roman" w:cs="Times New Roman"/>
            <w:sz w:val="24"/>
            <w:szCs w:val="24"/>
          </w:rPr>
          <w:t>40 кв. м</w:t>
        </w:r>
      </w:smartTag>
      <w:r w:rsidRPr="00D33E2C">
        <w:rPr>
          <w:rFonts w:ascii="Times New Roman" w:hAnsi="Times New Roman" w:cs="Times New Roman"/>
          <w:sz w:val="24"/>
          <w:szCs w:val="24"/>
        </w:rPr>
        <w:t>;</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для велосипедов - </w:t>
      </w:r>
      <w:smartTag w:uri="urn:schemas-microsoft-com:office:smarttags" w:element="metricconverter">
        <w:smartTagPr>
          <w:attr w:name="ProductID" w:val="0,9 кв. м"/>
        </w:smartTagPr>
        <w:r w:rsidRPr="00D33E2C">
          <w:rPr>
            <w:rFonts w:ascii="Times New Roman" w:hAnsi="Times New Roman" w:cs="Times New Roman"/>
            <w:sz w:val="24"/>
            <w:szCs w:val="24"/>
          </w:rPr>
          <w:t>0,9 кв. м</w:t>
        </w:r>
      </w:smartTag>
      <w:r w:rsidRPr="00D33E2C">
        <w:rPr>
          <w:rFonts w:ascii="Times New Roman" w:hAnsi="Times New Roman" w:cs="Times New Roman"/>
          <w:sz w:val="24"/>
          <w:szCs w:val="24"/>
        </w:rPr>
        <w:t>.</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7.2.7.</w:t>
      </w:r>
      <w:r w:rsidRPr="00D33E2C">
        <w:rPr>
          <w:rFonts w:ascii="Times New Roman" w:hAnsi="Times New Roman" w:cs="Times New Roman"/>
          <w:sz w:val="24"/>
          <w:szCs w:val="24"/>
        </w:rPr>
        <w:t xml:space="preserve"> Могут предусматриваться специализированные парки (детские, спортивные, выставочные, зоологические, историко-культурные и другие, размеры которых следует принимать по заданию на проектирование.</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7.2.8.</w:t>
      </w:r>
      <w:r w:rsidRPr="00D33E2C">
        <w:rPr>
          <w:rFonts w:ascii="Times New Roman" w:hAnsi="Times New Roman" w:cs="Times New Roman"/>
          <w:sz w:val="24"/>
          <w:szCs w:val="24"/>
        </w:rPr>
        <w:t xml:space="preserve"> </w:t>
      </w:r>
      <w:r w:rsidRPr="00D33E2C">
        <w:rPr>
          <w:rFonts w:ascii="Times New Roman" w:hAnsi="Times New Roman" w:cs="Times New Roman"/>
          <w:b/>
          <w:sz w:val="24"/>
          <w:szCs w:val="24"/>
        </w:rPr>
        <w:t>Общественный сад</w:t>
      </w:r>
      <w:r w:rsidRPr="00D33E2C">
        <w:rPr>
          <w:rFonts w:ascii="Times New Roman" w:hAnsi="Times New Roman" w:cs="Times New Roman"/>
          <w:sz w:val="24"/>
          <w:szCs w:val="24"/>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На территории общественного сада допускается возведение зданий высотой не более 6 - </w:t>
      </w:r>
      <w:smartTag w:uri="urn:schemas-microsoft-com:office:smarttags" w:element="metricconverter">
        <w:smartTagPr>
          <w:attr w:name="ProductID" w:val="8 м"/>
        </w:smartTagPr>
        <w:r w:rsidRPr="00D33E2C">
          <w:rPr>
            <w:rFonts w:ascii="Times New Roman" w:hAnsi="Times New Roman" w:cs="Times New Roman"/>
            <w:sz w:val="24"/>
            <w:szCs w:val="24"/>
          </w:rPr>
          <w:t>8 м</w:t>
        </w:r>
      </w:smartTag>
      <w:r w:rsidRPr="00D33E2C">
        <w:rPr>
          <w:rFonts w:ascii="Times New Roman" w:hAnsi="Times New Roman" w:cs="Times New Roman"/>
          <w:sz w:val="24"/>
          <w:szCs w:val="24"/>
        </w:rPr>
        <w:t>,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7.2.9.</w:t>
      </w:r>
      <w:r w:rsidRPr="00D33E2C">
        <w:rPr>
          <w:rFonts w:ascii="Times New Roman" w:hAnsi="Times New Roman" w:cs="Times New Roman"/>
          <w:sz w:val="24"/>
          <w:szCs w:val="24"/>
        </w:rPr>
        <w:t xml:space="preserve"> Соотношение элементов территории общественного сада следует принимать (% от общей площади сада):</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территории зеленых насаждений и водоемов - 80 – 90%;</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аллеи, дорожки, площадки - 8 – 15%;</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здания и сооружения - 2 – 5%.</w:t>
      </w:r>
    </w:p>
    <w:p w:rsidR="00516431" w:rsidRPr="00D33E2C" w:rsidRDefault="00516431" w:rsidP="00516431">
      <w:pPr>
        <w:pStyle w:val="ConsPlusNormal"/>
        <w:widowControl/>
        <w:ind w:firstLine="540"/>
        <w:jc w:val="both"/>
        <w:rPr>
          <w:rFonts w:ascii="Times New Roman" w:hAnsi="Times New Roman" w:cs="Times New Roman"/>
          <w:color w:val="000080"/>
          <w:sz w:val="24"/>
          <w:szCs w:val="24"/>
        </w:rPr>
      </w:pPr>
      <w:r w:rsidRPr="00D33E2C">
        <w:rPr>
          <w:rFonts w:ascii="Times New Roman" w:hAnsi="Times New Roman" w:cs="Times New Roman"/>
          <w:b/>
          <w:color w:val="000080"/>
          <w:sz w:val="24"/>
          <w:szCs w:val="24"/>
        </w:rPr>
        <w:t xml:space="preserve"> </w:t>
      </w:r>
      <w:r w:rsidRPr="00D33E2C">
        <w:rPr>
          <w:rFonts w:ascii="Times New Roman" w:hAnsi="Times New Roman" w:cs="Times New Roman"/>
          <w:b/>
          <w:sz w:val="24"/>
          <w:szCs w:val="24"/>
        </w:rPr>
        <w:t>7.2.10. Пешеходные аллеи</w:t>
      </w:r>
      <w:r w:rsidRPr="00D33E2C">
        <w:rPr>
          <w:rFonts w:ascii="Times New Roman" w:hAnsi="Times New Roman" w:cs="Times New Roman"/>
          <w:color w:val="000080"/>
          <w:sz w:val="24"/>
          <w:szCs w:val="24"/>
        </w:rPr>
        <w:t xml:space="preserve"> </w:t>
      </w:r>
      <w:r w:rsidRPr="00D33E2C">
        <w:rPr>
          <w:rFonts w:ascii="Times New Roman" w:hAnsi="Times New Roman" w:cs="Times New Roman"/>
          <w:sz w:val="24"/>
          <w:szCs w:val="24"/>
        </w:rPr>
        <w:t>представляют собой пешеходные территории преимущественно линейной формы, предназначенные для транзитного пешеходного движения, прогулок, повседневного отдыха, обсаженные с обеих сторон деревьями или кустарниками. Пешеходные аллеи следует предусматривать в направлении массовых потоков пешеходного движения.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color w:val="000080"/>
          <w:sz w:val="24"/>
          <w:szCs w:val="24"/>
        </w:rPr>
        <w:t xml:space="preserve">   </w:t>
      </w:r>
      <w:r w:rsidRPr="00D33E2C">
        <w:rPr>
          <w:rFonts w:ascii="Times New Roman" w:hAnsi="Times New Roman" w:cs="Times New Roman"/>
          <w:b/>
          <w:sz w:val="24"/>
          <w:szCs w:val="24"/>
        </w:rPr>
        <w:t>7.2.11. Сквер</w:t>
      </w:r>
      <w:r w:rsidRPr="00D33E2C">
        <w:rPr>
          <w:rFonts w:ascii="Times New Roman" w:hAnsi="Times New Roman" w:cs="Times New Roman"/>
          <w:sz w:val="24"/>
          <w:szCs w:val="24"/>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до </w:t>
      </w:r>
      <w:smartTag w:uri="urn:schemas-microsoft-com:office:smarttags" w:element="metricconverter">
        <w:smartTagPr>
          <w:attr w:name="ProductID" w:val="2,0 га"/>
        </w:smartTagPr>
        <w:r w:rsidRPr="00D33E2C">
          <w:rPr>
            <w:rFonts w:ascii="Times New Roman" w:hAnsi="Times New Roman" w:cs="Times New Roman"/>
            <w:sz w:val="24"/>
            <w:szCs w:val="24"/>
          </w:rPr>
          <w:t>2,0 га</w:t>
        </w:r>
      </w:smartTag>
      <w:r w:rsidRPr="00D33E2C">
        <w:rPr>
          <w:rFonts w:ascii="Times New Roman" w:hAnsi="Times New Roman" w:cs="Times New Roman"/>
          <w:sz w:val="24"/>
          <w:szCs w:val="24"/>
        </w:rPr>
        <w:t>.</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На территории сквера запрещается размещение любой застройки, кроме прокладки транзитных и обслуживающих сетей инженерного обеспечения. </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Соотношение элементов территории сквера следует принимать по таблице 14.</w:t>
      </w:r>
    </w:p>
    <w:p w:rsidR="00516431" w:rsidRPr="00D33E2C" w:rsidRDefault="00516431" w:rsidP="00516431">
      <w:pPr>
        <w:pStyle w:val="ConsPlusNormal"/>
        <w:widowControl/>
        <w:ind w:firstLine="0"/>
        <w:jc w:val="center"/>
        <w:outlineLvl w:val="3"/>
        <w:rPr>
          <w:rFonts w:ascii="Times New Roman" w:hAnsi="Times New Roman" w:cs="Times New Roman"/>
          <w:sz w:val="24"/>
          <w:szCs w:val="24"/>
        </w:rPr>
      </w:pPr>
      <w:r w:rsidRPr="00D33E2C">
        <w:rPr>
          <w:rFonts w:ascii="Times New Roman" w:hAnsi="Times New Roman" w:cs="Times New Roman"/>
          <w:sz w:val="24"/>
          <w:szCs w:val="24"/>
        </w:rPr>
        <w:t xml:space="preserve">                                                                                                                          </w:t>
      </w:r>
    </w:p>
    <w:tbl>
      <w:tblPr>
        <w:tblW w:w="90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75"/>
        <w:gridCol w:w="3721"/>
        <w:gridCol w:w="2552"/>
        <w:gridCol w:w="2127"/>
      </w:tblGrid>
      <w:tr w:rsidR="00516431" w:rsidRPr="00D33E2C" w:rsidTr="00516431">
        <w:trPr>
          <w:cantSplit/>
          <w:trHeight w:val="152"/>
        </w:trPr>
        <w:tc>
          <w:tcPr>
            <w:tcW w:w="9075" w:type="dxa"/>
            <w:gridSpan w:val="4"/>
            <w:tcBorders>
              <w:top w:val="single" w:sz="6" w:space="0" w:color="auto"/>
              <w:left w:val="single" w:sz="6" w:space="0" w:color="auto"/>
              <w:bottom w:val="single" w:sz="6" w:space="0" w:color="auto"/>
              <w:right w:val="single" w:sz="6" w:space="0" w:color="auto"/>
            </w:tcBorders>
            <w:shd w:val="clear" w:color="auto" w:fill="D9D9D9"/>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    Таблица 14.</w:t>
            </w:r>
          </w:p>
        </w:tc>
      </w:tr>
      <w:tr w:rsidR="00516431" w:rsidRPr="00D33E2C" w:rsidTr="00516431">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tcPr>
          <w:p w:rsidR="00516431" w:rsidRPr="00D33E2C" w:rsidRDefault="00516431">
            <w:pPr>
              <w:pStyle w:val="ConsPlusNormal"/>
              <w:widowControl/>
              <w:ind w:firstLine="0"/>
              <w:rPr>
                <w:rFonts w:ascii="Times New Roman" w:hAnsi="Times New Roman" w:cs="Times New Roman"/>
                <w:sz w:val="24"/>
                <w:szCs w:val="24"/>
              </w:rPr>
            </w:pPr>
          </w:p>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   N   </w:t>
            </w:r>
            <w:r w:rsidRPr="00D33E2C">
              <w:rPr>
                <w:rFonts w:ascii="Times New Roman" w:hAnsi="Times New Roman" w:cs="Times New Roman"/>
                <w:sz w:val="24"/>
                <w:szCs w:val="24"/>
              </w:rPr>
              <w:br/>
            </w:r>
            <w:r w:rsidRPr="00D33E2C">
              <w:rPr>
                <w:rFonts w:ascii="Times New Roman" w:hAnsi="Times New Roman" w:cs="Times New Roman"/>
                <w:sz w:val="24"/>
                <w:szCs w:val="24"/>
              </w:rPr>
              <w:lastRenderedPageBreak/>
              <w:t xml:space="preserve">  п/п </w:t>
            </w:r>
          </w:p>
        </w:tc>
        <w:tc>
          <w:tcPr>
            <w:tcW w:w="3721" w:type="dxa"/>
            <w:vMerge w:val="restart"/>
            <w:tcBorders>
              <w:top w:val="single" w:sz="6" w:space="0" w:color="auto"/>
              <w:left w:val="single" w:sz="6" w:space="0" w:color="auto"/>
              <w:bottom w:val="single" w:sz="6" w:space="0" w:color="auto"/>
              <w:right w:val="single" w:sz="6" w:space="0" w:color="auto"/>
            </w:tcBorders>
          </w:tcPr>
          <w:p w:rsidR="00516431" w:rsidRPr="00D33E2C" w:rsidRDefault="00516431">
            <w:pPr>
              <w:pStyle w:val="ConsPlusNormal"/>
              <w:widowControl/>
              <w:ind w:firstLine="0"/>
              <w:rPr>
                <w:rFonts w:ascii="Times New Roman" w:hAnsi="Times New Roman" w:cs="Times New Roman"/>
                <w:sz w:val="24"/>
                <w:szCs w:val="24"/>
              </w:rPr>
            </w:pPr>
          </w:p>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                    Скверы </w:t>
            </w:r>
          </w:p>
        </w:tc>
        <w:tc>
          <w:tcPr>
            <w:tcW w:w="4679" w:type="dxa"/>
            <w:gridSpan w:val="2"/>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Элементы территории, % от общей площади</w:t>
            </w:r>
          </w:p>
        </w:tc>
      </w:tr>
      <w:tr w:rsidR="00516431" w:rsidRPr="00D33E2C" w:rsidTr="00516431">
        <w:trPr>
          <w:cantSplit/>
          <w:trHeight w:val="480"/>
        </w:trPr>
        <w:tc>
          <w:tcPr>
            <w:tcW w:w="9075" w:type="dxa"/>
            <w:vMerge/>
            <w:tcBorders>
              <w:top w:val="single" w:sz="6" w:space="0" w:color="auto"/>
              <w:left w:val="single" w:sz="6" w:space="0" w:color="auto"/>
              <w:bottom w:val="single" w:sz="6" w:space="0" w:color="auto"/>
              <w:right w:val="single" w:sz="6" w:space="0" w:color="auto"/>
            </w:tcBorders>
            <w:vAlign w:val="center"/>
            <w:hideMark/>
          </w:tcPr>
          <w:p w:rsidR="00516431" w:rsidRPr="00D33E2C" w:rsidRDefault="00516431">
            <w:pPr>
              <w:rPr>
                <w:sz w:val="24"/>
                <w:szCs w:val="24"/>
              </w:rPr>
            </w:pPr>
          </w:p>
        </w:tc>
        <w:tc>
          <w:tcPr>
            <w:tcW w:w="3721" w:type="dxa"/>
            <w:vMerge/>
            <w:tcBorders>
              <w:top w:val="single" w:sz="6" w:space="0" w:color="auto"/>
              <w:left w:val="single" w:sz="6" w:space="0" w:color="auto"/>
              <w:bottom w:val="single" w:sz="6" w:space="0" w:color="auto"/>
              <w:right w:val="single" w:sz="6" w:space="0" w:color="auto"/>
            </w:tcBorders>
            <w:vAlign w:val="center"/>
            <w:hideMark/>
          </w:tcPr>
          <w:p w:rsidR="00516431" w:rsidRPr="00D33E2C" w:rsidRDefault="00516431">
            <w:pPr>
              <w:rPr>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территории зеленых насаждений и водоемов</w:t>
            </w:r>
          </w:p>
        </w:tc>
        <w:tc>
          <w:tcPr>
            <w:tcW w:w="2127"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аллеи, дорожки, площадки, МАФ</w:t>
            </w:r>
          </w:p>
        </w:tc>
      </w:tr>
      <w:tr w:rsidR="00516431" w:rsidRPr="00D33E2C" w:rsidTr="00516431">
        <w:trPr>
          <w:cantSplit/>
          <w:trHeight w:val="480"/>
        </w:trPr>
        <w:tc>
          <w:tcPr>
            <w:tcW w:w="675" w:type="dxa"/>
            <w:tcBorders>
              <w:top w:val="single" w:sz="6" w:space="0" w:color="auto"/>
              <w:left w:val="single" w:sz="6" w:space="0" w:color="auto"/>
              <w:bottom w:val="single" w:sz="6" w:space="0" w:color="auto"/>
              <w:right w:val="single" w:sz="6" w:space="0" w:color="auto"/>
            </w:tcBorders>
          </w:tcPr>
          <w:p w:rsidR="00516431" w:rsidRPr="00D33E2C" w:rsidRDefault="00516431">
            <w:pPr>
              <w:pStyle w:val="ConsPlusNormal"/>
              <w:widowControl/>
              <w:ind w:firstLine="0"/>
              <w:rPr>
                <w:rFonts w:ascii="Times New Roman" w:hAnsi="Times New Roman" w:cs="Times New Roman"/>
                <w:sz w:val="24"/>
                <w:szCs w:val="24"/>
              </w:rPr>
            </w:pPr>
          </w:p>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 xml:space="preserve">   1</w:t>
            </w:r>
          </w:p>
        </w:tc>
        <w:tc>
          <w:tcPr>
            <w:tcW w:w="3721"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Скверы, размещаемые на территориях сельских населенных пунктов</w:t>
            </w:r>
          </w:p>
        </w:tc>
        <w:tc>
          <w:tcPr>
            <w:tcW w:w="2552" w:type="dxa"/>
            <w:tcBorders>
              <w:top w:val="single" w:sz="6" w:space="0" w:color="auto"/>
              <w:left w:val="single" w:sz="6" w:space="0" w:color="auto"/>
              <w:bottom w:val="single" w:sz="6" w:space="0" w:color="auto"/>
              <w:right w:val="single" w:sz="6" w:space="0" w:color="auto"/>
            </w:tcBorders>
            <w:vAlign w:val="center"/>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70 – 80</w:t>
            </w:r>
          </w:p>
        </w:tc>
        <w:tc>
          <w:tcPr>
            <w:tcW w:w="2127" w:type="dxa"/>
            <w:tcBorders>
              <w:top w:val="single" w:sz="6" w:space="0" w:color="auto"/>
              <w:left w:val="single" w:sz="6" w:space="0" w:color="auto"/>
              <w:bottom w:val="single" w:sz="6" w:space="0" w:color="auto"/>
              <w:right w:val="single" w:sz="6" w:space="0" w:color="auto"/>
            </w:tcBorders>
            <w:vAlign w:val="center"/>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30 - 20</w:t>
            </w:r>
          </w:p>
        </w:tc>
      </w:tr>
    </w:tbl>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7.2.12.</w:t>
      </w:r>
      <w:r w:rsidRPr="00D33E2C">
        <w:rPr>
          <w:rFonts w:ascii="Times New Roman" w:hAnsi="Times New Roman" w:cs="Times New Roman"/>
          <w:sz w:val="24"/>
          <w:szCs w:val="24"/>
        </w:rPr>
        <w:t xml:space="preserve"> При реконструкции объектов рекреации следует предусматривать:</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для парков и садов: реконструкция планировочной структуры (например, изменение плотности дорожно-пешеходной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16431" w:rsidRPr="00D33E2C" w:rsidRDefault="00516431" w:rsidP="00516431">
      <w:pPr>
        <w:widowControl w:val="0"/>
        <w:ind w:firstLine="709"/>
        <w:jc w:val="both"/>
        <w:rPr>
          <w:sz w:val="24"/>
          <w:szCs w:val="24"/>
        </w:rPr>
      </w:pPr>
      <w:r w:rsidRPr="00D33E2C">
        <w:rPr>
          <w:sz w:val="24"/>
          <w:szCs w:val="24"/>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516431" w:rsidRPr="00D33E2C" w:rsidRDefault="00516431" w:rsidP="00516431">
      <w:pPr>
        <w:widowControl w:val="0"/>
        <w:ind w:firstLine="709"/>
        <w:jc w:val="both"/>
        <w:rPr>
          <w:sz w:val="24"/>
          <w:szCs w:val="24"/>
        </w:rPr>
      </w:pPr>
      <w:r w:rsidRPr="00D33E2C">
        <w:rPr>
          <w:b/>
          <w:sz w:val="24"/>
          <w:szCs w:val="24"/>
        </w:rPr>
        <w:t xml:space="preserve">  7.2.13. </w:t>
      </w:r>
      <w:r w:rsidRPr="00D33E2C">
        <w:rPr>
          <w:sz w:val="24"/>
          <w:szCs w:val="24"/>
        </w:rPr>
        <w:t>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516431" w:rsidRPr="00D33E2C" w:rsidRDefault="00516431" w:rsidP="00516431">
      <w:pPr>
        <w:widowControl w:val="0"/>
        <w:ind w:firstLine="709"/>
        <w:jc w:val="both"/>
        <w:rPr>
          <w:sz w:val="24"/>
          <w:szCs w:val="24"/>
        </w:rPr>
      </w:pPr>
      <w:r w:rsidRPr="00D33E2C">
        <w:rPr>
          <w:sz w:val="24"/>
          <w:szCs w:val="24"/>
        </w:rPr>
        <w:t>Для пешеходных коммуникаций</w:t>
      </w:r>
      <w:r w:rsidRPr="00D33E2C">
        <w:rPr>
          <w:b/>
          <w:sz w:val="24"/>
          <w:szCs w:val="24"/>
        </w:rPr>
        <w:t xml:space="preserve"> </w:t>
      </w:r>
      <w:r w:rsidRPr="00D33E2C">
        <w:rPr>
          <w:sz w:val="24"/>
          <w:szCs w:val="24"/>
        </w:rPr>
        <w:t>рекреационных территорий (аллей, дорожек, тропинок) рекомендуется проектировать озеленение в виде линейных и одиночных посадок деревьев и кустарников.</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D33E2C">
          <w:rPr>
            <w:rFonts w:ascii="Times New Roman" w:hAnsi="Times New Roman" w:cs="Times New Roman"/>
            <w:sz w:val="24"/>
            <w:szCs w:val="24"/>
          </w:rPr>
          <w:t>0,75 м</w:t>
        </w:r>
      </w:smartTag>
      <w:r w:rsidRPr="00D33E2C">
        <w:rPr>
          <w:rFonts w:ascii="Times New Roman" w:hAnsi="Times New Roman" w:cs="Times New Roman"/>
          <w:sz w:val="24"/>
          <w:szCs w:val="24"/>
        </w:rPr>
        <w:t xml:space="preserve">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Покрытия площадок, дорожно-пешеходной сети в пределах рекреационных территорий следует применять из плитки, щебня и других прочных минеральных материалов, допуская применение асфальтового покрытия.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7.2.14.</w:t>
      </w:r>
      <w:r w:rsidRPr="00D33E2C">
        <w:rPr>
          <w:rFonts w:ascii="Times New Roman" w:hAnsi="Times New Roman" w:cs="Times New Roman"/>
          <w:sz w:val="24"/>
          <w:szCs w:val="24"/>
        </w:rPr>
        <w:t xml:space="preserve"> 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15).</w:t>
      </w:r>
    </w:p>
    <w:p w:rsidR="00516431" w:rsidRPr="00D33E2C" w:rsidRDefault="00516431" w:rsidP="00516431">
      <w:pPr>
        <w:pStyle w:val="ConsPlusNormal"/>
        <w:widowControl/>
        <w:ind w:firstLine="540"/>
        <w:jc w:val="both"/>
        <w:rPr>
          <w:rFonts w:ascii="Times New Roman" w:hAnsi="Times New Roman" w:cs="Times New Roman"/>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804"/>
        <w:gridCol w:w="2410"/>
      </w:tblGrid>
      <w:tr w:rsidR="00516431" w:rsidRPr="00D33E2C" w:rsidTr="00516431">
        <w:trPr>
          <w:cantSplit/>
          <w:trHeight w:val="284"/>
        </w:trPr>
        <w:tc>
          <w:tcPr>
            <w:tcW w:w="9214" w:type="dxa"/>
            <w:gridSpan w:val="2"/>
            <w:tcBorders>
              <w:top w:val="single" w:sz="6" w:space="0" w:color="auto"/>
              <w:left w:val="single" w:sz="6" w:space="0" w:color="auto"/>
              <w:bottom w:val="single" w:sz="6" w:space="0" w:color="auto"/>
              <w:right w:val="single" w:sz="6" w:space="0" w:color="auto"/>
            </w:tcBorders>
            <w:shd w:val="clear" w:color="auto" w:fill="D9D9D9"/>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Таблица 15.</w:t>
            </w:r>
          </w:p>
        </w:tc>
      </w:tr>
      <w:tr w:rsidR="00516431" w:rsidRPr="00D33E2C" w:rsidTr="00516431">
        <w:trPr>
          <w:cantSplit/>
          <w:trHeight w:val="360"/>
        </w:trPr>
        <w:tc>
          <w:tcPr>
            <w:tcW w:w="680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Территории участков общественной, жилой,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Территории озеленения (в %)</w:t>
            </w:r>
          </w:p>
        </w:tc>
      </w:tr>
      <w:tr w:rsidR="00516431" w:rsidRPr="00D33E2C" w:rsidTr="00516431">
        <w:trPr>
          <w:cantSplit/>
          <w:trHeight w:val="240"/>
        </w:trPr>
        <w:tc>
          <w:tcPr>
            <w:tcW w:w="680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Участки объектов дошкольного образования</w:t>
            </w:r>
          </w:p>
        </w:tc>
        <w:tc>
          <w:tcPr>
            <w:tcW w:w="2410"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Не менее 50</w:t>
            </w:r>
          </w:p>
        </w:tc>
      </w:tr>
      <w:tr w:rsidR="00516431" w:rsidRPr="00D33E2C" w:rsidTr="00516431">
        <w:trPr>
          <w:cantSplit/>
          <w:trHeight w:val="240"/>
        </w:trPr>
        <w:tc>
          <w:tcPr>
            <w:tcW w:w="680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Участки объектов общеобразовательного назначения</w:t>
            </w:r>
          </w:p>
        </w:tc>
        <w:tc>
          <w:tcPr>
            <w:tcW w:w="2410"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Не менее 50</w:t>
            </w:r>
          </w:p>
        </w:tc>
      </w:tr>
      <w:tr w:rsidR="00516431" w:rsidRPr="00D33E2C" w:rsidTr="00516431">
        <w:trPr>
          <w:cantSplit/>
          <w:trHeight w:val="240"/>
        </w:trPr>
        <w:tc>
          <w:tcPr>
            <w:tcW w:w="680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Участки ФАПов</w:t>
            </w:r>
          </w:p>
        </w:tc>
        <w:tc>
          <w:tcPr>
            <w:tcW w:w="2410"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50 &lt;*&gt; - 65</w:t>
            </w:r>
          </w:p>
        </w:tc>
      </w:tr>
      <w:tr w:rsidR="00516431" w:rsidRPr="00D33E2C" w:rsidTr="00516431">
        <w:trPr>
          <w:cantSplit/>
          <w:trHeight w:val="240"/>
        </w:trPr>
        <w:tc>
          <w:tcPr>
            <w:tcW w:w="680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Участки культурно-просветительных учреждений</w:t>
            </w:r>
          </w:p>
        </w:tc>
        <w:tc>
          <w:tcPr>
            <w:tcW w:w="2410"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20 &lt;*&gt; - 30</w:t>
            </w:r>
          </w:p>
        </w:tc>
      </w:tr>
      <w:tr w:rsidR="00516431" w:rsidRPr="00D33E2C" w:rsidTr="00516431">
        <w:trPr>
          <w:cantSplit/>
          <w:trHeight w:val="240"/>
        </w:trPr>
        <w:tc>
          <w:tcPr>
            <w:tcW w:w="6804"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rPr>
                <w:rFonts w:ascii="Times New Roman" w:hAnsi="Times New Roman" w:cs="Times New Roman"/>
                <w:sz w:val="24"/>
                <w:szCs w:val="24"/>
              </w:rPr>
            </w:pPr>
            <w:r w:rsidRPr="00D33E2C">
              <w:rPr>
                <w:rFonts w:ascii="Times New Roman" w:hAnsi="Times New Roman" w:cs="Times New Roman"/>
                <w:sz w:val="24"/>
                <w:szCs w:val="24"/>
              </w:rPr>
              <w:t>Участки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516431" w:rsidRPr="00D33E2C" w:rsidRDefault="00516431">
            <w:pPr>
              <w:pStyle w:val="ConsPlusNormal"/>
              <w:widowControl/>
              <w:ind w:firstLine="0"/>
              <w:jc w:val="center"/>
              <w:rPr>
                <w:rFonts w:ascii="Times New Roman" w:hAnsi="Times New Roman" w:cs="Times New Roman"/>
                <w:sz w:val="24"/>
                <w:szCs w:val="24"/>
              </w:rPr>
            </w:pPr>
            <w:r w:rsidRPr="00D33E2C">
              <w:rPr>
                <w:rFonts w:ascii="Times New Roman" w:hAnsi="Times New Roman" w:cs="Times New Roman"/>
                <w:sz w:val="24"/>
                <w:szCs w:val="24"/>
              </w:rPr>
              <w:t>10 - 15 &lt;**&gt;</w:t>
            </w:r>
          </w:p>
        </w:tc>
      </w:tr>
    </w:tbl>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&lt;*&gt; В зависимости от градостроительной ситуации (размещение в высокоплотной, сложившейся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&lt;**&gt; В зависимости от отраслевой направленности производства.</w:t>
      </w:r>
    </w:p>
    <w:p w:rsidR="00516431" w:rsidRPr="00D33E2C" w:rsidRDefault="00516431" w:rsidP="00516431">
      <w:pPr>
        <w:widowControl w:val="0"/>
        <w:ind w:firstLine="709"/>
        <w:jc w:val="both"/>
        <w:rPr>
          <w:b/>
          <w:color w:val="000080"/>
          <w:sz w:val="24"/>
          <w:szCs w:val="24"/>
        </w:rPr>
      </w:pPr>
    </w:p>
    <w:p w:rsidR="00516431" w:rsidRPr="00D33E2C" w:rsidRDefault="00516431" w:rsidP="00516431">
      <w:pPr>
        <w:widowControl w:val="0"/>
        <w:ind w:firstLine="709"/>
        <w:jc w:val="both"/>
        <w:rPr>
          <w:sz w:val="24"/>
          <w:szCs w:val="24"/>
        </w:rPr>
      </w:pPr>
      <w:r w:rsidRPr="00D33E2C">
        <w:rPr>
          <w:b/>
          <w:sz w:val="24"/>
          <w:szCs w:val="24"/>
        </w:rPr>
        <w:t xml:space="preserve">  7.2.15.</w:t>
      </w:r>
      <w:r w:rsidRPr="00D33E2C">
        <w:rPr>
          <w:sz w:val="24"/>
          <w:szCs w:val="24"/>
        </w:rPr>
        <w:t xml:space="preserve"> Для </w:t>
      </w:r>
      <w:r w:rsidRPr="00D33E2C">
        <w:rPr>
          <w:b/>
          <w:sz w:val="24"/>
          <w:szCs w:val="24"/>
        </w:rPr>
        <w:t>улично-дорожной сети</w:t>
      </w:r>
      <w:r w:rsidRPr="00D33E2C">
        <w:rPr>
          <w:sz w:val="24"/>
          <w:szCs w:val="24"/>
        </w:rPr>
        <w:t xml:space="preserve">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границ улично-дорожной сети следует принимать в зависимости от категорий улиц и дорог согласно таблице 16. При этом следует учитывать направление преобладающих ветров и возможность складирования снега на разделительных полосах.</w:t>
      </w:r>
    </w:p>
    <w:p w:rsidR="00516431" w:rsidRPr="00D33E2C" w:rsidRDefault="00516431" w:rsidP="00516431">
      <w:pPr>
        <w:widowControl w:val="0"/>
        <w:ind w:firstLine="709"/>
        <w:jc w:val="center"/>
        <w:rPr>
          <w:sz w:val="24"/>
          <w:szCs w:val="24"/>
        </w:rPr>
      </w:pPr>
    </w:p>
    <w:tbl>
      <w:tblPr>
        <w:tblW w:w="9568"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8"/>
        <w:gridCol w:w="5100"/>
      </w:tblGrid>
      <w:tr w:rsidR="00516431" w:rsidRPr="00D33E2C" w:rsidTr="00516431">
        <w:trPr>
          <w:jc w:val="center"/>
        </w:trPr>
        <w:tc>
          <w:tcPr>
            <w:tcW w:w="95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widowControl w:val="0"/>
              <w:rPr>
                <w:sz w:val="24"/>
                <w:szCs w:val="24"/>
              </w:rPr>
            </w:pPr>
            <w:r w:rsidRPr="00D33E2C">
              <w:rPr>
                <w:sz w:val="24"/>
                <w:szCs w:val="24"/>
              </w:rPr>
              <w:t xml:space="preserve">   Таблица 16. Минимальные расстояния от посадок до границ улично-дорожной сети</w:t>
            </w:r>
          </w:p>
        </w:tc>
      </w:tr>
      <w:tr w:rsidR="00516431" w:rsidRPr="00D33E2C" w:rsidTr="00516431">
        <w:trPr>
          <w:jc w:val="center"/>
        </w:trPr>
        <w:tc>
          <w:tcPr>
            <w:tcW w:w="4468"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Категории улиц и дорог</w:t>
            </w:r>
          </w:p>
        </w:tc>
        <w:tc>
          <w:tcPr>
            <w:tcW w:w="510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Расстояние от оси ствола дерева, кустарника, м</w:t>
            </w:r>
          </w:p>
        </w:tc>
      </w:tr>
      <w:tr w:rsidR="00516431" w:rsidRPr="00D33E2C" w:rsidTr="00516431">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jc w:val="both"/>
              <w:rPr>
                <w:sz w:val="24"/>
                <w:szCs w:val="24"/>
              </w:rPr>
            </w:pPr>
            <w:r w:rsidRPr="00D33E2C">
              <w:rPr>
                <w:sz w:val="24"/>
                <w:szCs w:val="24"/>
              </w:rPr>
              <w:t>Улицы и дороги местного значения</w:t>
            </w:r>
          </w:p>
        </w:tc>
        <w:tc>
          <w:tcPr>
            <w:tcW w:w="510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2 - 3</w:t>
            </w:r>
          </w:p>
        </w:tc>
      </w:tr>
      <w:tr w:rsidR="00516431" w:rsidRPr="00D33E2C" w:rsidTr="00516431">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jc w:val="both"/>
              <w:rPr>
                <w:sz w:val="24"/>
                <w:szCs w:val="24"/>
              </w:rPr>
            </w:pPr>
            <w:r w:rsidRPr="00D33E2C">
              <w:rPr>
                <w:sz w:val="24"/>
                <w:szCs w:val="24"/>
              </w:rPr>
              <w:t xml:space="preserve">Проезды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1,5 - 2</w:t>
            </w:r>
          </w:p>
        </w:tc>
      </w:tr>
    </w:tbl>
    <w:p w:rsidR="00516431" w:rsidRPr="00D33E2C" w:rsidRDefault="00516431" w:rsidP="00516431">
      <w:pPr>
        <w:widowControl w:val="0"/>
        <w:ind w:firstLine="709"/>
        <w:jc w:val="both"/>
        <w:rPr>
          <w:color w:val="000080"/>
          <w:spacing w:val="-3"/>
          <w:sz w:val="24"/>
          <w:szCs w:val="24"/>
        </w:rPr>
      </w:pPr>
    </w:p>
    <w:p w:rsidR="00516431" w:rsidRPr="00D33E2C" w:rsidRDefault="00516431" w:rsidP="00516431">
      <w:pPr>
        <w:widowControl w:val="0"/>
        <w:ind w:firstLine="709"/>
        <w:jc w:val="both"/>
        <w:rPr>
          <w:sz w:val="24"/>
          <w:szCs w:val="24"/>
        </w:rPr>
      </w:pPr>
      <w:r w:rsidRPr="00D33E2C">
        <w:rPr>
          <w:b/>
          <w:sz w:val="24"/>
          <w:szCs w:val="24"/>
        </w:rPr>
        <w:t xml:space="preserve">  7.2.16.</w:t>
      </w:r>
      <w:r w:rsidRPr="00D33E2C">
        <w:rPr>
          <w:sz w:val="24"/>
          <w:szCs w:val="24"/>
        </w:rPr>
        <w:t xml:space="preserve"> Для </w:t>
      </w:r>
      <w:r w:rsidRPr="00D33E2C">
        <w:rPr>
          <w:b/>
          <w:sz w:val="24"/>
          <w:szCs w:val="24"/>
        </w:rPr>
        <w:t>технических зон инженерных коммуникаций</w:t>
      </w:r>
      <w:r w:rsidRPr="00D33E2C">
        <w:rPr>
          <w:sz w:val="24"/>
          <w:szCs w:val="24"/>
        </w:rPr>
        <w:t xml:space="preserve"> рекомендуется проектировать озеленение с учетом минимального расстояния от посадок до коммуникаций в соответствии с требованиями таблицы 17 настоящих нормативов.</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Шумозащитные насаждения следует проектировать в виде однорядных или многорядных посадок не ниже </w:t>
      </w:r>
      <w:smartTag w:uri="urn:schemas-microsoft-com:office:smarttags" w:element="metricconverter">
        <w:smartTagPr>
          <w:attr w:name="ProductID" w:val="7 м"/>
        </w:smartTagPr>
        <w:r w:rsidRPr="00D33E2C">
          <w:rPr>
            <w:rFonts w:ascii="Times New Roman" w:hAnsi="Times New Roman" w:cs="Times New Roman"/>
            <w:sz w:val="24"/>
            <w:szCs w:val="24"/>
          </w:rPr>
          <w:t>7 м</w:t>
        </w:r>
      </w:smartTag>
      <w:r w:rsidRPr="00D33E2C">
        <w:rPr>
          <w:rFonts w:ascii="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D33E2C">
          <w:rPr>
            <w:rFonts w:ascii="Times New Roman" w:hAnsi="Times New Roman" w:cs="Times New Roman"/>
            <w:sz w:val="24"/>
            <w:szCs w:val="24"/>
          </w:rPr>
          <w:t>10 м</w:t>
        </w:r>
      </w:smartTag>
      <w:r w:rsidRPr="00D33E2C">
        <w:rPr>
          <w:rFonts w:ascii="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D33E2C">
          <w:rPr>
            <w:rFonts w:ascii="Times New Roman" w:hAnsi="Times New Roman" w:cs="Times New Roman"/>
            <w:sz w:val="24"/>
            <w:szCs w:val="24"/>
          </w:rPr>
          <w:t>6 м</w:t>
        </w:r>
      </w:smartTag>
      <w:r w:rsidRPr="00D33E2C">
        <w:rPr>
          <w:rFonts w:ascii="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D33E2C">
          <w:rPr>
            <w:rFonts w:ascii="Times New Roman" w:hAnsi="Times New Roman" w:cs="Times New Roman"/>
            <w:sz w:val="24"/>
            <w:szCs w:val="24"/>
          </w:rPr>
          <w:t>4 м</w:t>
        </w:r>
      </w:smartTag>
      <w:r w:rsidRPr="00D33E2C">
        <w:rPr>
          <w:rFonts w:ascii="Times New Roman" w:hAnsi="Times New Roman" w:cs="Times New Roman"/>
          <w:sz w:val="24"/>
          <w:szCs w:val="24"/>
        </w:rPr>
        <w:t xml:space="preserve"> (с узкой кроной), пространство между стволами следует заполнять рядами кустарника.</w:t>
      </w:r>
    </w:p>
    <w:p w:rsidR="00516431" w:rsidRPr="00D33E2C" w:rsidRDefault="00516431" w:rsidP="00516431">
      <w:pPr>
        <w:pStyle w:val="ConsNormal"/>
        <w:ind w:right="0" w:firstLine="709"/>
        <w:jc w:val="both"/>
        <w:rPr>
          <w:rFonts w:ascii="Times New Roman" w:hAnsi="Times New Roman" w:cs="Times New Roman"/>
          <w:sz w:val="24"/>
          <w:szCs w:val="24"/>
        </w:rPr>
      </w:pPr>
      <w:r w:rsidRPr="00D33E2C">
        <w:rPr>
          <w:rFonts w:ascii="Times New Roman" w:hAnsi="Times New Roman" w:cs="Times New Roman"/>
          <w:sz w:val="24"/>
          <w:szCs w:val="24"/>
        </w:rPr>
        <w:t>Расстояния от зданий и сооружений до зеленых насаждений следует принимать в соответствии с таблицей 17 при условии беспрепятственного подъезда и работы пожарного автотранспорта; от воздушных линий электропередачи – в соответствии с ПУЭ.</w:t>
      </w:r>
      <w:bookmarkStart w:id="13" w:name="_Toc297163341"/>
    </w:p>
    <w:p w:rsidR="00516431" w:rsidRPr="00D33E2C" w:rsidRDefault="00516431" w:rsidP="00516431">
      <w:pPr>
        <w:pStyle w:val="ConsNormal"/>
        <w:ind w:right="0" w:firstLine="709"/>
        <w:jc w:val="both"/>
        <w:rPr>
          <w:rFonts w:ascii="Times New Roman" w:hAnsi="Times New Roman" w:cs="Times New Roman"/>
          <w:sz w:val="24"/>
          <w:szCs w:val="24"/>
        </w:rPr>
      </w:pPr>
      <w:r w:rsidRPr="00D33E2C">
        <w:rPr>
          <w:rFonts w:ascii="Times New Roman" w:hAnsi="Times New Roman" w:cs="Times New Roman"/>
          <w:color w:val="000080"/>
          <w:sz w:val="24"/>
          <w:szCs w:val="24"/>
        </w:rPr>
        <w:t xml:space="preserve">                                                                              </w:t>
      </w:r>
      <w:bookmarkEnd w:id="13"/>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5144"/>
        <w:gridCol w:w="2409"/>
        <w:gridCol w:w="2167"/>
      </w:tblGrid>
      <w:tr w:rsidR="00516431" w:rsidRPr="00D33E2C" w:rsidTr="00516431">
        <w:trPr>
          <w:trHeight w:val="113"/>
          <w:jc w:val="center"/>
        </w:trPr>
        <w:tc>
          <w:tcPr>
            <w:tcW w:w="97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widowControl w:val="0"/>
              <w:rPr>
                <w:sz w:val="24"/>
                <w:szCs w:val="24"/>
              </w:rPr>
            </w:pPr>
            <w:r w:rsidRPr="00D33E2C">
              <w:rPr>
                <w:sz w:val="24"/>
                <w:szCs w:val="24"/>
              </w:rPr>
              <w:t xml:space="preserve">    Таблица 17.</w:t>
            </w:r>
          </w:p>
        </w:tc>
      </w:tr>
      <w:tr w:rsidR="00516431" w:rsidRPr="00D33E2C" w:rsidTr="00516431">
        <w:trPr>
          <w:trHeight w:val="508"/>
          <w:jc w:val="center"/>
        </w:trPr>
        <w:tc>
          <w:tcPr>
            <w:tcW w:w="5144" w:type="dxa"/>
            <w:vMerge w:val="restar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Здание, сооружение</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 xml:space="preserve">Расстояния, м, от здания, </w:t>
            </w:r>
          </w:p>
          <w:p w:rsidR="00516431" w:rsidRPr="00D33E2C" w:rsidRDefault="00516431">
            <w:pPr>
              <w:widowControl w:val="0"/>
              <w:jc w:val="center"/>
              <w:rPr>
                <w:b/>
                <w:sz w:val="24"/>
                <w:szCs w:val="24"/>
              </w:rPr>
            </w:pPr>
            <w:r w:rsidRPr="00D33E2C">
              <w:rPr>
                <w:sz w:val="24"/>
                <w:szCs w:val="24"/>
              </w:rPr>
              <w:t>сооружения, объекта до оси</w:t>
            </w:r>
          </w:p>
        </w:tc>
      </w:tr>
      <w:tr w:rsidR="00516431" w:rsidRPr="00D33E2C" w:rsidTr="00516431">
        <w:trPr>
          <w:trHeight w:val="284"/>
          <w:jc w:val="center"/>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ствола дерева</w:t>
            </w:r>
          </w:p>
        </w:tc>
        <w:tc>
          <w:tcPr>
            <w:tcW w:w="216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кустарника</w:t>
            </w:r>
          </w:p>
        </w:tc>
      </w:tr>
      <w:tr w:rsidR="00516431" w:rsidRPr="00D33E2C" w:rsidTr="00516431">
        <w:trPr>
          <w:trHeight w:val="227"/>
          <w:jc w:val="center"/>
        </w:trPr>
        <w:tc>
          <w:tcPr>
            <w:tcW w:w="5144"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right="101"/>
              <w:rPr>
                <w:sz w:val="24"/>
                <w:szCs w:val="24"/>
              </w:rPr>
            </w:pPr>
            <w:r w:rsidRPr="00D33E2C">
              <w:rPr>
                <w:sz w:val="24"/>
                <w:szCs w:val="24"/>
              </w:rPr>
              <w:t xml:space="preserve">Наружная стена здания и сооружения </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5,0</w:t>
            </w:r>
          </w:p>
        </w:tc>
        <w:tc>
          <w:tcPr>
            <w:tcW w:w="216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1,5</w:t>
            </w:r>
          </w:p>
        </w:tc>
      </w:tr>
      <w:tr w:rsidR="00516431" w:rsidRPr="00D33E2C" w:rsidTr="00516431">
        <w:trPr>
          <w:trHeight w:val="227"/>
          <w:jc w:val="center"/>
        </w:trPr>
        <w:tc>
          <w:tcPr>
            <w:tcW w:w="5144"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right="101"/>
              <w:rPr>
                <w:sz w:val="24"/>
                <w:szCs w:val="24"/>
              </w:rPr>
            </w:pPr>
            <w:r w:rsidRPr="00D33E2C">
              <w:rPr>
                <w:sz w:val="24"/>
                <w:szCs w:val="24"/>
              </w:rPr>
              <w:t>Край тротуара и садовой дорожки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0,7</w:t>
            </w:r>
          </w:p>
        </w:tc>
        <w:tc>
          <w:tcPr>
            <w:tcW w:w="216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0,5</w:t>
            </w:r>
          </w:p>
        </w:tc>
      </w:tr>
      <w:tr w:rsidR="00516431" w:rsidRPr="00D33E2C" w:rsidTr="00516431">
        <w:trPr>
          <w:trHeight w:val="227"/>
          <w:jc w:val="center"/>
        </w:trPr>
        <w:tc>
          <w:tcPr>
            <w:tcW w:w="5144"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right="102"/>
              <w:rPr>
                <w:sz w:val="24"/>
                <w:szCs w:val="24"/>
              </w:rPr>
            </w:pPr>
            <w:r w:rsidRPr="00D33E2C">
              <w:rPr>
                <w:sz w:val="24"/>
                <w:szCs w:val="24"/>
              </w:rPr>
              <w:br w:type="page"/>
              <w:t>Край проезжей части улиц, кромка укрепленной полосы обочины дороги или бровка канавы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1,0</w:t>
            </w:r>
          </w:p>
        </w:tc>
      </w:tr>
      <w:tr w:rsidR="00516431" w:rsidRPr="00D33E2C" w:rsidTr="00516431">
        <w:trPr>
          <w:trHeight w:val="227"/>
          <w:jc w:val="center"/>
        </w:trPr>
        <w:tc>
          <w:tcPr>
            <w:tcW w:w="5144"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right="101"/>
              <w:rPr>
                <w:sz w:val="24"/>
                <w:szCs w:val="24"/>
              </w:rPr>
            </w:pPr>
            <w:r w:rsidRPr="00D33E2C">
              <w:rPr>
                <w:sz w:val="24"/>
                <w:szCs w:val="24"/>
              </w:rPr>
              <w:t>Мачта и опора осветительной сети, мостовая опора и эстакада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4,0</w:t>
            </w:r>
          </w:p>
        </w:tc>
        <w:tc>
          <w:tcPr>
            <w:tcW w:w="216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noBreakHyphen/>
            </w:r>
          </w:p>
        </w:tc>
      </w:tr>
      <w:tr w:rsidR="00516431" w:rsidRPr="00D33E2C" w:rsidTr="00516431">
        <w:trPr>
          <w:trHeight w:val="227"/>
          <w:jc w:val="center"/>
        </w:trPr>
        <w:tc>
          <w:tcPr>
            <w:tcW w:w="5144"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right="101"/>
              <w:rPr>
                <w:sz w:val="24"/>
                <w:szCs w:val="24"/>
              </w:rPr>
            </w:pPr>
            <w:r w:rsidRPr="00D33E2C">
              <w:rPr>
                <w:sz w:val="24"/>
                <w:szCs w:val="24"/>
              </w:rPr>
              <w:t>Подошва откоса, террасы и др.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1,0</w:t>
            </w:r>
          </w:p>
        </w:tc>
        <w:tc>
          <w:tcPr>
            <w:tcW w:w="216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0,5</w:t>
            </w:r>
          </w:p>
        </w:tc>
      </w:tr>
      <w:tr w:rsidR="00516431" w:rsidRPr="00D33E2C" w:rsidTr="00516431">
        <w:trPr>
          <w:trHeight w:val="227"/>
          <w:jc w:val="center"/>
        </w:trPr>
        <w:tc>
          <w:tcPr>
            <w:tcW w:w="5144"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right="101"/>
              <w:rPr>
                <w:sz w:val="24"/>
                <w:szCs w:val="24"/>
              </w:rPr>
            </w:pPr>
            <w:r w:rsidRPr="00D33E2C">
              <w:rPr>
                <w:sz w:val="24"/>
                <w:szCs w:val="24"/>
              </w:rPr>
              <w:t>Подошва или внутренняя грань подпорной стенки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3,0</w:t>
            </w:r>
          </w:p>
        </w:tc>
        <w:tc>
          <w:tcPr>
            <w:tcW w:w="216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1,0</w:t>
            </w:r>
          </w:p>
        </w:tc>
      </w:tr>
      <w:tr w:rsidR="00516431" w:rsidRPr="00D33E2C" w:rsidTr="00516431">
        <w:trPr>
          <w:trHeight w:val="365"/>
          <w:jc w:val="center"/>
        </w:trPr>
        <w:tc>
          <w:tcPr>
            <w:tcW w:w="5144"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right="102"/>
              <w:rPr>
                <w:sz w:val="24"/>
                <w:szCs w:val="24"/>
              </w:rPr>
            </w:pPr>
            <w:r w:rsidRPr="00D33E2C">
              <w:rPr>
                <w:sz w:val="24"/>
                <w:szCs w:val="24"/>
              </w:rPr>
              <w:t xml:space="preserve">Подземные сети: </w:t>
            </w:r>
          </w:p>
          <w:p w:rsidR="00516431" w:rsidRPr="00D33E2C" w:rsidRDefault="00516431">
            <w:pPr>
              <w:widowControl w:val="0"/>
              <w:ind w:right="101" w:firstLine="386"/>
              <w:rPr>
                <w:sz w:val="24"/>
                <w:szCs w:val="24"/>
              </w:rPr>
            </w:pPr>
            <w:r w:rsidRPr="00D33E2C">
              <w:rPr>
                <w:sz w:val="24"/>
                <w:szCs w:val="24"/>
              </w:rPr>
              <w:t>газопровод, канализация,</w:t>
            </w:r>
          </w:p>
        </w:tc>
        <w:tc>
          <w:tcPr>
            <w:tcW w:w="2409" w:type="dxa"/>
            <w:tcBorders>
              <w:top w:val="single" w:sz="4" w:space="0" w:color="auto"/>
              <w:left w:val="single" w:sz="4" w:space="0" w:color="auto"/>
              <w:bottom w:val="single" w:sz="4" w:space="0" w:color="auto"/>
              <w:right w:val="single" w:sz="4" w:space="0" w:color="auto"/>
            </w:tcBorders>
            <w:vAlign w:val="center"/>
          </w:tcPr>
          <w:p w:rsidR="00516431" w:rsidRPr="00D33E2C" w:rsidRDefault="00516431">
            <w:pPr>
              <w:widowControl w:val="0"/>
              <w:jc w:val="center"/>
              <w:rPr>
                <w:sz w:val="24"/>
                <w:szCs w:val="24"/>
              </w:rPr>
            </w:pPr>
          </w:p>
          <w:p w:rsidR="00516431" w:rsidRPr="00D33E2C" w:rsidRDefault="00516431">
            <w:pPr>
              <w:widowControl w:val="0"/>
              <w:jc w:val="center"/>
              <w:rPr>
                <w:sz w:val="24"/>
                <w:szCs w:val="24"/>
              </w:rPr>
            </w:pPr>
            <w:r w:rsidRPr="00D33E2C">
              <w:rPr>
                <w:sz w:val="24"/>
                <w:szCs w:val="24"/>
              </w:rPr>
              <w:t>1,5</w:t>
            </w:r>
          </w:p>
        </w:tc>
        <w:tc>
          <w:tcPr>
            <w:tcW w:w="2167" w:type="dxa"/>
            <w:tcBorders>
              <w:top w:val="single" w:sz="4" w:space="0" w:color="auto"/>
              <w:left w:val="single" w:sz="4" w:space="0" w:color="auto"/>
              <w:bottom w:val="single" w:sz="4" w:space="0" w:color="auto"/>
              <w:right w:val="single" w:sz="4" w:space="0" w:color="auto"/>
            </w:tcBorders>
            <w:vAlign w:val="center"/>
          </w:tcPr>
          <w:p w:rsidR="00516431" w:rsidRPr="00D33E2C" w:rsidRDefault="00516431">
            <w:pPr>
              <w:widowControl w:val="0"/>
              <w:jc w:val="center"/>
              <w:rPr>
                <w:sz w:val="24"/>
                <w:szCs w:val="24"/>
              </w:rPr>
            </w:pPr>
          </w:p>
          <w:p w:rsidR="00516431" w:rsidRPr="00D33E2C" w:rsidRDefault="00516431">
            <w:pPr>
              <w:widowControl w:val="0"/>
              <w:jc w:val="center"/>
              <w:rPr>
                <w:sz w:val="24"/>
                <w:szCs w:val="24"/>
              </w:rPr>
            </w:pPr>
            <w:r w:rsidRPr="00D33E2C">
              <w:rPr>
                <w:sz w:val="24"/>
                <w:szCs w:val="24"/>
              </w:rPr>
              <w:noBreakHyphen/>
            </w:r>
          </w:p>
        </w:tc>
      </w:tr>
      <w:tr w:rsidR="00516431" w:rsidRPr="00D33E2C" w:rsidTr="00516431">
        <w:trPr>
          <w:trHeight w:val="240"/>
          <w:jc w:val="center"/>
        </w:trPr>
        <w:tc>
          <w:tcPr>
            <w:tcW w:w="5144"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386" w:right="101"/>
              <w:rPr>
                <w:sz w:val="24"/>
                <w:szCs w:val="24"/>
              </w:rPr>
            </w:pPr>
            <w:r w:rsidRPr="00D33E2C">
              <w:rPr>
                <w:sz w:val="24"/>
                <w:szCs w:val="24"/>
              </w:rPr>
              <w:t>тепловая сеть (стенка канала, тоннеля или оболочка при бесканальной прокладке)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1,0</w:t>
            </w:r>
          </w:p>
        </w:tc>
      </w:tr>
      <w:tr w:rsidR="00516431" w:rsidRPr="00D33E2C" w:rsidTr="00516431">
        <w:trPr>
          <w:trHeight w:val="72"/>
          <w:jc w:val="center"/>
        </w:trPr>
        <w:tc>
          <w:tcPr>
            <w:tcW w:w="5144"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386" w:right="101"/>
              <w:rPr>
                <w:sz w:val="24"/>
                <w:szCs w:val="24"/>
              </w:rPr>
            </w:pPr>
            <w:r w:rsidRPr="00D33E2C">
              <w:rPr>
                <w:sz w:val="24"/>
                <w:szCs w:val="24"/>
              </w:rPr>
              <w:t>водопровод, дренаж</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noBreakHyphen/>
            </w:r>
          </w:p>
        </w:tc>
      </w:tr>
      <w:tr w:rsidR="00516431" w:rsidRPr="00D33E2C" w:rsidTr="00516431">
        <w:trPr>
          <w:trHeight w:val="72"/>
          <w:jc w:val="center"/>
        </w:trPr>
        <w:tc>
          <w:tcPr>
            <w:tcW w:w="5144"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386" w:right="101"/>
              <w:rPr>
                <w:sz w:val="24"/>
                <w:szCs w:val="24"/>
              </w:rPr>
            </w:pPr>
            <w:r w:rsidRPr="00D33E2C">
              <w:rPr>
                <w:sz w:val="24"/>
                <w:szCs w:val="24"/>
              </w:rPr>
              <w:t>силовой кабель и кабель связи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0,7</w:t>
            </w:r>
          </w:p>
        </w:tc>
      </w:tr>
    </w:tbl>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Примечания:</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D33E2C">
          <w:rPr>
            <w:rFonts w:ascii="Times New Roman" w:hAnsi="Times New Roman" w:cs="Times New Roman"/>
            <w:sz w:val="24"/>
            <w:szCs w:val="24"/>
          </w:rPr>
          <w:t>5 м</w:t>
        </w:r>
      </w:smartTag>
      <w:r w:rsidRPr="00D33E2C">
        <w:rPr>
          <w:rFonts w:ascii="Times New Roman" w:hAnsi="Times New Roman" w:cs="Times New Roman"/>
          <w:sz w:val="24"/>
          <w:szCs w:val="24"/>
        </w:rPr>
        <w:t xml:space="preserve"> и должны быть увеличены для деревьев с кроной большего диаметра.</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2. Деревья, высаживаемые у зданий, не должны препятствовать инсоляции и освещенности жилых и общественных помещений.</w:t>
      </w:r>
    </w:p>
    <w:p w:rsidR="00516431" w:rsidRPr="00D33E2C" w:rsidRDefault="00516431" w:rsidP="00516431">
      <w:pPr>
        <w:pStyle w:val="ConsPlusNormal"/>
        <w:widowControl/>
        <w:ind w:firstLine="0"/>
        <w:jc w:val="both"/>
        <w:rPr>
          <w:rFonts w:ascii="Times New Roman" w:hAnsi="Times New Roman" w:cs="Times New Roman"/>
          <w:sz w:val="24"/>
          <w:szCs w:val="24"/>
        </w:rPr>
      </w:pPr>
      <w:r w:rsidRPr="00D33E2C">
        <w:rPr>
          <w:rFonts w:ascii="Times New Roman" w:hAnsi="Times New Roman" w:cs="Times New Roman"/>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516431" w:rsidRPr="00D33E2C" w:rsidRDefault="00516431" w:rsidP="00516431">
      <w:pPr>
        <w:pStyle w:val="ConsPlusNormal"/>
        <w:widowControl/>
        <w:ind w:firstLine="0"/>
        <w:jc w:val="both"/>
        <w:rPr>
          <w:rFonts w:ascii="Times New Roman" w:hAnsi="Times New Roman" w:cs="Times New Roman"/>
          <w:sz w:val="24"/>
          <w:szCs w:val="24"/>
        </w:rPr>
      </w:pPr>
    </w:p>
    <w:p w:rsidR="00516431" w:rsidRPr="00D33E2C" w:rsidRDefault="00516431" w:rsidP="00516431">
      <w:pPr>
        <w:pStyle w:val="2"/>
        <w:rPr>
          <w:b w:val="0"/>
          <w:sz w:val="24"/>
          <w:szCs w:val="24"/>
        </w:rPr>
      </w:pPr>
      <w:bookmarkStart w:id="14" w:name="_Toc297163342"/>
      <w:r w:rsidRPr="00D33E2C">
        <w:rPr>
          <w:iCs/>
          <w:sz w:val="24"/>
          <w:szCs w:val="24"/>
        </w:rPr>
        <w:t>7.3. Зоны отдыха</w:t>
      </w:r>
      <w:bookmarkEnd w:id="14"/>
      <w:r w:rsidRPr="00D33E2C">
        <w:rPr>
          <w:b w:val="0"/>
          <w:sz w:val="24"/>
          <w:szCs w:val="24"/>
        </w:rPr>
        <w:t>.</w:t>
      </w:r>
    </w:p>
    <w:p w:rsidR="00516431" w:rsidRPr="00D33E2C" w:rsidRDefault="00516431" w:rsidP="00516431">
      <w:pPr>
        <w:rPr>
          <w:sz w:val="24"/>
          <w:szCs w:val="24"/>
        </w:rPr>
      </w:pPr>
    </w:p>
    <w:p w:rsidR="00516431" w:rsidRPr="00D33E2C" w:rsidRDefault="00516431" w:rsidP="00516431">
      <w:pPr>
        <w:pStyle w:val="ConsNormal"/>
        <w:ind w:right="0" w:firstLine="709"/>
        <w:jc w:val="both"/>
        <w:rPr>
          <w:rFonts w:ascii="Times New Roman" w:hAnsi="Times New Roman" w:cs="Times New Roman"/>
          <w:sz w:val="24"/>
          <w:szCs w:val="24"/>
        </w:rPr>
      </w:pPr>
      <w:r w:rsidRPr="00D33E2C">
        <w:rPr>
          <w:rFonts w:ascii="Times New Roman" w:hAnsi="Times New Roman" w:cs="Times New Roman"/>
          <w:b/>
          <w:sz w:val="24"/>
          <w:szCs w:val="24"/>
        </w:rPr>
        <w:t xml:space="preserve"> 7.3.1.</w:t>
      </w:r>
      <w:r w:rsidRPr="00D33E2C">
        <w:rPr>
          <w:rFonts w:ascii="Times New Roman" w:hAnsi="Times New Roman" w:cs="Times New Roman"/>
          <w:sz w:val="24"/>
          <w:szCs w:val="24"/>
        </w:rPr>
        <w:t xml:space="preserve"> Для организации массового отдыха, туризма и лечения выделяются </w:t>
      </w:r>
    </w:p>
    <w:p w:rsidR="00516431" w:rsidRPr="00D33E2C" w:rsidRDefault="00516431" w:rsidP="00516431">
      <w:pPr>
        <w:pStyle w:val="ConsNormal"/>
        <w:ind w:right="0" w:firstLine="0"/>
        <w:jc w:val="both"/>
        <w:rPr>
          <w:rFonts w:ascii="Times New Roman" w:hAnsi="Times New Roman" w:cs="Times New Roman"/>
          <w:sz w:val="24"/>
          <w:szCs w:val="24"/>
        </w:rPr>
      </w:pPr>
      <w:r w:rsidRPr="00D33E2C">
        <w:rPr>
          <w:rFonts w:ascii="Times New Roman" w:hAnsi="Times New Roman" w:cs="Times New Roman"/>
          <w:sz w:val="24"/>
          <w:szCs w:val="24"/>
        </w:rPr>
        <w:lastRenderedPageBreak/>
        <w:t>территории, благоприятные по своим природным показателям. Зоны отдыха поселения формируются на базе озелененных территорий общего пользования, природных водоемов, рек.</w:t>
      </w:r>
    </w:p>
    <w:p w:rsidR="00516431" w:rsidRPr="00D33E2C" w:rsidRDefault="00516431" w:rsidP="00516431">
      <w:pPr>
        <w:pStyle w:val="ConsNormal"/>
        <w:ind w:right="0" w:firstLine="709"/>
        <w:jc w:val="both"/>
        <w:rPr>
          <w:rFonts w:ascii="Times New Roman" w:hAnsi="Times New Roman" w:cs="Times New Roman"/>
          <w:sz w:val="24"/>
          <w:szCs w:val="24"/>
        </w:rPr>
      </w:pPr>
      <w:r w:rsidRPr="00D33E2C">
        <w:rPr>
          <w:rFonts w:ascii="Times New Roman" w:hAnsi="Times New Roman" w:cs="Times New Roman"/>
          <w:sz w:val="24"/>
          <w:szCs w:val="24"/>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    7.3.2.</w:t>
      </w:r>
      <w:r w:rsidRPr="00D33E2C">
        <w:rPr>
          <w:rFonts w:ascii="Times New Roman" w:hAnsi="Times New Roman" w:cs="Times New Roman"/>
          <w:sz w:val="24"/>
          <w:szCs w:val="24"/>
        </w:rPr>
        <w:t xml:space="preserve"> Зоны массового кратковременного отдыха следует располагать в пределах доступности на общественном транспорте не более 0,5 ч.</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 Размеры территории зон отдыха следует принимать из расчета минимально допустимого уровня обеспеченности: не менее </w:t>
      </w:r>
      <w:smartTag w:uri="urn:schemas-microsoft-com:office:smarttags" w:element="metricconverter">
        <w:smartTagPr>
          <w:attr w:name="ProductID" w:val="500 м2"/>
        </w:smartTagPr>
        <w:r w:rsidRPr="00D33E2C">
          <w:rPr>
            <w:rFonts w:ascii="Times New Roman" w:hAnsi="Times New Roman" w:cs="Times New Roman"/>
            <w:sz w:val="24"/>
            <w:szCs w:val="24"/>
          </w:rPr>
          <w:t>500 м2</w:t>
        </w:r>
      </w:smartTag>
      <w:r w:rsidRPr="00D33E2C">
        <w:rPr>
          <w:rFonts w:ascii="Times New Roman" w:hAnsi="Times New Roman" w:cs="Times New Roman"/>
          <w:sz w:val="24"/>
          <w:szCs w:val="24"/>
        </w:rP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D33E2C">
          <w:rPr>
            <w:rFonts w:ascii="Times New Roman" w:hAnsi="Times New Roman" w:cs="Times New Roman"/>
            <w:sz w:val="24"/>
            <w:szCs w:val="24"/>
          </w:rPr>
          <w:t>100 м2</w:t>
        </w:r>
      </w:smartTag>
      <w:r w:rsidRPr="00D33E2C">
        <w:rPr>
          <w:rFonts w:ascii="Times New Roman" w:hAnsi="Times New Roman" w:cs="Times New Roman"/>
          <w:sz w:val="24"/>
          <w:szCs w:val="24"/>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1 га"/>
        </w:smartTagPr>
        <w:r w:rsidRPr="00D33E2C">
          <w:rPr>
            <w:rFonts w:ascii="Times New Roman" w:hAnsi="Times New Roman" w:cs="Times New Roman"/>
            <w:sz w:val="24"/>
            <w:szCs w:val="24"/>
          </w:rPr>
          <w:t>1 га</w:t>
        </w:r>
      </w:smartTag>
      <w:r w:rsidRPr="00D33E2C">
        <w:rPr>
          <w:rFonts w:ascii="Times New Roman" w:hAnsi="Times New Roman" w:cs="Times New Roman"/>
          <w:sz w:val="24"/>
          <w:szCs w:val="24"/>
        </w:rPr>
        <w:t>.</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 xml:space="preserve">Зоны отдыха следует размещать на расстоянии от лагерей отдыха для детей и юношества,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D33E2C">
          <w:rPr>
            <w:rFonts w:ascii="Times New Roman" w:hAnsi="Times New Roman" w:cs="Times New Roman"/>
            <w:sz w:val="24"/>
            <w:szCs w:val="24"/>
          </w:rPr>
          <w:t>500 м</w:t>
        </w:r>
      </w:smartTag>
      <w:r w:rsidRPr="00D33E2C">
        <w:rPr>
          <w:rFonts w:ascii="Times New Roman" w:hAnsi="Times New Roman" w:cs="Times New Roman"/>
          <w:sz w:val="24"/>
          <w:szCs w:val="24"/>
        </w:rPr>
        <w:t xml:space="preserve">, а от домов отдыха - не менее </w:t>
      </w:r>
      <w:smartTag w:uri="urn:schemas-microsoft-com:office:smarttags" w:element="metricconverter">
        <w:smartTagPr>
          <w:attr w:name="ProductID" w:val="300 м"/>
        </w:smartTagPr>
        <w:r w:rsidRPr="00D33E2C">
          <w:rPr>
            <w:rFonts w:ascii="Times New Roman" w:hAnsi="Times New Roman" w:cs="Times New Roman"/>
            <w:sz w:val="24"/>
            <w:szCs w:val="24"/>
          </w:rPr>
          <w:t>300 м</w:t>
        </w:r>
      </w:smartTag>
      <w:r w:rsidRPr="00D33E2C">
        <w:rPr>
          <w:rFonts w:ascii="Times New Roman" w:hAnsi="Times New Roman" w:cs="Times New Roman"/>
          <w:sz w:val="24"/>
          <w:szCs w:val="24"/>
        </w:rPr>
        <w:t>.</w:t>
      </w:r>
    </w:p>
    <w:p w:rsidR="00516431" w:rsidRPr="00D33E2C" w:rsidRDefault="00516431" w:rsidP="00516431">
      <w:pPr>
        <w:widowControl w:val="0"/>
        <w:ind w:firstLine="709"/>
        <w:jc w:val="both"/>
        <w:rPr>
          <w:sz w:val="24"/>
          <w:szCs w:val="24"/>
        </w:rPr>
      </w:pPr>
      <w:r w:rsidRPr="00D33E2C">
        <w:rPr>
          <w:b/>
          <w:sz w:val="24"/>
          <w:szCs w:val="24"/>
        </w:rPr>
        <w:t>7.3.3.</w:t>
      </w:r>
      <w:r w:rsidRPr="00D33E2C">
        <w:rPr>
          <w:sz w:val="24"/>
          <w:szCs w:val="24"/>
        </w:rPr>
        <w:t xml:space="preserve">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пляжи и др.), а также с обслуживанием зон отдыха (загородные кафе, центры развлечения, пункты проката и др.). </w:t>
      </w:r>
    </w:p>
    <w:p w:rsidR="00516431" w:rsidRPr="00D33E2C" w:rsidRDefault="00516431" w:rsidP="00516431">
      <w:pPr>
        <w:ind w:firstLine="708"/>
        <w:jc w:val="both"/>
        <w:rPr>
          <w:sz w:val="24"/>
          <w:szCs w:val="24"/>
        </w:rPr>
      </w:pPr>
      <w:r w:rsidRPr="00D33E2C">
        <w:rPr>
          <w:sz w:val="24"/>
          <w:szCs w:val="24"/>
        </w:rPr>
        <w:t>Минимальные расчетные показатели обеспечения зон кратковременного отдыха объектами обслуживания и сооружениями на 1000 отдыхающих приведены в таблице 18.</w:t>
      </w:r>
    </w:p>
    <w:p w:rsidR="00516431" w:rsidRPr="00D33E2C" w:rsidRDefault="00516431" w:rsidP="00516431">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0"/>
        <w:gridCol w:w="2353"/>
        <w:gridCol w:w="3080"/>
      </w:tblGrid>
      <w:tr w:rsidR="00516431" w:rsidRPr="00D33E2C" w:rsidTr="00516431">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pStyle w:val="a4"/>
              <w:rPr>
                <w:sz w:val="24"/>
                <w:szCs w:val="24"/>
              </w:rPr>
            </w:pPr>
            <w:r w:rsidRPr="00D33E2C">
              <w:rPr>
                <w:sz w:val="24"/>
                <w:szCs w:val="24"/>
              </w:rPr>
              <w:t>Таблица 18</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Объекты обслуживания,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Единица измерения</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Минимальный расчетный показатель обеспечения</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Предприятия общественного питания:  </w:t>
            </w:r>
          </w:p>
          <w:p w:rsidR="00516431" w:rsidRPr="00D33E2C" w:rsidRDefault="00516431">
            <w:pPr>
              <w:pStyle w:val="a4"/>
              <w:rPr>
                <w:sz w:val="24"/>
                <w:szCs w:val="24"/>
              </w:rPr>
            </w:pPr>
            <w:r w:rsidRPr="00D33E2C">
              <w:rPr>
                <w:sz w:val="24"/>
                <w:szCs w:val="24"/>
              </w:rPr>
              <w:t xml:space="preserve">  - кафе, закусочные,</w:t>
            </w:r>
          </w:p>
          <w:p w:rsidR="00516431" w:rsidRPr="00D33E2C" w:rsidRDefault="00516431">
            <w:pPr>
              <w:pStyle w:val="a4"/>
              <w:rPr>
                <w:sz w:val="24"/>
                <w:szCs w:val="24"/>
              </w:rPr>
            </w:pPr>
            <w:r w:rsidRPr="00D33E2C">
              <w:rPr>
                <w:sz w:val="24"/>
                <w:szCs w:val="24"/>
              </w:rPr>
              <w:t xml:space="preserve"> -  столовые,</w:t>
            </w:r>
          </w:p>
          <w:p w:rsidR="00516431" w:rsidRPr="00D33E2C" w:rsidRDefault="00516431">
            <w:pPr>
              <w:pStyle w:val="a4"/>
              <w:rPr>
                <w:sz w:val="24"/>
                <w:szCs w:val="24"/>
              </w:rPr>
            </w:pPr>
            <w:r w:rsidRPr="00D33E2C">
              <w:rPr>
                <w:sz w:val="24"/>
                <w:szCs w:val="24"/>
              </w:rPr>
              <w:t xml:space="preserve"> -  рестораны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посадочное место</w:t>
            </w:r>
          </w:p>
        </w:tc>
        <w:tc>
          <w:tcPr>
            <w:tcW w:w="1563" w:type="pct"/>
            <w:tcBorders>
              <w:top w:val="single" w:sz="4" w:space="0" w:color="auto"/>
              <w:left w:val="single" w:sz="4" w:space="0" w:color="auto"/>
              <w:bottom w:val="single" w:sz="4" w:space="0" w:color="auto"/>
              <w:right w:val="single" w:sz="4" w:space="0" w:color="auto"/>
            </w:tcBorders>
            <w:vAlign w:val="center"/>
          </w:tcPr>
          <w:p w:rsidR="00516431" w:rsidRPr="00D33E2C" w:rsidRDefault="00516431">
            <w:pPr>
              <w:pStyle w:val="a4"/>
              <w:jc w:val="center"/>
              <w:rPr>
                <w:sz w:val="24"/>
                <w:szCs w:val="24"/>
              </w:rPr>
            </w:pPr>
          </w:p>
          <w:p w:rsidR="00516431" w:rsidRPr="00D33E2C" w:rsidRDefault="00516431">
            <w:pPr>
              <w:pStyle w:val="a4"/>
              <w:jc w:val="center"/>
              <w:rPr>
                <w:sz w:val="24"/>
                <w:szCs w:val="24"/>
              </w:rPr>
            </w:pPr>
            <w:r w:rsidRPr="00D33E2C">
              <w:rPr>
                <w:sz w:val="24"/>
                <w:szCs w:val="24"/>
              </w:rPr>
              <w:t>28</w:t>
            </w:r>
          </w:p>
          <w:p w:rsidR="00516431" w:rsidRPr="00D33E2C" w:rsidRDefault="00516431">
            <w:pPr>
              <w:pStyle w:val="a4"/>
              <w:jc w:val="center"/>
              <w:rPr>
                <w:sz w:val="24"/>
                <w:szCs w:val="24"/>
              </w:rPr>
            </w:pPr>
            <w:r w:rsidRPr="00D33E2C">
              <w:rPr>
                <w:sz w:val="24"/>
                <w:szCs w:val="24"/>
              </w:rPr>
              <w:t>40</w:t>
            </w:r>
          </w:p>
          <w:p w:rsidR="00516431" w:rsidRPr="00D33E2C" w:rsidRDefault="00516431">
            <w:pPr>
              <w:pStyle w:val="a4"/>
              <w:jc w:val="center"/>
              <w:rPr>
                <w:sz w:val="24"/>
                <w:szCs w:val="24"/>
              </w:rPr>
            </w:pPr>
            <w:r w:rsidRPr="00D33E2C">
              <w:rPr>
                <w:sz w:val="24"/>
                <w:szCs w:val="24"/>
              </w:rPr>
              <w:t>12</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Очаги самостоятельного</w:t>
            </w:r>
          </w:p>
          <w:p w:rsidR="00516431" w:rsidRPr="00D33E2C" w:rsidRDefault="00516431">
            <w:pPr>
              <w:pStyle w:val="a4"/>
              <w:rPr>
                <w:sz w:val="24"/>
                <w:szCs w:val="24"/>
              </w:rPr>
            </w:pPr>
            <w:r w:rsidRPr="00D33E2C">
              <w:rPr>
                <w:sz w:val="24"/>
                <w:szCs w:val="24"/>
              </w:rPr>
              <w:t xml:space="preserve">     приготовления пищи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место очага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5</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Магазины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1-1,5</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Пункты проката инвентаря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0,2</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Киноплощадки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зрительное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20</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Танцевальные 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м2</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20-35</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Спортивные площадки и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м2</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3800-4000</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Лодочные станции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лодка, катамаран, водный мотоцикл</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15</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Бассейн</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м2</w:t>
            </w:r>
          </w:p>
          <w:p w:rsidR="00516431" w:rsidRPr="00D33E2C" w:rsidRDefault="00516431">
            <w:pPr>
              <w:pStyle w:val="a4"/>
              <w:jc w:val="center"/>
              <w:rPr>
                <w:sz w:val="24"/>
                <w:szCs w:val="24"/>
              </w:rPr>
            </w:pPr>
            <w:r w:rsidRPr="00D33E2C">
              <w:rPr>
                <w:sz w:val="24"/>
                <w:szCs w:val="24"/>
              </w:rPr>
              <w:t>водного зеркала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250</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lastRenderedPageBreak/>
              <w:t xml:space="preserve">    Вело и лыжные станции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200</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Пляжи общего пользования:</w:t>
            </w:r>
          </w:p>
          <w:p w:rsidR="00516431" w:rsidRPr="00D33E2C" w:rsidRDefault="00516431">
            <w:pPr>
              <w:pStyle w:val="a4"/>
              <w:rPr>
                <w:sz w:val="24"/>
                <w:szCs w:val="24"/>
              </w:rPr>
            </w:pPr>
            <w:r w:rsidRPr="00D33E2C">
              <w:rPr>
                <w:sz w:val="24"/>
                <w:szCs w:val="24"/>
              </w:rPr>
              <w:t xml:space="preserve">    пляж </w:t>
            </w:r>
          </w:p>
          <w:p w:rsidR="00516431" w:rsidRPr="00D33E2C" w:rsidRDefault="00516431">
            <w:pPr>
              <w:pStyle w:val="a4"/>
              <w:rPr>
                <w:sz w:val="24"/>
                <w:szCs w:val="24"/>
              </w:rPr>
            </w:pPr>
            <w:r w:rsidRPr="00D33E2C">
              <w:rPr>
                <w:sz w:val="24"/>
                <w:szCs w:val="24"/>
              </w:rPr>
              <w:t xml:space="preserve">    акватория</w:t>
            </w:r>
          </w:p>
        </w:tc>
        <w:tc>
          <w:tcPr>
            <w:tcW w:w="1194" w:type="pct"/>
            <w:tcBorders>
              <w:top w:val="single" w:sz="4" w:space="0" w:color="auto"/>
              <w:left w:val="single" w:sz="4" w:space="0" w:color="auto"/>
              <w:bottom w:val="single" w:sz="4" w:space="0" w:color="auto"/>
              <w:right w:val="single" w:sz="4" w:space="0" w:color="auto"/>
            </w:tcBorders>
            <w:vAlign w:val="center"/>
          </w:tcPr>
          <w:p w:rsidR="00516431" w:rsidRPr="00D33E2C" w:rsidRDefault="00516431">
            <w:pPr>
              <w:pStyle w:val="a4"/>
              <w:jc w:val="center"/>
              <w:rPr>
                <w:sz w:val="24"/>
                <w:szCs w:val="24"/>
              </w:rPr>
            </w:pPr>
          </w:p>
          <w:p w:rsidR="00516431" w:rsidRPr="00D33E2C" w:rsidRDefault="00516431">
            <w:pPr>
              <w:pStyle w:val="a4"/>
              <w:jc w:val="center"/>
              <w:rPr>
                <w:sz w:val="24"/>
                <w:szCs w:val="24"/>
              </w:rPr>
            </w:pPr>
            <w:r w:rsidRPr="00D33E2C">
              <w:rPr>
                <w:sz w:val="24"/>
                <w:szCs w:val="24"/>
              </w:rPr>
              <w:t>га</w:t>
            </w:r>
          </w:p>
          <w:p w:rsidR="00516431" w:rsidRPr="00D33E2C" w:rsidRDefault="00516431">
            <w:pPr>
              <w:pStyle w:val="a4"/>
              <w:jc w:val="center"/>
              <w:rPr>
                <w:sz w:val="24"/>
                <w:szCs w:val="24"/>
              </w:rPr>
            </w:pPr>
            <w:r w:rsidRPr="00D33E2C">
              <w:rPr>
                <w:sz w:val="24"/>
                <w:szCs w:val="24"/>
              </w:rPr>
              <w:t>га</w:t>
            </w:r>
          </w:p>
        </w:tc>
        <w:tc>
          <w:tcPr>
            <w:tcW w:w="1563" w:type="pct"/>
            <w:tcBorders>
              <w:top w:val="single" w:sz="4" w:space="0" w:color="auto"/>
              <w:left w:val="single" w:sz="4" w:space="0" w:color="auto"/>
              <w:bottom w:val="single" w:sz="4" w:space="0" w:color="auto"/>
              <w:right w:val="single" w:sz="4" w:space="0" w:color="auto"/>
            </w:tcBorders>
            <w:vAlign w:val="center"/>
          </w:tcPr>
          <w:p w:rsidR="00516431" w:rsidRPr="00D33E2C" w:rsidRDefault="00516431">
            <w:pPr>
              <w:pStyle w:val="a4"/>
              <w:jc w:val="center"/>
              <w:rPr>
                <w:sz w:val="24"/>
                <w:szCs w:val="24"/>
              </w:rPr>
            </w:pPr>
          </w:p>
          <w:p w:rsidR="00516431" w:rsidRPr="00D33E2C" w:rsidRDefault="00516431">
            <w:pPr>
              <w:pStyle w:val="a4"/>
              <w:jc w:val="center"/>
              <w:rPr>
                <w:sz w:val="24"/>
                <w:szCs w:val="24"/>
              </w:rPr>
            </w:pPr>
            <w:r w:rsidRPr="00D33E2C">
              <w:rPr>
                <w:sz w:val="24"/>
                <w:szCs w:val="24"/>
              </w:rPr>
              <w:t>0,8-1</w:t>
            </w:r>
          </w:p>
          <w:p w:rsidR="00516431" w:rsidRPr="00D33E2C" w:rsidRDefault="00516431">
            <w:pPr>
              <w:pStyle w:val="a4"/>
              <w:jc w:val="center"/>
              <w:rPr>
                <w:sz w:val="24"/>
                <w:szCs w:val="24"/>
              </w:rPr>
            </w:pPr>
            <w:r w:rsidRPr="00D33E2C">
              <w:rPr>
                <w:sz w:val="24"/>
                <w:szCs w:val="24"/>
              </w:rPr>
              <w:t>1-2</w:t>
            </w:r>
          </w:p>
        </w:tc>
      </w:tr>
      <w:tr w:rsidR="00516431" w:rsidRPr="00D33E2C" w:rsidTr="00516431">
        <w:trPr>
          <w:trHeight w:val="7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Площадки для выгула собак</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м2</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100-400</w:t>
            </w:r>
          </w:p>
        </w:tc>
      </w:tr>
      <w:tr w:rsidR="00516431" w:rsidRPr="00D33E2C" w:rsidTr="00516431">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Общественные туалеты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туалет</w:t>
            </w:r>
          </w:p>
        </w:tc>
        <w:tc>
          <w:tcPr>
            <w:tcW w:w="1563"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5</w:t>
            </w:r>
          </w:p>
        </w:tc>
      </w:tr>
    </w:tbl>
    <w:p w:rsidR="00516431" w:rsidRPr="00D33E2C" w:rsidRDefault="00516431" w:rsidP="00516431">
      <w:pPr>
        <w:ind w:firstLine="720"/>
        <w:jc w:val="both"/>
        <w:rPr>
          <w:color w:val="000080"/>
          <w:sz w:val="24"/>
          <w:szCs w:val="24"/>
        </w:rPr>
      </w:pPr>
      <w:r w:rsidRPr="00D33E2C">
        <w:rPr>
          <w:color w:val="000080"/>
          <w:sz w:val="24"/>
          <w:szCs w:val="24"/>
        </w:rPr>
        <w:t xml:space="preserve"> </w:t>
      </w:r>
    </w:p>
    <w:p w:rsidR="00516431" w:rsidRPr="00D33E2C" w:rsidRDefault="00516431" w:rsidP="00516431">
      <w:pPr>
        <w:pStyle w:val="ConsPlusNormal"/>
        <w:widowControl/>
        <w:ind w:firstLine="708"/>
        <w:jc w:val="both"/>
        <w:rPr>
          <w:rFonts w:ascii="Times New Roman" w:hAnsi="Times New Roman" w:cs="Times New Roman"/>
          <w:sz w:val="24"/>
          <w:szCs w:val="24"/>
        </w:rPr>
      </w:pPr>
      <w:r w:rsidRPr="00D33E2C">
        <w:rPr>
          <w:rFonts w:ascii="Times New Roman" w:hAnsi="Times New Roman" w:cs="Times New Roman"/>
          <w:b/>
          <w:sz w:val="24"/>
          <w:szCs w:val="24"/>
        </w:rPr>
        <w:t>7.3.4.</w:t>
      </w:r>
      <w:r w:rsidRPr="00D33E2C">
        <w:rPr>
          <w:rFonts w:ascii="Times New Roman" w:hAnsi="Times New Roman" w:cs="Times New Roman"/>
          <w:sz w:val="24"/>
          <w:szCs w:val="24"/>
        </w:rPr>
        <w:t xml:space="preserve"> Минимальную протяженность береговой полосы для прудовых пляжей следует принимать не менее </w:t>
      </w:r>
      <w:smartTag w:uri="urn:schemas-microsoft-com:office:smarttags" w:element="metricconverter">
        <w:smartTagPr>
          <w:attr w:name="ProductID" w:val="0,25 м"/>
        </w:smartTagPr>
        <w:r w:rsidRPr="00D33E2C">
          <w:rPr>
            <w:rFonts w:ascii="Times New Roman" w:hAnsi="Times New Roman" w:cs="Times New Roman"/>
            <w:sz w:val="24"/>
            <w:szCs w:val="24"/>
          </w:rPr>
          <w:t>0,25 м</w:t>
        </w:r>
      </w:smartTag>
      <w:r w:rsidRPr="00D33E2C">
        <w:rPr>
          <w:rFonts w:ascii="Times New Roman" w:hAnsi="Times New Roman" w:cs="Times New Roman"/>
          <w:sz w:val="24"/>
          <w:szCs w:val="24"/>
        </w:rPr>
        <w:t xml:space="preserve"> на одного посетителя.</w:t>
      </w:r>
    </w:p>
    <w:p w:rsidR="00516431" w:rsidRPr="00D33E2C" w:rsidRDefault="00516431" w:rsidP="00516431">
      <w:pPr>
        <w:pStyle w:val="ConsPlusNormal"/>
        <w:widowControl/>
        <w:ind w:firstLine="708"/>
        <w:jc w:val="both"/>
        <w:rPr>
          <w:rFonts w:ascii="Times New Roman" w:hAnsi="Times New Roman" w:cs="Times New Roman"/>
          <w:color w:val="000080"/>
          <w:sz w:val="24"/>
          <w:szCs w:val="24"/>
        </w:rPr>
      </w:pPr>
      <w:r w:rsidRPr="00D33E2C">
        <w:rPr>
          <w:rFonts w:ascii="Times New Roman" w:hAnsi="Times New Roman" w:cs="Times New Roman"/>
          <w:b/>
          <w:sz w:val="24"/>
          <w:szCs w:val="24"/>
        </w:rPr>
        <w:t>7.3.5.</w:t>
      </w:r>
      <w:r w:rsidRPr="00D33E2C">
        <w:rPr>
          <w:rFonts w:ascii="Times New Roman" w:hAnsi="Times New Roman" w:cs="Times New Roman"/>
          <w:sz w:val="24"/>
          <w:szCs w:val="24"/>
        </w:rPr>
        <w:t xml:space="preserve">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биотуалеты. Проектирование общественных туалетов выгребного типа не допускается.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7.3.6. </w:t>
      </w:r>
      <w:r w:rsidRPr="00D33E2C">
        <w:rPr>
          <w:rFonts w:ascii="Times New Roman" w:hAnsi="Times New Roman" w:cs="Times New Roman"/>
          <w:sz w:val="24"/>
          <w:szCs w:val="24"/>
        </w:rPr>
        <w:t>Территории зоны отдыха оборудуются малыми архитектурными формами - беседками, теневыми навесами, перголами, цветочницами, скамьями, урнами, устройствами для игр детей, отдыха взрослого населения, павильонами для ожидания автотранспорта.</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sz w:val="24"/>
          <w:szCs w:val="24"/>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7.3.7. </w:t>
      </w:r>
      <w:r w:rsidRPr="00D33E2C">
        <w:rPr>
          <w:rFonts w:ascii="Times New Roman" w:hAnsi="Times New Roman" w:cs="Times New Roman"/>
          <w:sz w:val="24"/>
          <w:szCs w:val="24"/>
        </w:rPr>
        <w:t>К водным устройствам относятся родники, декоративные водоемы. Родники 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7.3.8. </w:t>
      </w:r>
      <w:r w:rsidRPr="00D33E2C">
        <w:rPr>
          <w:rFonts w:ascii="Times New Roman" w:hAnsi="Times New Roman" w:cs="Times New Roman"/>
          <w:sz w:val="24"/>
          <w:szCs w:val="24"/>
        </w:rPr>
        <w:t xml:space="preserve">Для сбора бытового мусора на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D33E2C">
          <w:rPr>
            <w:rFonts w:ascii="Times New Roman" w:hAnsi="Times New Roman" w:cs="Times New Roman"/>
            <w:sz w:val="24"/>
            <w:szCs w:val="24"/>
          </w:rPr>
          <w:t>0,5 куб. м</w:t>
        </w:r>
      </w:smartTag>
      <w:r w:rsidRPr="00D33E2C">
        <w:rPr>
          <w:rFonts w:ascii="Times New Roman" w:hAnsi="Times New Roman" w:cs="Times New Roman"/>
          <w:sz w:val="24"/>
          <w:szCs w:val="24"/>
        </w:rPr>
        <w:t xml:space="preserve">)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516431" w:rsidRPr="00D33E2C" w:rsidRDefault="00516431" w:rsidP="00516431">
      <w:pPr>
        <w:widowControl w:val="0"/>
        <w:jc w:val="both"/>
        <w:rPr>
          <w:sz w:val="24"/>
          <w:szCs w:val="24"/>
        </w:rPr>
      </w:pPr>
      <w:r w:rsidRPr="00D33E2C">
        <w:rPr>
          <w:b/>
          <w:sz w:val="24"/>
          <w:szCs w:val="24"/>
        </w:rPr>
        <w:t xml:space="preserve">         7.3.9.</w:t>
      </w:r>
      <w:r w:rsidRPr="00D33E2C">
        <w:rPr>
          <w:sz w:val="24"/>
          <w:szCs w:val="24"/>
        </w:rPr>
        <w:t xml:space="preserve"> Расчетные параметры дорожной сети на территории объектов рекреации следует проектировать в соответствии с требованиями таблицы 19.</w:t>
      </w:r>
    </w:p>
    <w:p w:rsidR="00516431" w:rsidRPr="00D33E2C" w:rsidRDefault="00516431" w:rsidP="00516431">
      <w:pPr>
        <w:widowControl w:val="0"/>
        <w:jc w:val="both"/>
        <w:rPr>
          <w:color w:val="000080"/>
          <w:sz w:val="24"/>
          <w:szCs w:val="24"/>
        </w:rPr>
      </w:pPr>
      <w:r w:rsidRPr="00D33E2C">
        <w:rPr>
          <w:color w:val="000080"/>
          <w:sz w:val="24"/>
          <w:szCs w:val="24"/>
        </w:rPr>
        <w:t xml:space="preserve">                                                                                                                  </w:t>
      </w:r>
    </w:p>
    <w:tbl>
      <w:tblPr>
        <w:tblW w:w="9330"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1559"/>
        <w:gridCol w:w="5076"/>
      </w:tblGrid>
      <w:tr w:rsidR="00516431" w:rsidRPr="00D33E2C" w:rsidTr="00516431">
        <w:trPr>
          <w:trHeight w:val="284"/>
          <w:jc w:val="center"/>
        </w:trPr>
        <w:tc>
          <w:tcPr>
            <w:tcW w:w="933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pStyle w:val="ConsCell"/>
              <w:ind w:left="-57" w:right="-57"/>
              <w:rPr>
                <w:rFonts w:ascii="Times New Roman" w:hAnsi="Times New Roman" w:cs="Times New Roman"/>
                <w:sz w:val="24"/>
                <w:szCs w:val="24"/>
              </w:rPr>
            </w:pPr>
            <w:r w:rsidRPr="00D33E2C">
              <w:rPr>
                <w:rFonts w:ascii="Times New Roman" w:hAnsi="Times New Roman" w:cs="Times New Roman"/>
                <w:sz w:val="24"/>
                <w:szCs w:val="24"/>
              </w:rPr>
              <w:t xml:space="preserve">    Таблица 19.</w:t>
            </w:r>
          </w:p>
        </w:tc>
      </w:tr>
      <w:tr w:rsidR="00516431" w:rsidRPr="00D33E2C" w:rsidTr="00516431">
        <w:trPr>
          <w:trHeight w:val="284"/>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ConsCell"/>
              <w:ind w:left="-57" w:right="-57"/>
              <w:jc w:val="center"/>
              <w:rPr>
                <w:rFonts w:ascii="Times New Roman" w:hAnsi="Times New Roman" w:cs="Times New Roman"/>
                <w:sz w:val="24"/>
                <w:szCs w:val="24"/>
              </w:rPr>
            </w:pPr>
            <w:r w:rsidRPr="00D33E2C">
              <w:rPr>
                <w:rFonts w:ascii="Times New Roman" w:hAnsi="Times New Roman" w:cs="Times New Roman"/>
                <w:sz w:val="24"/>
                <w:szCs w:val="24"/>
              </w:rPr>
              <w:t xml:space="preserve">Типы дорог и аллей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ConsCell"/>
              <w:ind w:left="-57" w:right="-57"/>
              <w:jc w:val="center"/>
              <w:rPr>
                <w:rFonts w:ascii="Times New Roman" w:hAnsi="Times New Roman" w:cs="Times New Roman"/>
                <w:sz w:val="24"/>
                <w:szCs w:val="24"/>
              </w:rPr>
            </w:pPr>
            <w:r w:rsidRPr="00D33E2C">
              <w:rPr>
                <w:rFonts w:ascii="Times New Roman" w:hAnsi="Times New Roman" w:cs="Times New Roman"/>
                <w:sz w:val="24"/>
                <w:szCs w:val="24"/>
              </w:rPr>
              <w:t>Ширина, м</w:t>
            </w:r>
          </w:p>
        </w:tc>
        <w:tc>
          <w:tcPr>
            <w:tcW w:w="5076"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ConsCell"/>
              <w:ind w:left="-57" w:right="-57"/>
              <w:jc w:val="center"/>
              <w:rPr>
                <w:rFonts w:ascii="Times New Roman" w:hAnsi="Times New Roman" w:cs="Times New Roman"/>
                <w:sz w:val="24"/>
                <w:szCs w:val="24"/>
              </w:rPr>
            </w:pPr>
            <w:r w:rsidRPr="00D33E2C">
              <w:rPr>
                <w:rFonts w:ascii="Times New Roman" w:hAnsi="Times New Roman" w:cs="Times New Roman"/>
                <w:sz w:val="24"/>
                <w:szCs w:val="24"/>
              </w:rPr>
              <w:t>Назначение</w:t>
            </w:r>
          </w:p>
        </w:tc>
      </w:tr>
      <w:tr w:rsidR="00516431" w:rsidRPr="00D33E2C" w:rsidTr="00516431">
        <w:trPr>
          <w:trHeight w:val="912"/>
          <w:jc w:val="center"/>
        </w:trPr>
        <w:tc>
          <w:tcPr>
            <w:tcW w:w="2695"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0"/>
              <w:rPr>
                <w:rFonts w:ascii="Times New Roman" w:hAnsi="Times New Roman" w:cs="Times New Roman"/>
                <w:sz w:val="24"/>
                <w:szCs w:val="24"/>
              </w:rPr>
            </w:pPr>
            <w:r w:rsidRPr="00D33E2C">
              <w:rPr>
                <w:rFonts w:ascii="Times New Roman" w:hAnsi="Times New Roman" w:cs="Times New Roman"/>
                <w:sz w:val="24"/>
                <w:szCs w:val="24"/>
              </w:rPr>
              <w:t>Основные пешеходные дороги и аллеи *</w:t>
            </w:r>
          </w:p>
        </w:tc>
        <w:tc>
          <w:tcPr>
            <w:tcW w:w="1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0"/>
              <w:jc w:val="center"/>
              <w:rPr>
                <w:rFonts w:ascii="Times New Roman" w:hAnsi="Times New Roman" w:cs="Times New Roman"/>
                <w:sz w:val="24"/>
                <w:szCs w:val="24"/>
              </w:rPr>
            </w:pPr>
            <w:r w:rsidRPr="00D33E2C">
              <w:rPr>
                <w:rFonts w:ascii="Times New Roman" w:hAnsi="Times New Roman" w:cs="Times New Roman"/>
                <w:sz w:val="24"/>
                <w:szCs w:val="24"/>
              </w:rPr>
              <w:t>4,5-6</w:t>
            </w:r>
          </w:p>
        </w:tc>
        <w:tc>
          <w:tcPr>
            <w:tcW w:w="507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57"/>
              <w:rPr>
                <w:rFonts w:ascii="Times New Roman" w:hAnsi="Times New Roman" w:cs="Times New Roman"/>
                <w:sz w:val="24"/>
                <w:szCs w:val="24"/>
              </w:rPr>
            </w:pPr>
            <w:r w:rsidRPr="00D33E2C">
              <w:rPr>
                <w:rFonts w:ascii="Times New Roman" w:hAnsi="Times New Roman" w:cs="Times New Roman"/>
                <w:sz w:val="24"/>
                <w:szCs w:val="24"/>
              </w:rPr>
              <w:t xml:space="preserve">Интенсивное пешеходное движение (более 300 чел./час). </w:t>
            </w:r>
          </w:p>
          <w:p w:rsidR="00516431" w:rsidRPr="00D33E2C" w:rsidRDefault="00516431">
            <w:pPr>
              <w:pStyle w:val="ConsCell"/>
              <w:ind w:right="-57"/>
              <w:rPr>
                <w:rFonts w:ascii="Times New Roman" w:hAnsi="Times New Roman" w:cs="Times New Roman"/>
                <w:sz w:val="24"/>
                <w:szCs w:val="24"/>
              </w:rPr>
            </w:pPr>
            <w:r w:rsidRPr="00D33E2C">
              <w:rPr>
                <w:rFonts w:ascii="Times New Roman" w:hAnsi="Times New Roman" w:cs="Times New Roman"/>
                <w:sz w:val="24"/>
                <w:szCs w:val="24"/>
              </w:rPr>
              <w:t xml:space="preserve">Допускается проезд внутрипаркового транспорта. </w:t>
            </w:r>
          </w:p>
          <w:p w:rsidR="00516431" w:rsidRPr="00D33E2C" w:rsidRDefault="00516431">
            <w:pPr>
              <w:pStyle w:val="ConsCell"/>
              <w:ind w:right="-57"/>
              <w:rPr>
                <w:rFonts w:ascii="Times New Roman" w:hAnsi="Times New Roman" w:cs="Times New Roman"/>
                <w:sz w:val="24"/>
                <w:szCs w:val="24"/>
              </w:rPr>
            </w:pPr>
            <w:r w:rsidRPr="00D33E2C">
              <w:rPr>
                <w:rFonts w:ascii="Times New Roman" w:hAnsi="Times New Roman" w:cs="Times New Roman"/>
                <w:sz w:val="24"/>
                <w:szCs w:val="24"/>
              </w:rPr>
              <w:t xml:space="preserve">Соединяет функциональные зоны и участки между собой, те и другие с основными входами </w:t>
            </w:r>
          </w:p>
        </w:tc>
      </w:tr>
      <w:tr w:rsidR="00516431" w:rsidRPr="00D33E2C" w:rsidTr="00516431">
        <w:trPr>
          <w:trHeight w:val="273"/>
          <w:jc w:val="center"/>
        </w:trPr>
        <w:tc>
          <w:tcPr>
            <w:tcW w:w="2695"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0"/>
              <w:rPr>
                <w:rFonts w:ascii="Times New Roman" w:hAnsi="Times New Roman" w:cs="Times New Roman"/>
                <w:sz w:val="24"/>
                <w:szCs w:val="24"/>
              </w:rPr>
            </w:pPr>
            <w:r w:rsidRPr="00D33E2C">
              <w:rPr>
                <w:rFonts w:ascii="Times New Roman" w:hAnsi="Times New Roman" w:cs="Times New Roman"/>
                <w:sz w:val="24"/>
                <w:szCs w:val="24"/>
              </w:rPr>
              <w:t xml:space="preserve">Второстепенные </w:t>
            </w:r>
          </w:p>
          <w:p w:rsidR="00516431" w:rsidRPr="00D33E2C" w:rsidRDefault="00516431">
            <w:pPr>
              <w:pStyle w:val="ConsCell"/>
              <w:ind w:right="0"/>
              <w:rPr>
                <w:rFonts w:ascii="Times New Roman" w:hAnsi="Times New Roman" w:cs="Times New Roman"/>
                <w:sz w:val="24"/>
                <w:szCs w:val="24"/>
              </w:rPr>
            </w:pPr>
            <w:r w:rsidRPr="00D33E2C">
              <w:rPr>
                <w:rFonts w:ascii="Times New Roman" w:hAnsi="Times New Roman" w:cs="Times New Roman"/>
                <w:sz w:val="24"/>
                <w:szCs w:val="24"/>
              </w:rPr>
              <w:t xml:space="preserve">дороги и аллеи * </w:t>
            </w:r>
          </w:p>
        </w:tc>
        <w:tc>
          <w:tcPr>
            <w:tcW w:w="1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0"/>
              <w:jc w:val="center"/>
              <w:rPr>
                <w:rFonts w:ascii="Times New Roman" w:hAnsi="Times New Roman" w:cs="Times New Roman"/>
                <w:sz w:val="24"/>
                <w:szCs w:val="24"/>
              </w:rPr>
            </w:pPr>
            <w:r w:rsidRPr="00D33E2C">
              <w:rPr>
                <w:rFonts w:ascii="Times New Roman" w:hAnsi="Times New Roman" w:cs="Times New Roman"/>
                <w:sz w:val="24"/>
                <w:szCs w:val="24"/>
              </w:rPr>
              <w:t>3-4,5</w:t>
            </w:r>
          </w:p>
        </w:tc>
        <w:tc>
          <w:tcPr>
            <w:tcW w:w="507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57"/>
              <w:rPr>
                <w:rFonts w:ascii="Times New Roman" w:hAnsi="Times New Roman" w:cs="Times New Roman"/>
                <w:sz w:val="24"/>
                <w:szCs w:val="24"/>
              </w:rPr>
            </w:pPr>
            <w:r w:rsidRPr="00D33E2C">
              <w:rPr>
                <w:rFonts w:ascii="Times New Roman" w:hAnsi="Times New Roman" w:cs="Times New Roman"/>
                <w:sz w:val="24"/>
                <w:szCs w:val="24"/>
              </w:rPr>
              <w:t xml:space="preserve">Интенсивное пешеходное движение (до 300 чел./час). </w:t>
            </w:r>
          </w:p>
          <w:p w:rsidR="00516431" w:rsidRPr="00D33E2C" w:rsidRDefault="00516431">
            <w:pPr>
              <w:pStyle w:val="ConsCell"/>
              <w:ind w:right="-57"/>
              <w:rPr>
                <w:rFonts w:ascii="Times New Roman" w:hAnsi="Times New Roman" w:cs="Times New Roman"/>
                <w:sz w:val="24"/>
                <w:szCs w:val="24"/>
              </w:rPr>
            </w:pPr>
            <w:r w:rsidRPr="00D33E2C">
              <w:rPr>
                <w:rFonts w:ascii="Times New Roman" w:hAnsi="Times New Roman" w:cs="Times New Roman"/>
                <w:sz w:val="24"/>
                <w:szCs w:val="24"/>
              </w:rPr>
              <w:t xml:space="preserve">Допускается проезд эксплуатационного транспорта. </w:t>
            </w:r>
          </w:p>
          <w:p w:rsidR="00516431" w:rsidRPr="00D33E2C" w:rsidRDefault="00516431">
            <w:pPr>
              <w:pStyle w:val="ConsCell"/>
              <w:ind w:right="-57"/>
              <w:rPr>
                <w:rFonts w:ascii="Times New Roman" w:hAnsi="Times New Roman" w:cs="Times New Roman"/>
                <w:sz w:val="24"/>
                <w:szCs w:val="24"/>
              </w:rPr>
            </w:pPr>
            <w:r w:rsidRPr="00D33E2C">
              <w:rPr>
                <w:rFonts w:ascii="Times New Roman" w:hAnsi="Times New Roman" w:cs="Times New Roman"/>
                <w:sz w:val="24"/>
                <w:szCs w:val="24"/>
              </w:rPr>
              <w:t xml:space="preserve">Соединяют второстепенные входы и парковые объекты между собой </w:t>
            </w:r>
          </w:p>
        </w:tc>
      </w:tr>
      <w:tr w:rsidR="00516431" w:rsidRPr="00D33E2C" w:rsidTr="00516431">
        <w:trPr>
          <w:trHeight w:val="688"/>
          <w:jc w:val="center"/>
        </w:trPr>
        <w:tc>
          <w:tcPr>
            <w:tcW w:w="2695"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0"/>
              <w:rPr>
                <w:rFonts w:ascii="Times New Roman" w:hAnsi="Times New Roman" w:cs="Times New Roman"/>
                <w:sz w:val="24"/>
                <w:szCs w:val="24"/>
              </w:rPr>
            </w:pPr>
            <w:r w:rsidRPr="00D33E2C">
              <w:rPr>
                <w:rFonts w:ascii="Times New Roman" w:hAnsi="Times New Roman" w:cs="Times New Roman"/>
                <w:sz w:val="24"/>
                <w:szCs w:val="24"/>
              </w:rPr>
              <w:t xml:space="preserve">Дополнительные </w:t>
            </w:r>
          </w:p>
          <w:p w:rsidR="00516431" w:rsidRPr="00D33E2C" w:rsidRDefault="00516431">
            <w:pPr>
              <w:pStyle w:val="ConsCell"/>
              <w:ind w:right="0"/>
              <w:rPr>
                <w:rFonts w:ascii="Times New Roman" w:hAnsi="Times New Roman" w:cs="Times New Roman"/>
                <w:sz w:val="24"/>
                <w:szCs w:val="24"/>
              </w:rPr>
            </w:pPr>
            <w:r w:rsidRPr="00D33E2C">
              <w:rPr>
                <w:rFonts w:ascii="Times New Roman" w:hAnsi="Times New Roman" w:cs="Times New Roman"/>
                <w:sz w:val="24"/>
                <w:szCs w:val="24"/>
              </w:rPr>
              <w:t xml:space="preserve">пешеходные дороги и дорожки     </w:t>
            </w:r>
          </w:p>
        </w:tc>
        <w:tc>
          <w:tcPr>
            <w:tcW w:w="1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0"/>
              <w:jc w:val="center"/>
              <w:rPr>
                <w:rFonts w:ascii="Times New Roman" w:hAnsi="Times New Roman" w:cs="Times New Roman"/>
                <w:sz w:val="24"/>
                <w:szCs w:val="24"/>
              </w:rPr>
            </w:pPr>
            <w:r w:rsidRPr="00D33E2C">
              <w:rPr>
                <w:rFonts w:ascii="Times New Roman" w:hAnsi="Times New Roman" w:cs="Times New Roman"/>
                <w:sz w:val="24"/>
                <w:szCs w:val="24"/>
              </w:rPr>
              <w:t>1,5-2,5</w:t>
            </w:r>
          </w:p>
        </w:tc>
        <w:tc>
          <w:tcPr>
            <w:tcW w:w="507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57"/>
              <w:rPr>
                <w:rFonts w:ascii="Times New Roman" w:hAnsi="Times New Roman" w:cs="Times New Roman"/>
                <w:sz w:val="24"/>
                <w:szCs w:val="24"/>
              </w:rPr>
            </w:pPr>
            <w:r w:rsidRPr="00D33E2C">
              <w:rPr>
                <w:rFonts w:ascii="Times New Roman" w:hAnsi="Times New Roman" w:cs="Times New Roman"/>
                <w:sz w:val="24"/>
                <w:szCs w:val="24"/>
              </w:rPr>
              <w:t xml:space="preserve">Пешеходное движение малой интенсивности. Проезд транспорта не допускается. </w:t>
            </w:r>
          </w:p>
          <w:p w:rsidR="00516431" w:rsidRPr="00D33E2C" w:rsidRDefault="00516431">
            <w:pPr>
              <w:pStyle w:val="ConsCell"/>
              <w:ind w:right="-57"/>
              <w:rPr>
                <w:rFonts w:ascii="Times New Roman" w:hAnsi="Times New Roman" w:cs="Times New Roman"/>
                <w:sz w:val="24"/>
                <w:szCs w:val="24"/>
              </w:rPr>
            </w:pPr>
            <w:r w:rsidRPr="00D33E2C">
              <w:rPr>
                <w:rFonts w:ascii="Times New Roman" w:hAnsi="Times New Roman" w:cs="Times New Roman"/>
                <w:sz w:val="24"/>
                <w:szCs w:val="24"/>
              </w:rPr>
              <w:t>Подводят к отдельным парковым сооружениям</w:t>
            </w:r>
          </w:p>
        </w:tc>
      </w:tr>
      <w:tr w:rsidR="00516431" w:rsidRPr="00D33E2C" w:rsidTr="00516431">
        <w:trPr>
          <w:trHeight w:val="131"/>
          <w:jc w:val="center"/>
        </w:trPr>
        <w:tc>
          <w:tcPr>
            <w:tcW w:w="2695"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0"/>
              <w:rPr>
                <w:rFonts w:ascii="Times New Roman" w:hAnsi="Times New Roman" w:cs="Times New Roman"/>
                <w:sz w:val="24"/>
                <w:szCs w:val="24"/>
              </w:rPr>
            </w:pPr>
            <w:r w:rsidRPr="00D33E2C">
              <w:rPr>
                <w:rFonts w:ascii="Times New Roman" w:hAnsi="Times New Roman" w:cs="Times New Roman"/>
                <w:sz w:val="24"/>
                <w:szCs w:val="24"/>
              </w:rPr>
              <w:t xml:space="preserve">Тропы </w:t>
            </w:r>
          </w:p>
        </w:tc>
        <w:tc>
          <w:tcPr>
            <w:tcW w:w="1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0"/>
              <w:jc w:val="center"/>
              <w:rPr>
                <w:rFonts w:ascii="Times New Roman" w:hAnsi="Times New Roman" w:cs="Times New Roman"/>
                <w:sz w:val="24"/>
                <w:szCs w:val="24"/>
              </w:rPr>
            </w:pPr>
            <w:r w:rsidRPr="00D33E2C">
              <w:rPr>
                <w:rFonts w:ascii="Times New Roman" w:hAnsi="Times New Roman" w:cs="Times New Roman"/>
                <w:sz w:val="24"/>
                <w:szCs w:val="24"/>
              </w:rPr>
              <w:t>0,75-1,0</w:t>
            </w:r>
          </w:p>
        </w:tc>
        <w:tc>
          <w:tcPr>
            <w:tcW w:w="507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57"/>
              <w:rPr>
                <w:rFonts w:ascii="Times New Roman" w:hAnsi="Times New Roman" w:cs="Times New Roman"/>
                <w:sz w:val="24"/>
                <w:szCs w:val="24"/>
              </w:rPr>
            </w:pPr>
            <w:r w:rsidRPr="00D33E2C">
              <w:rPr>
                <w:rFonts w:ascii="Times New Roman" w:hAnsi="Times New Roman" w:cs="Times New Roman"/>
                <w:sz w:val="24"/>
                <w:szCs w:val="24"/>
              </w:rPr>
              <w:t xml:space="preserve">Дополнительная прогулочная сеть с естественным характером ландшафта </w:t>
            </w:r>
          </w:p>
        </w:tc>
      </w:tr>
      <w:tr w:rsidR="00516431" w:rsidRPr="00D33E2C" w:rsidTr="00516431">
        <w:trPr>
          <w:trHeight w:val="227"/>
          <w:jc w:val="center"/>
        </w:trPr>
        <w:tc>
          <w:tcPr>
            <w:tcW w:w="2695"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57"/>
              <w:rPr>
                <w:rFonts w:ascii="Times New Roman" w:hAnsi="Times New Roman" w:cs="Times New Roman"/>
                <w:sz w:val="24"/>
                <w:szCs w:val="24"/>
              </w:rPr>
            </w:pPr>
            <w:r w:rsidRPr="00D33E2C">
              <w:rPr>
                <w:rFonts w:ascii="Times New Roman" w:hAnsi="Times New Roman" w:cs="Times New Roman"/>
                <w:sz w:val="24"/>
                <w:szCs w:val="24"/>
              </w:rPr>
              <w:t>Велосипедные дорожки</w:t>
            </w:r>
          </w:p>
        </w:tc>
        <w:tc>
          <w:tcPr>
            <w:tcW w:w="1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0"/>
              <w:jc w:val="center"/>
              <w:rPr>
                <w:rFonts w:ascii="Times New Roman" w:hAnsi="Times New Roman" w:cs="Times New Roman"/>
                <w:sz w:val="24"/>
                <w:szCs w:val="24"/>
              </w:rPr>
            </w:pPr>
            <w:r w:rsidRPr="00D33E2C">
              <w:rPr>
                <w:rFonts w:ascii="Times New Roman" w:hAnsi="Times New Roman" w:cs="Times New Roman"/>
                <w:sz w:val="24"/>
                <w:szCs w:val="24"/>
              </w:rPr>
              <w:t>1,5-2,25</w:t>
            </w:r>
          </w:p>
        </w:tc>
        <w:tc>
          <w:tcPr>
            <w:tcW w:w="5076" w:type="dxa"/>
            <w:tcBorders>
              <w:top w:val="single" w:sz="4" w:space="0" w:color="auto"/>
              <w:left w:val="single" w:sz="4" w:space="0" w:color="auto"/>
              <w:bottom w:val="single" w:sz="4" w:space="0" w:color="auto"/>
              <w:right w:val="single" w:sz="4" w:space="0" w:color="auto"/>
            </w:tcBorders>
            <w:hideMark/>
          </w:tcPr>
          <w:p w:rsidR="00516431" w:rsidRPr="00D33E2C" w:rsidRDefault="00516431">
            <w:pPr>
              <w:pStyle w:val="ConsCell"/>
              <w:ind w:right="-57"/>
              <w:rPr>
                <w:rFonts w:ascii="Times New Roman" w:hAnsi="Times New Roman" w:cs="Times New Roman"/>
                <w:sz w:val="24"/>
                <w:szCs w:val="24"/>
              </w:rPr>
            </w:pPr>
            <w:r w:rsidRPr="00D33E2C">
              <w:rPr>
                <w:rFonts w:ascii="Times New Roman" w:hAnsi="Times New Roman" w:cs="Times New Roman"/>
                <w:sz w:val="24"/>
                <w:szCs w:val="24"/>
              </w:rPr>
              <w:t xml:space="preserve">Велосипедные прогулки </w:t>
            </w:r>
          </w:p>
        </w:tc>
      </w:tr>
    </w:tbl>
    <w:p w:rsidR="00516431" w:rsidRPr="00D33E2C" w:rsidRDefault="00516431" w:rsidP="00516431">
      <w:pPr>
        <w:pStyle w:val="ConsNormal"/>
        <w:ind w:right="0" w:firstLine="0"/>
        <w:jc w:val="both"/>
        <w:rPr>
          <w:rFonts w:ascii="Times New Roman" w:hAnsi="Times New Roman" w:cs="Times New Roman"/>
          <w:spacing w:val="40"/>
          <w:sz w:val="24"/>
          <w:szCs w:val="24"/>
        </w:rPr>
      </w:pPr>
      <w:r w:rsidRPr="00D33E2C">
        <w:rPr>
          <w:rFonts w:ascii="Times New Roman" w:hAnsi="Times New Roman" w:cs="Times New Roman"/>
          <w:spacing w:val="40"/>
          <w:sz w:val="24"/>
          <w:szCs w:val="24"/>
        </w:rPr>
        <w:lastRenderedPageBreak/>
        <w:t xml:space="preserve">* </w:t>
      </w:r>
      <w:r w:rsidRPr="00D33E2C">
        <w:rPr>
          <w:rFonts w:ascii="Times New Roman" w:hAnsi="Times New Roman" w:cs="Times New Roman"/>
          <w:sz w:val="24"/>
          <w:szCs w:val="24"/>
        </w:rPr>
        <w:t>Допускается катание на роликовых досках, коньках, самокатах, помимо специально оборудованных территорий</w:t>
      </w:r>
      <w:r w:rsidRPr="00D33E2C">
        <w:rPr>
          <w:rFonts w:ascii="Times New Roman" w:hAnsi="Times New Roman" w:cs="Times New Roman"/>
          <w:spacing w:val="40"/>
          <w:sz w:val="24"/>
          <w:szCs w:val="24"/>
        </w:rPr>
        <w:t>.</w:t>
      </w:r>
    </w:p>
    <w:p w:rsidR="00516431" w:rsidRPr="00D33E2C" w:rsidRDefault="00516431" w:rsidP="00516431">
      <w:pPr>
        <w:rPr>
          <w:sz w:val="24"/>
          <w:szCs w:val="24"/>
        </w:rPr>
      </w:pPr>
      <w:r w:rsidRPr="00D33E2C">
        <w:rPr>
          <w:sz w:val="24"/>
          <w:szCs w:val="24"/>
        </w:rPr>
        <w:t>Примечания:</w:t>
      </w:r>
    </w:p>
    <w:p w:rsidR="00516431" w:rsidRPr="00D33E2C" w:rsidRDefault="00516431" w:rsidP="00516431">
      <w:pPr>
        <w:pStyle w:val="ConsNormal"/>
        <w:ind w:right="0"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w:t>
      </w:r>
      <w:smartTag w:uri="urn:schemas-microsoft-com:office:smarttags" w:element="metricconverter">
        <w:smartTagPr>
          <w:attr w:name="ProductID" w:val="6 м"/>
        </w:smartTagPr>
        <w:r w:rsidRPr="00D33E2C">
          <w:rPr>
            <w:rFonts w:ascii="Times New Roman" w:hAnsi="Times New Roman" w:cs="Times New Roman"/>
            <w:sz w:val="24"/>
            <w:szCs w:val="24"/>
          </w:rPr>
          <w:t>6 м</w:t>
        </w:r>
      </w:smartTag>
      <w:r w:rsidRPr="00D33E2C">
        <w:rPr>
          <w:rFonts w:ascii="Times New Roman" w:hAnsi="Times New Roman" w:cs="Times New Roman"/>
          <w:sz w:val="24"/>
          <w:szCs w:val="24"/>
        </w:rPr>
        <w:t>.</w:t>
      </w:r>
    </w:p>
    <w:p w:rsidR="00516431" w:rsidRPr="00D33E2C" w:rsidRDefault="00516431" w:rsidP="00516431">
      <w:pPr>
        <w:pStyle w:val="ConsPlusNormal"/>
        <w:widowControl/>
        <w:ind w:firstLine="540"/>
        <w:jc w:val="both"/>
        <w:rPr>
          <w:rFonts w:ascii="Times New Roman" w:hAnsi="Times New Roman" w:cs="Times New Roman"/>
          <w:sz w:val="24"/>
          <w:szCs w:val="24"/>
        </w:rPr>
      </w:pPr>
      <w:r w:rsidRPr="00D33E2C">
        <w:rPr>
          <w:rFonts w:ascii="Times New Roman" w:hAnsi="Times New Roman" w:cs="Times New Roman"/>
          <w:b/>
          <w:sz w:val="24"/>
          <w:szCs w:val="24"/>
        </w:rPr>
        <w:t>7.3.10.</w:t>
      </w:r>
      <w:r w:rsidRPr="00D33E2C">
        <w:rPr>
          <w:rFonts w:ascii="Times New Roman" w:hAnsi="Times New Roman" w:cs="Times New Roman"/>
          <w:sz w:val="24"/>
          <w:szCs w:val="24"/>
        </w:rPr>
        <w:t xml:space="preserve"> Требуемое расчетное количество машиномест для парковки легковых автомобилей устанавливается из расчета 15-20 машиномест на 100 единовременных посетителей пляжей и парков в зонах отдыха.</w:t>
      </w:r>
    </w:p>
    <w:p w:rsidR="00516431" w:rsidRPr="00D33E2C" w:rsidRDefault="00516431" w:rsidP="00516431">
      <w:pPr>
        <w:pStyle w:val="ConsPlusNormal"/>
        <w:widowControl/>
        <w:ind w:firstLine="540"/>
        <w:jc w:val="both"/>
        <w:rPr>
          <w:rFonts w:ascii="Times New Roman" w:hAnsi="Times New Roman" w:cs="Times New Roman"/>
          <w:color w:val="000080"/>
          <w:sz w:val="24"/>
          <w:szCs w:val="24"/>
        </w:rPr>
      </w:pPr>
    </w:p>
    <w:p w:rsidR="00516431" w:rsidRPr="00D33E2C" w:rsidRDefault="00516431" w:rsidP="00516431">
      <w:pPr>
        <w:pStyle w:val="2"/>
        <w:rPr>
          <w:iCs/>
          <w:sz w:val="24"/>
          <w:szCs w:val="24"/>
        </w:rPr>
      </w:pPr>
      <w:bookmarkStart w:id="15" w:name="_Toc297163344"/>
      <w:r w:rsidRPr="00D33E2C">
        <w:rPr>
          <w:iCs/>
          <w:sz w:val="24"/>
          <w:szCs w:val="24"/>
        </w:rPr>
        <w:t>7.4. Зоны размещения физкультурно-спортивных объектов</w:t>
      </w:r>
      <w:bookmarkEnd w:id="15"/>
      <w:r w:rsidRPr="00D33E2C">
        <w:rPr>
          <w:iCs/>
          <w:sz w:val="24"/>
          <w:szCs w:val="24"/>
        </w:rPr>
        <w:t>.</w:t>
      </w:r>
    </w:p>
    <w:p w:rsidR="00516431" w:rsidRPr="00D33E2C" w:rsidRDefault="00516431" w:rsidP="00516431">
      <w:pPr>
        <w:rPr>
          <w:sz w:val="24"/>
          <w:szCs w:val="24"/>
        </w:rPr>
      </w:pPr>
    </w:p>
    <w:p w:rsidR="00516431" w:rsidRPr="00D33E2C" w:rsidRDefault="00516431" w:rsidP="00516431">
      <w:pPr>
        <w:ind w:firstLine="709"/>
        <w:rPr>
          <w:sz w:val="24"/>
          <w:szCs w:val="24"/>
        </w:rPr>
      </w:pPr>
      <w:r w:rsidRPr="00D33E2C">
        <w:rPr>
          <w:spacing w:val="2"/>
          <w:sz w:val="24"/>
          <w:szCs w:val="24"/>
          <w:shd w:val="clear" w:color="auto" w:fill="FFFFFF"/>
        </w:rPr>
        <w:t xml:space="preserve">Нормы настоящей главы распространяются на проектирование вновь возводимых и реконструируемых спортивных сооружений: открытых плоскостных сооружений, спортивных залов, искусственных открытых и крытых спортивных бассейнов, спортивных клубов, многофункциональных спортивных центров. </w:t>
      </w:r>
      <w:r w:rsidRPr="00D33E2C">
        <w:rPr>
          <w:spacing w:val="2"/>
          <w:sz w:val="24"/>
          <w:szCs w:val="24"/>
        </w:rPr>
        <w:t xml:space="preserve"> </w:t>
      </w:r>
      <w:r w:rsidRPr="00D33E2C">
        <w:rPr>
          <w:spacing w:val="2"/>
          <w:sz w:val="24"/>
          <w:szCs w:val="24"/>
          <w:shd w:val="clear" w:color="auto" w:fill="FFFFFF"/>
        </w:rPr>
        <w:t>При проектировании спортивных сооружений следует соблюдать требования соответствующих глав СП, СНиП, СаНПиН и других нормативных документов.</w:t>
      </w:r>
    </w:p>
    <w:p w:rsidR="00516431" w:rsidRPr="00D33E2C" w:rsidRDefault="00516431" w:rsidP="00516431">
      <w:pPr>
        <w:widowControl w:val="0"/>
        <w:spacing w:line="235" w:lineRule="auto"/>
        <w:ind w:firstLine="709"/>
        <w:rPr>
          <w:sz w:val="24"/>
          <w:szCs w:val="24"/>
        </w:rPr>
      </w:pPr>
      <w:r w:rsidRPr="00D33E2C">
        <w:rPr>
          <w:b/>
          <w:sz w:val="24"/>
          <w:szCs w:val="24"/>
        </w:rPr>
        <w:t>7.4.1.</w:t>
      </w:r>
      <w:r w:rsidRPr="00D33E2C">
        <w:rPr>
          <w:sz w:val="24"/>
          <w:szCs w:val="24"/>
        </w:rPr>
        <w:t xml:space="preserve"> Зоны размещения физкультурно-спортивных объектов (далее спортивные</w:t>
      </w:r>
    </w:p>
    <w:p w:rsidR="00516431" w:rsidRPr="00D33E2C" w:rsidRDefault="00516431" w:rsidP="00516431">
      <w:pPr>
        <w:widowControl w:val="0"/>
        <w:spacing w:line="235" w:lineRule="auto"/>
        <w:rPr>
          <w:sz w:val="24"/>
          <w:szCs w:val="24"/>
        </w:rPr>
      </w:pPr>
      <w:r w:rsidRPr="00D33E2C">
        <w:rPr>
          <w:sz w:val="24"/>
          <w:szCs w:val="24"/>
        </w:rPr>
        <w:t>зоны) проектируются на территории зон жилой застройки, общественно-деловых зон  и рекреационных зон.</w:t>
      </w:r>
      <w:r w:rsidRPr="00D33E2C">
        <w:rPr>
          <w:sz w:val="24"/>
          <w:szCs w:val="24"/>
        </w:rPr>
        <w:br/>
        <w:t>Допускается размещение многофункциональных спортивных объектов (центров, спортивных баз) за пределами селитебной застройки. Участки  данных объектов  должны быть обеспечены удобными подъездами и подходами.</w:t>
      </w:r>
    </w:p>
    <w:p w:rsidR="00516431" w:rsidRPr="00D33E2C" w:rsidRDefault="00516431" w:rsidP="00516431">
      <w:pPr>
        <w:widowControl w:val="0"/>
        <w:spacing w:line="235" w:lineRule="auto"/>
        <w:ind w:firstLine="709"/>
        <w:jc w:val="both"/>
        <w:rPr>
          <w:sz w:val="24"/>
          <w:szCs w:val="24"/>
        </w:rPr>
      </w:pPr>
      <w:r w:rsidRPr="00D33E2C">
        <w:rPr>
          <w:b/>
          <w:sz w:val="24"/>
          <w:szCs w:val="24"/>
        </w:rPr>
        <w:t>7.4.2.</w:t>
      </w:r>
      <w:r w:rsidRPr="00D33E2C">
        <w:rPr>
          <w:sz w:val="24"/>
          <w:szCs w:val="24"/>
        </w:rPr>
        <w:t xml:space="preserve"> Участки физкультурно-спортивных и физкультурно-оздоровительных учреждений,  также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516431" w:rsidRPr="00D33E2C" w:rsidRDefault="00516431" w:rsidP="00516431">
      <w:pPr>
        <w:widowControl w:val="0"/>
        <w:spacing w:line="235" w:lineRule="auto"/>
        <w:ind w:firstLine="709"/>
        <w:jc w:val="both"/>
        <w:rPr>
          <w:sz w:val="24"/>
          <w:szCs w:val="24"/>
        </w:rPr>
      </w:pPr>
      <w:r w:rsidRPr="00D33E2C">
        <w:rPr>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516431" w:rsidRPr="00D33E2C" w:rsidRDefault="00516431" w:rsidP="00516431">
      <w:pPr>
        <w:widowControl w:val="0"/>
        <w:spacing w:line="235" w:lineRule="auto"/>
        <w:ind w:firstLine="709"/>
        <w:jc w:val="both"/>
        <w:rPr>
          <w:sz w:val="24"/>
          <w:szCs w:val="24"/>
        </w:rPr>
      </w:pPr>
      <w:r w:rsidRPr="00D33E2C">
        <w:rPr>
          <w:b/>
          <w:sz w:val="24"/>
          <w:szCs w:val="24"/>
        </w:rPr>
        <w:t>7.4.3.</w:t>
      </w:r>
      <w:r w:rsidRPr="00D33E2C">
        <w:rPr>
          <w:sz w:val="24"/>
          <w:szCs w:val="24"/>
        </w:rPr>
        <w:t xml:space="preserve"> В спортивных зонах проектируются физкультурно-спортивные сооружения и помещения физкультурно-оздоровительного назначения повседневного обслуживания, а также сооружения периодического обслуживания.</w:t>
      </w:r>
    </w:p>
    <w:p w:rsidR="00516431" w:rsidRPr="00D33E2C" w:rsidRDefault="00516431" w:rsidP="00516431">
      <w:pPr>
        <w:widowControl w:val="0"/>
        <w:spacing w:line="235" w:lineRule="auto"/>
        <w:ind w:firstLine="709"/>
        <w:jc w:val="both"/>
        <w:rPr>
          <w:sz w:val="24"/>
          <w:szCs w:val="24"/>
        </w:rPr>
      </w:pPr>
      <w:r w:rsidRPr="00D33E2C">
        <w:rPr>
          <w:b/>
          <w:sz w:val="24"/>
          <w:szCs w:val="24"/>
        </w:rPr>
        <w:t>7.4.4.</w:t>
      </w:r>
      <w:r w:rsidRPr="00D33E2C">
        <w:rPr>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35-103-2001 «Общественные здания и сооружения, доступные маломобильным посетителям»</w:t>
      </w:r>
    </w:p>
    <w:p w:rsidR="00516431" w:rsidRPr="00D33E2C" w:rsidRDefault="00516431" w:rsidP="00516431">
      <w:pPr>
        <w:widowControl w:val="0"/>
        <w:spacing w:line="235" w:lineRule="auto"/>
        <w:ind w:firstLine="709"/>
        <w:jc w:val="both"/>
        <w:textAlignment w:val="top"/>
        <w:rPr>
          <w:sz w:val="24"/>
          <w:szCs w:val="24"/>
        </w:rPr>
      </w:pPr>
      <w:r w:rsidRPr="00D33E2C">
        <w:rPr>
          <w:b/>
          <w:sz w:val="24"/>
          <w:szCs w:val="24"/>
        </w:rPr>
        <w:t xml:space="preserve">7.4.5. </w:t>
      </w:r>
      <w:r w:rsidRPr="00D33E2C">
        <w:rPr>
          <w:sz w:val="24"/>
          <w:szCs w:val="24"/>
        </w:rPr>
        <w:t>Открытые плоскостные физкультурно-оздоровительные сооружения населенного пункта, относимые к объектам повседневного и приближенного обслуживания, рекомендуется проектировать на придомовых территориях.</w:t>
      </w:r>
    </w:p>
    <w:p w:rsidR="00516431" w:rsidRPr="00D33E2C" w:rsidRDefault="00516431" w:rsidP="00516431">
      <w:pPr>
        <w:widowControl w:val="0"/>
        <w:spacing w:line="235" w:lineRule="auto"/>
        <w:ind w:firstLine="709"/>
        <w:jc w:val="both"/>
        <w:rPr>
          <w:sz w:val="24"/>
          <w:szCs w:val="24"/>
        </w:rPr>
      </w:pPr>
      <w:r w:rsidRPr="00D33E2C">
        <w:rPr>
          <w:b/>
          <w:sz w:val="24"/>
          <w:szCs w:val="24"/>
        </w:rPr>
        <w:t>7.4.6.</w:t>
      </w:r>
      <w:r w:rsidRPr="00D33E2C">
        <w:rPr>
          <w:sz w:val="24"/>
          <w:szCs w:val="24"/>
        </w:rPr>
        <w:t xml:space="preserve"> 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СП 42.13330.2012 «Градостроительство. Планировка городских и сельских поселений». Приложение Ж.</w:t>
      </w:r>
    </w:p>
    <w:p w:rsidR="00516431" w:rsidRPr="00D33E2C" w:rsidRDefault="00516431" w:rsidP="00516431">
      <w:pPr>
        <w:widowControl w:val="0"/>
        <w:spacing w:line="235" w:lineRule="auto"/>
        <w:ind w:firstLine="709"/>
        <w:jc w:val="both"/>
        <w:rPr>
          <w:sz w:val="24"/>
          <w:szCs w:val="24"/>
        </w:rPr>
      </w:pPr>
      <w:r w:rsidRPr="00D33E2C">
        <w:rPr>
          <w:sz w:val="24"/>
          <w:szCs w:val="24"/>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многофункциональных спортивных центров, спортивных баз, устанавливаются правилами соответствующих видов спорта в соответствии с заданием на проектирование.</w:t>
      </w:r>
    </w:p>
    <w:p w:rsidR="00516431" w:rsidRPr="00D33E2C" w:rsidRDefault="00516431" w:rsidP="00516431">
      <w:pPr>
        <w:widowControl w:val="0"/>
        <w:shd w:val="clear" w:color="auto" w:fill="FFFFFF"/>
        <w:tabs>
          <w:tab w:val="left" w:pos="694"/>
        </w:tabs>
        <w:spacing w:line="235" w:lineRule="auto"/>
        <w:ind w:firstLine="709"/>
        <w:jc w:val="both"/>
        <w:textAlignment w:val="top"/>
        <w:rPr>
          <w:sz w:val="24"/>
          <w:szCs w:val="24"/>
        </w:rPr>
      </w:pPr>
      <w:r w:rsidRPr="00D33E2C">
        <w:rPr>
          <w:b/>
          <w:sz w:val="24"/>
          <w:szCs w:val="24"/>
        </w:rPr>
        <w:t>7.4.7.</w:t>
      </w:r>
      <w:r w:rsidRPr="00D33E2C">
        <w:rPr>
          <w:sz w:val="24"/>
          <w:szCs w:val="24"/>
        </w:rPr>
        <w:t xml:space="preserve">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Правил землепользования и застройки поселения. </w:t>
      </w:r>
    </w:p>
    <w:p w:rsidR="00516431" w:rsidRPr="00D33E2C" w:rsidRDefault="00516431" w:rsidP="00516431">
      <w:pPr>
        <w:widowControl w:val="0"/>
        <w:shd w:val="clear" w:color="auto" w:fill="FFFFFF"/>
        <w:tabs>
          <w:tab w:val="left" w:pos="585"/>
        </w:tabs>
        <w:ind w:firstLine="709"/>
        <w:jc w:val="both"/>
        <w:textAlignment w:val="top"/>
        <w:rPr>
          <w:sz w:val="24"/>
          <w:szCs w:val="24"/>
        </w:rPr>
      </w:pPr>
      <w:r w:rsidRPr="00D33E2C">
        <w:rPr>
          <w:b/>
          <w:sz w:val="24"/>
          <w:szCs w:val="24"/>
        </w:rPr>
        <w:lastRenderedPageBreak/>
        <w:t xml:space="preserve">7.4.8. </w:t>
      </w:r>
      <w:r w:rsidRPr="00D33E2C">
        <w:rPr>
          <w:sz w:val="24"/>
          <w:szCs w:val="24"/>
        </w:rPr>
        <w:t>Территория спортивных и физкультурно-оздоровительных учреждений должна быть благоустроена и озеленена.</w:t>
      </w:r>
    </w:p>
    <w:p w:rsidR="00516431" w:rsidRPr="00D33E2C" w:rsidRDefault="00516431" w:rsidP="00516431">
      <w:pPr>
        <w:widowControl w:val="0"/>
        <w:shd w:val="clear" w:color="auto" w:fill="FFFFFF"/>
        <w:ind w:firstLine="709"/>
        <w:jc w:val="both"/>
        <w:textAlignment w:val="top"/>
        <w:rPr>
          <w:sz w:val="24"/>
          <w:szCs w:val="24"/>
        </w:rPr>
      </w:pPr>
      <w:r w:rsidRPr="00D33E2C">
        <w:rPr>
          <w:sz w:val="24"/>
          <w:szCs w:val="24"/>
        </w:rPr>
        <w:t xml:space="preserve">Обособленные участки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r w:rsidRPr="00D33E2C">
        <w:rPr>
          <w:spacing w:val="2"/>
          <w:sz w:val="24"/>
          <w:szCs w:val="24"/>
        </w:rPr>
        <w:t>Проезды и пешеходные дорожки следует предусматривать ко всем сооружениям, располагаемым на земельном участке.</w:t>
      </w:r>
    </w:p>
    <w:p w:rsidR="00516431" w:rsidRPr="00D33E2C" w:rsidRDefault="00516431" w:rsidP="00516431">
      <w:pPr>
        <w:widowControl w:val="0"/>
        <w:shd w:val="clear" w:color="auto" w:fill="FFFFFF"/>
        <w:ind w:firstLine="709"/>
        <w:jc w:val="both"/>
        <w:textAlignment w:val="top"/>
        <w:rPr>
          <w:sz w:val="24"/>
          <w:szCs w:val="24"/>
          <w:shd w:val="clear" w:color="auto" w:fill="FFFFFF"/>
        </w:rPr>
      </w:pPr>
      <w:r w:rsidRPr="00D33E2C">
        <w:rPr>
          <w:sz w:val="24"/>
          <w:szCs w:val="24"/>
          <w:shd w:val="clear" w:color="auto" w:fill="FFFFFF"/>
        </w:rPr>
        <w:t>Проектируемые спортивные учреждения административного центра Калач-Куртлакского  сельского поселения должны обеспечить комплексное обслуживание жителей своего поселения и  жителей прилегающих населенных пунктов.</w:t>
      </w:r>
    </w:p>
    <w:p w:rsidR="00516431" w:rsidRPr="00D33E2C" w:rsidRDefault="00516431" w:rsidP="00516431">
      <w:pPr>
        <w:widowControl w:val="0"/>
        <w:shd w:val="clear" w:color="auto" w:fill="FFFFFF"/>
        <w:ind w:firstLine="709"/>
        <w:jc w:val="both"/>
        <w:textAlignment w:val="top"/>
        <w:rPr>
          <w:color w:val="008080"/>
          <w:sz w:val="24"/>
          <w:szCs w:val="24"/>
        </w:rPr>
      </w:pPr>
      <w:r w:rsidRPr="00D33E2C">
        <w:rPr>
          <w:sz w:val="24"/>
          <w:szCs w:val="24"/>
          <w:shd w:val="clear" w:color="auto" w:fill="FFFFFF"/>
        </w:rPr>
        <w:t>Особенность формирования сети спортивных сооружений в населенных пунктах сельского поселения — кооперирование физкультурно-спортивных сооружений сети общего пользования и учебных заведений</w:t>
      </w:r>
      <w:r w:rsidRPr="00D33E2C">
        <w:rPr>
          <w:color w:val="008080"/>
          <w:sz w:val="24"/>
          <w:szCs w:val="24"/>
          <w:shd w:val="clear" w:color="auto" w:fill="FFFFFF"/>
        </w:rPr>
        <w:t>.</w:t>
      </w:r>
    </w:p>
    <w:p w:rsidR="00516431" w:rsidRPr="00D33E2C" w:rsidRDefault="00516431" w:rsidP="00516431">
      <w:pPr>
        <w:widowControl w:val="0"/>
        <w:shd w:val="clear" w:color="auto" w:fill="FFFFFF"/>
        <w:ind w:firstLine="709"/>
        <w:jc w:val="both"/>
        <w:textAlignment w:val="top"/>
        <w:rPr>
          <w:sz w:val="24"/>
          <w:szCs w:val="24"/>
          <w:shd w:val="clear" w:color="auto" w:fill="FFFFFF"/>
        </w:rPr>
      </w:pPr>
      <w:r w:rsidRPr="00D33E2C">
        <w:rPr>
          <w:sz w:val="24"/>
          <w:szCs w:val="24"/>
          <w:shd w:val="clear" w:color="auto" w:fill="FFFFFF"/>
        </w:rPr>
        <w:t>Транспортная доступность спортивных объектов от остановки общественного транспорта не должны превышать 500м.</w:t>
      </w:r>
    </w:p>
    <w:p w:rsidR="00516431" w:rsidRPr="00D33E2C" w:rsidRDefault="00516431" w:rsidP="00516431">
      <w:pPr>
        <w:pStyle w:val="formattexttopleveltext"/>
        <w:shd w:val="clear" w:color="auto" w:fill="FFFFFF"/>
        <w:spacing w:before="0" w:beforeAutospacing="0" w:after="0" w:afterAutospacing="0" w:line="315" w:lineRule="atLeast"/>
        <w:ind w:firstLine="709"/>
        <w:jc w:val="both"/>
        <w:textAlignment w:val="baseline"/>
        <w:rPr>
          <w:color w:val="008080"/>
          <w:spacing w:val="2"/>
        </w:rPr>
      </w:pPr>
      <w:r w:rsidRPr="00D33E2C">
        <w:rPr>
          <w:shd w:val="clear" w:color="auto" w:fill="FFFFFF"/>
        </w:rPr>
        <w:t xml:space="preserve">Особое внимание при строительстве спортивных сооружений уделяется выбору участка застройки, оценки характера почвы на нем. </w:t>
      </w:r>
    </w:p>
    <w:p w:rsidR="00516431" w:rsidRPr="00D33E2C" w:rsidRDefault="00516431" w:rsidP="00516431">
      <w:pPr>
        <w:widowControl w:val="0"/>
        <w:shd w:val="clear" w:color="auto" w:fill="FFFFFF"/>
        <w:ind w:firstLine="709"/>
        <w:jc w:val="both"/>
        <w:textAlignment w:val="top"/>
        <w:rPr>
          <w:sz w:val="24"/>
          <w:szCs w:val="24"/>
          <w:shd w:val="clear" w:color="auto" w:fill="FFFFFF"/>
        </w:rPr>
      </w:pPr>
      <w:r w:rsidRPr="00D33E2C">
        <w:rPr>
          <w:sz w:val="24"/>
          <w:szCs w:val="24"/>
          <w:shd w:val="clear" w:color="auto" w:fill="FFFFFF"/>
        </w:rPr>
        <w:t>Характер озеленения спортивных сооружений и площадь зеленых насаждений. Зеленые насаждения снижают загрязненность воздуха спортивных сооружений на 40-60% летом и 10-15% зимой, защищают их от ветра. Ширину зеленых насаждений по периметру земельного участка, отводимого для спортивного объекта,  определять, при необходимости, по месту, в соответствии с заданием на проектирование, в зависимости от назначения, вместимости и классификации спортивного сооружения. При этом используется такие виды деревьев и кустарников, которые обладают хорошей пылезащитной способностью.</w:t>
      </w:r>
    </w:p>
    <w:p w:rsidR="00516431" w:rsidRPr="00D33E2C" w:rsidRDefault="00516431" w:rsidP="00516431">
      <w:pPr>
        <w:widowControl w:val="0"/>
        <w:shd w:val="clear" w:color="auto" w:fill="FFFFFF"/>
        <w:ind w:firstLine="709"/>
        <w:jc w:val="both"/>
        <w:textAlignment w:val="top"/>
        <w:rPr>
          <w:sz w:val="24"/>
          <w:szCs w:val="24"/>
          <w:shd w:val="clear" w:color="auto" w:fill="FFFFFF"/>
        </w:rPr>
      </w:pPr>
      <w:r w:rsidRPr="00D33E2C">
        <w:rPr>
          <w:spacing w:val="2"/>
          <w:sz w:val="24"/>
          <w:szCs w:val="24"/>
          <w:shd w:val="clear" w:color="auto" w:fill="FFFFFF"/>
        </w:rPr>
        <w:t>При размещении спортивных сооружений в парках, садах и скверах процент озеленения не нормируется.</w:t>
      </w:r>
    </w:p>
    <w:p w:rsidR="00516431" w:rsidRPr="00D33E2C" w:rsidRDefault="00516431" w:rsidP="00516431">
      <w:pPr>
        <w:widowControl w:val="0"/>
        <w:shd w:val="clear" w:color="auto" w:fill="FFFFFF"/>
        <w:ind w:firstLine="709"/>
        <w:jc w:val="both"/>
        <w:textAlignment w:val="top"/>
        <w:rPr>
          <w:sz w:val="24"/>
          <w:szCs w:val="24"/>
          <w:shd w:val="clear" w:color="auto" w:fill="FFFFFF"/>
        </w:rPr>
      </w:pPr>
      <w:r w:rsidRPr="00D33E2C">
        <w:rPr>
          <w:sz w:val="24"/>
          <w:szCs w:val="24"/>
          <w:shd w:val="clear" w:color="auto" w:fill="FFFFFF"/>
        </w:rPr>
        <w:t>Спортивные сооружения строятся с наветренной стороны (с учетом розы ветров) от промышленных предприятий и жилищно-бытовых объектов, загрязняющихся воздух на расстоянии, установленном для каждого объекта, загрязняющего воздух (санитарно-защитная зона).</w:t>
      </w:r>
    </w:p>
    <w:p w:rsidR="00516431" w:rsidRPr="00D33E2C" w:rsidRDefault="00516431" w:rsidP="00516431">
      <w:pPr>
        <w:widowControl w:val="0"/>
        <w:shd w:val="clear" w:color="auto" w:fill="FFFFFF"/>
        <w:ind w:firstLine="709"/>
        <w:jc w:val="both"/>
        <w:textAlignment w:val="top"/>
        <w:rPr>
          <w:color w:val="000080"/>
          <w:sz w:val="24"/>
          <w:szCs w:val="24"/>
        </w:rPr>
      </w:pPr>
    </w:p>
    <w:p w:rsidR="00516431" w:rsidRPr="00D33E2C" w:rsidRDefault="00516431" w:rsidP="00516431">
      <w:pPr>
        <w:pStyle w:val="2"/>
        <w:rPr>
          <w:iCs/>
          <w:sz w:val="24"/>
          <w:szCs w:val="24"/>
        </w:rPr>
      </w:pPr>
      <w:bookmarkStart w:id="16" w:name="_Toc297163345"/>
      <w:r w:rsidRPr="00D33E2C">
        <w:rPr>
          <w:iCs/>
          <w:sz w:val="24"/>
          <w:szCs w:val="24"/>
        </w:rPr>
        <w:t>7.5. Лечебно-оздоровительные местности и курортные зоны</w:t>
      </w:r>
      <w:bookmarkEnd w:id="16"/>
      <w:r w:rsidRPr="00D33E2C">
        <w:rPr>
          <w:iCs/>
          <w:sz w:val="24"/>
          <w:szCs w:val="24"/>
        </w:rPr>
        <w:t>.</w:t>
      </w:r>
    </w:p>
    <w:p w:rsidR="00516431" w:rsidRPr="00D33E2C" w:rsidRDefault="00516431" w:rsidP="00516431">
      <w:pPr>
        <w:jc w:val="both"/>
        <w:rPr>
          <w:sz w:val="24"/>
          <w:szCs w:val="24"/>
        </w:rPr>
      </w:pPr>
    </w:p>
    <w:p w:rsidR="00516431" w:rsidRPr="00D33E2C" w:rsidRDefault="00516431" w:rsidP="00516431">
      <w:pPr>
        <w:jc w:val="both"/>
        <w:rPr>
          <w:sz w:val="24"/>
          <w:szCs w:val="24"/>
        </w:rPr>
      </w:pPr>
      <w:r w:rsidRPr="00D33E2C">
        <w:rPr>
          <w:b/>
          <w:sz w:val="24"/>
          <w:szCs w:val="24"/>
        </w:rPr>
        <w:t xml:space="preserve">              7.5.1.</w:t>
      </w:r>
      <w:r w:rsidRPr="00D33E2C">
        <w:rPr>
          <w:sz w:val="24"/>
          <w:szCs w:val="24"/>
        </w:rPr>
        <w:t xml:space="preserve"> Порядок отнесения территорий сельского поселения к лечебно-оздоровительным местностям и курортам, особенности режима охраны территорий определяются в соответствии с требованиями статей Федерального закона от 23 декабря 2013 года № 406-ФЗ "О внесении изменений в Федеральный закон "Об особо охраняемых природных территориях" и отдельные законодательные акты Российской Федерации" от 14.03.1995 г. № 33-, статей 1, 3, 16 Федерального закона от 23.02.1995 г. № 26-ФЗ «О природных лечебных ресурсах, лечебно-оздоровительных местностях и курортах» (с изменениями на 28 декабря 2013 года), а также статьи 96 Земельного кодекса Российской Федерации.</w:t>
      </w:r>
    </w:p>
    <w:p w:rsidR="00516431" w:rsidRPr="00D33E2C" w:rsidRDefault="00516431" w:rsidP="00516431">
      <w:pPr>
        <w:ind w:firstLine="851"/>
        <w:jc w:val="both"/>
        <w:rPr>
          <w:sz w:val="24"/>
          <w:szCs w:val="24"/>
        </w:rPr>
      </w:pPr>
      <w:r w:rsidRPr="00D33E2C">
        <w:rPr>
          <w:sz w:val="24"/>
          <w:szCs w:val="24"/>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20.</w:t>
      </w:r>
    </w:p>
    <w:p w:rsidR="00516431" w:rsidRPr="00D33E2C" w:rsidRDefault="00516431" w:rsidP="00516431">
      <w:pPr>
        <w:ind w:firstLine="851"/>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4140"/>
        <w:gridCol w:w="2205"/>
        <w:gridCol w:w="2209"/>
      </w:tblGrid>
      <w:tr w:rsidR="00516431" w:rsidRPr="00D33E2C" w:rsidTr="00516431">
        <w:trPr>
          <w:trHeight w:val="21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pStyle w:val="a4"/>
              <w:ind w:left="539" w:hanging="539"/>
              <w:rPr>
                <w:sz w:val="24"/>
                <w:szCs w:val="24"/>
              </w:rPr>
            </w:pPr>
            <w:r w:rsidRPr="00D33E2C">
              <w:rPr>
                <w:sz w:val="24"/>
                <w:szCs w:val="24"/>
              </w:rPr>
              <w:t>Таблица 20</w:t>
            </w:r>
          </w:p>
        </w:tc>
      </w:tr>
      <w:tr w:rsidR="00516431" w:rsidRPr="00D33E2C" w:rsidTr="00516431">
        <w:trPr>
          <w:trHeight w:val="482"/>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w:t>
            </w:r>
          </w:p>
          <w:p w:rsidR="00516431" w:rsidRPr="00D33E2C" w:rsidRDefault="00516431">
            <w:pPr>
              <w:pStyle w:val="a4"/>
              <w:jc w:val="center"/>
              <w:rPr>
                <w:b/>
                <w:sz w:val="24"/>
                <w:szCs w:val="24"/>
              </w:rPr>
            </w:pPr>
            <w:r w:rsidRPr="00D33E2C">
              <w:rPr>
                <w:sz w:val="24"/>
                <w:szCs w:val="24"/>
              </w:rPr>
              <w:t>п/п</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Объекты рекреационного назначения</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Вместимость объектов рекреационного назначения, мест</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ind w:left="539" w:hanging="539"/>
              <w:jc w:val="center"/>
              <w:rPr>
                <w:sz w:val="24"/>
                <w:szCs w:val="24"/>
              </w:rPr>
            </w:pPr>
            <w:r w:rsidRPr="00D33E2C">
              <w:rPr>
                <w:sz w:val="24"/>
                <w:szCs w:val="24"/>
              </w:rPr>
              <w:t>Размер земельного</w:t>
            </w:r>
          </w:p>
          <w:p w:rsidR="00516431" w:rsidRPr="00D33E2C" w:rsidRDefault="00516431">
            <w:pPr>
              <w:pStyle w:val="a4"/>
              <w:ind w:left="539" w:hanging="539"/>
              <w:jc w:val="center"/>
              <w:rPr>
                <w:sz w:val="24"/>
                <w:szCs w:val="24"/>
              </w:rPr>
            </w:pPr>
            <w:r w:rsidRPr="00D33E2C">
              <w:rPr>
                <w:sz w:val="24"/>
                <w:szCs w:val="24"/>
              </w:rPr>
              <w:t>участка,</w:t>
            </w:r>
          </w:p>
          <w:p w:rsidR="00516431" w:rsidRPr="00D33E2C" w:rsidRDefault="00516431">
            <w:pPr>
              <w:pStyle w:val="a4"/>
              <w:ind w:left="539" w:hanging="539"/>
              <w:jc w:val="center"/>
              <w:rPr>
                <w:b/>
                <w:sz w:val="24"/>
                <w:szCs w:val="24"/>
              </w:rPr>
            </w:pPr>
            <w:r w:rsidRPr="00D33E2C">
              <w:rPr>
                <w:sz w:val="24"/>
                <w:szCs w:val="24"/>
              </w:rPr>
              <w:t>м2 на 1 место</w:t>
            </w:r>
          </w:p>
        </w:tc>
      </w:tr>
      <w:tr w:rsidR="00516431" w:rsidRPr="00D33E2C" w:rsidTr="00516431">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Объекты рекреационного назначения по приему и обслуживанию туристов с целью познавательного туризма</w:t>
            </w:r>
          </w:p>
        </w:tc>
      </w:tr>
      <w:tr w:rsidR="00516431" w:rsidRPr="00D33E2C" w:rsidTr="00516431">
        <w:trPr>
          <w:trHeight w:val="316"/>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1.</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Туристические гостиницы.</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До 100 мест.</w:t>
            </w:r>
          </w:p>
          <w:p w:rsidR="00516431" w:rsidRPr="00D33E2C" w:rsidRDefault="00516431">
            <w:pPr>
              <w:pStyle w:val="a4"/>
              <w:jc w:val="center"/>
              <w:rPr>
                <w:sz w:val="24"/>
                <w:szCs w:val="24"/>
              </w:rPr>
            </w:pPr>
            <w:r w:rsidRPr="00D33E2C">
              <w:rPr>
                <w:sz w:val="24"/>
                <w:szCs w:val="24"/>
              </w:rPr>
              <w:t xml:space="preserve">Свыше 100 мест. </w:t>
            </w:r>
          </w:p>
        </w:tc>
        <w:tc>
          <w:tcPr>
            <w:tcW w:w="1121" w:type="pct"/>
            <w:tcBorders>
              <w:top w:val="single" w:sz="4" w:space="0" w:color="auto"/>
              <w:left w:val="single" w:sz="4" w:space="0" w:color="auto"/>
              <w:bottom w:val="single" w:sz="4" w:space="0" w:color="auto"/>
              <w:right w:val="single" w:sz="4" w:space="0" w:color="auto"/>
            </w:tcBorders>
            <w:hideMark/>
          </w:tcPr>
          <w:p w:rsidR="00516431" w:rsidRPr="00D33E2C" w:rsidRDefault="00516431">
            <w:pPr>
              <w:pStyle w:val="a4"/>
              <w:jc w:val="center"/>
              <w:rPr>
                <w:sz w:val="24"/>
                <w:szCs w:val="24"/>
              </w:rPr>
            </w:pPr>
            <w:r w:rsidRPr="00D33E2C">
              <w:rPr>
                <w:sz w:val="24"/>
                <w:szCs w:val="24"/>
              </w:rPr>
              <w:t>55</w:t>
            </w:r>
          </w:p>
          <w:p w:rsidR="00516431" w:rsidRPr="00D33E2C" w:rsidRDefault="00516431">
            <w:pPr>
              <w:pStyle w:val="a4"/>
              <w:jc w:val="center"/>
              <w:rPr>
                <w:sz w:val="24"/>
                <w:szCs w:val="24"/>
              </w:rPr>
            </w:pPr>
            <w:r w:rsidRPr="00D33E2C">
              <w:rPr>
                <w:sz w:val="24"/>
                <w:szCs w:val="24"/>
              </w:rPr>
              <w:t>55-75</w:t>
            </w:r>
          </w:p>
        </w:tc>
      </w:tr>
      <w:tr w:rsidR="00516431" w:rsidRPr="00D33E2C" w:rsidTr="00516431">
        <w:trPr>
          <w:trHeight w:val="325"/>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lastRenderedPageBreak/>
              <w:t>2.</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Гостиницы для автотуристов.</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До 100 мест.</w:t>
            </w:r>
          </w:p>
          <w:p w:rsidR="00516431" w:rsidRPr="00D33E2C" w:rsidRDefault="00516431">
            <w:pPr>
              <w:pStyle w:val="a4"/>
              <w:jc w:val="center"/>
              <w:rPr>
                <w:sz w:val="24"/>
                <w:szCs w:val="24"/>
              </w:rPr>
            </w:pPr>
            <w:r w:rsidRPr="00D33E2C">
              <w:rPr>
                <w:sz w:val="24"/>
                <w:szCs w:val="24"/>
              </w:rPr>
              <w:t xml:space="preserve">Свыше 100 мест. </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55</w:t>
            </w:r>
          </w:p>
          <w:p w:rsidR="00516431" w:rsidRPr="00D33E2C" w:rsidRDefault="00516431">
            <w:pPr>
              <w:pStyle w:val="a4"/>
              <w:jc w:val="center"/>
              <w:rPr>
                <w:sz w:val="24"/>
                <w:szCs w:val="24"/>
              </w:rPr>
            </w:pPr>
            <w:r w:rsidRPr="00D33E2C">
              <w:rPr>
                <w:sz w:val="24"/>
                <w:szCs w:val="24"/>
              </w:rPr>
              <w:t>55-75</w:t>
            </w:r>
          </w:p>
        </w:tc>
      </w:tr>
      <w:tr w:rsidR="00516431" w:rsidRPr="00D33E2C" w:rsidTr="00516431">
        <w:trPr>
          <w:trHeight w:val="316"/>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3.</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Мотели, кемпинги.</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До 100 мест.</w:t>
            </w:r>
          </w:p>
          <w:p w:rsidR="00516431" w:rsidRPr="00D33E2C" w:rsidRDefault="00516431">
            <w:pPr>
              <w:pStyle w:val="a4"/>
              <w:jc w:val="center"/>
              <w:rPr>
                <w:sz w:val="24"/>
                <w:szCs w:val="24"/>
              </w:rPr>
            </w:pPr>
            <w:r w:rsidRPr="00D33E2C">
              <w:rPr>
                <w:sz w:val="24"/>
                <w:szCs w:val="24"/>
              </w:rPr>
              <w:t xml:space="preserve">Свыше 100 мест. </w:t>
            </w:r>
          </w:p>
        </w:tc>
        <w:tc>
          <w:tcPr>
            <w:tcW w:w="1121" w:type="pct"/>
            <w:tcBorders>
              <w:top w:val="single" w:sz="4" w:space="0" w:color="auto"/>
              <w:left w:val="single" w:sz="4" w:space="0" w:color="auto"/>
              <w:bottom w:val="single" w:sz="4" w:space="0" w:color="auto"/>
              <w:right w:val="single" w:sz="4" w:space="0" w:color="auto"/>
            </w:tcBorders>
            <w:hideMark/>
          </w:tcPr>
          <w:p w:rsidR="00516431" w:rsidRPr="00D33E2C" w:rsidRDefault="00516431">
            <w:pPr>
              <w:pStyle w:val="a4"/>
              <w:jc w:val="center"/>
              <w:rPr>
                <w:sz w:val="24"/>
                <w:szCs w:val="24"/>
              </w:rPr>
            </w:pPr>
            <w:r w:rsidRPr="00D33E2C">
              <w:rPr>
                <w:sz w:val="24"/>
                <w:szCs w:val="24"/>
              </w:rPr>
              <w:t>55</w:t>
            </w:r>
          </w:p>
          <w:p w:rsidR="00516431" w:rsidRPr="00D33E2C" w:rsidRDefault="00516431">
            <w:pPr>
              <w:pStyle w:val="a4"/>
              <w:jc w:val="center"/>
              <w:rPr>
                <w:sz w:val="24"/>
                <w:szCs w:val="24"/>
              </w:rPr>
            </w:pPr>
            <w:r w:rsidRPr="00D33E2C">
              <w:rPr>
                <w:sz w:val="24"/>
                <w:szCs w:val="24"/>
              </w:rPr>
              <w:t>55-75</w:t>
            </w:r>
          </w:p>
        </w:tc>
      </w:tr>
      <w:tr w:rsidR="00516431" w:rsidRPr="00D33E2C" w:rsidTr="00516431">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516431" w:rsidRPr="00D33E2C" w:rsidTr="00516431">
        <w:trPr>
          <w:trHeight w:val="325"/>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lang w:val="en-US"/>
              </w:rPr>
              <w:t>4</w:t>
            </w:r>
            <w:r w:rsidRPr="00D33E2C">
              <w:rPr>
                <w:sz w:val="24"/>
                <w:szCs w:val="24"/>
              </w:rPr>
              <w:t>.</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Туристические базы</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По заданию на проектирование</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65-80</w:t>
            </w:r>
          </w:p>
        </w:tc>
      </w:tr>
      <w:tr w:rsidR="00516431" w:rsidRPr="00D33E2C" w:rsidTr="00516431">
        <w:trPr>
          <w:trHeight w:val="37"/>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5.</w:t>
            </w:r>
          </w:p>
        </w:tc>
        <w:tc>
          <w:tcPr>
            <w:tcW w:w="2101" w:type="pct"/>
            <w:tcBorders>
              <w:top w:val="single" w:sz="4" w:space="0" w:color="auto"/>
              <w:left w:val="single" w:sz="4" w:space="0" w:color="auto"/>
              <w:bottom w:val="single" w:sz="4" w:space="0" w:color="auto"/>
              <w:right w:val="single" w:sz="4" w:space="0" w:color="auto"/>
            </w:tcBorders>
            <w:vAlign w:val="center"/>
          </w:tcPr>
          <w:p w:rsidR="00516431" w:rsidRPr="00D33E2C" w:rsidRDefault="00516431">
            <w:pPr>
              <w:pStyle w:val="a4"/>
              <w:rPr>
                <w:sz w:val="24"/>
                <w:szCs w:val="24"/>
              </w:rPr>
            </w:pPr>
          </w:p>
          <w:p w:rsidR="00516431" w:rsidRPr="00D33E2C" w:rsidRDefault="00516431">
            <w:pPr>
              <w:pStyle w:val="a4"/>
              <w:rPr>
                <w:sz w:val="24"/>
                <w:szCs w:val="24"/>
              </w:rPr>
            </w:pPr>
            <w:r w:rsidRPr="00D33E2C">
              <w:rPr>
                <w:sz w:val="24"/>
                <w:szCs w:val="24"/>
              </w:rPr>
              <w:t>Оборудованные походные площадки</w:t>
            </w:r>
          </w:p>
          <w:p w:rsidR="00516431" w:rsidRPr="00D33E2C" w:rsidRDefault="00516431">
            <w:pPr>
              <w:pStyle w:val="a4"/>
              <w:rPr>
                <w:sz w:val="24"/>
                <w:szCs w:val="24"/>
              </w:rPr>
            </w:pP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По заданию на проектирование</w:t>
            </w:r>
          </w:p>
        </w:tc>
        <w:tc>
          <w:tcPr>
            <w:tcW w:w="1121" w:type="pct"/>
            <w:tcBorders>
              <w:top w:val="single" w:sz="4" w:space="0" w:color="auto"/>
              <w:left w:val="single" w:sz="4" w:space="0" w:color="auto"/>
              <w:bottom w:val="single" w:sz="4" w:space="0" w:color="auto"/>
              <w:right w:val="single" w:sz="4" w:space="0" w:color="auto"/>
            </w:tcBorders>
            <w:vAlign w:val="center"/>
          </w:tcPr>
          <w:p w:rsidR="00516431" w:rsidRPr="00D33E2C" w:rsidRDefault="00516431">
            <w:pPr>
              <w:pStyle w:val="a4"/>
              <w:jc w:val="center"/>
              <w:rPr>
                <w:sz w:val="24"/>
                <w:szCs w:val="24"/>
              </w:rPr>
            </w:pPr>
            <w:r w:rsidRPr="00D33E2C">
              <w:rPr>
                <w:sz w:val="24"/>
                <w:szCs w:val="24"/>
              </w:rPr>
              <w:t>5-8</w:t>
            </w:r>
          </w:p>
          <w:p w:rsidR="00516431" w:rsidRPr="00D33E2C" w:rsidRDefault="00516431">
            <w:pPr>
              <w:pStyle w:val="a4"/>
              <w:jc w:val="center"/>
              <w:rPr>
                <w:sz w:val="24"/>
                <w:szCs w:val="24"/>
              </w:rPr>
            </w:pPr>
          </w:p>
        </w:tc>
      </w:tr>
      <w:tr w:rsidR="00516431" w:rsidRPr="00D33E2C" w:rsidTr="00516431">
        <w:trPr>
          <w:trHeight w:val="325"/>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6.</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Спортивно-оздоровительные базы выходного дня</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По заданию на проектирование</w:t>
            </w:r>
          </w:p>
        </w:tc>
        <w:tc>
          <w:tcPr>
            <w:tcW w:w="1121" w:type="pct"/>
            <w:tcBorders>
              <w:top w:val="single" w:sz="4" w:space="0" w:color="auto"/>
              <w:left w:val="single" w:sz="4" w:space="0" w:color="auto"/>
              <w:bottom w:val="single" w:sz="4" w:space="0" w:color="auto"/>
              <w:right w:val="single" w:sz="4" w:space="0" w:color="auto"/>
            </w:tcBorders>
            <w:vAlign w:val="center"/>
          </w:tcPr>
          <w:p w:rsidR="00516431" w:rsidRPr="00D33E2C" w:rsidRDefault="00516431">
            <w:pPr>
              <w:pStyle w:val="a4"/>
              <w:jc w:val="center"/>
              <w:rPr>
                <w:sz w:val="24"/>
                <w:szCs w:val="24"/>
              </w:rPr>
            </w:pPr>
            <w:r w:rsidRPr="00D33E2C">
              <w:rPr>
                <w:sz w:val="24"/>
                <w:szCs w:val="24"/>
              </w:rPr>
              <w:t>140-160</w:t>
            </w:r>
          </w:p>
          <w:p w:rsidR="00516431" w:rsidRPr="00D33E2C" w:rsidRDefault="00516431">
            <w:pPr>
              <w:pStyle w:val="a4"/>
              <w:jc w:val="center"/>
              <w:rPr>
                <w:sz w:val="24"/>
                <w:szCs w:val="24"/>
              </w:rPr>
            </w:pPr>
          </w:p>
        </w:tc>
      </w:tr>
      <w:tr w:rsidR="00516431" w:rsidRPr="00D33E2C" w:rsidTr="00516431">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Объекты оздоровительного и реабилитационного профиля территории</w:t>
            </w:r>
          </w:p>
        </w:tc>
      </w:tr>
      <w:tr w:rsidR="00516431" w:rsidRPr="00D33E2C" w:rsidTr="00516431">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7.</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r w:rsidRPr="00D33E2C">
              <w:rPr>
                <w:sz w:val="24"/>
                <w:szCs w:val="24"/>
              </w:rPr>
              <w:t>Санатории</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По заданию на проектирование</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r w:rsidRPr="00D33E2C">
              <w:rPr>
                <w:sz w:val="24"/>
                <w:szCs w:val="24"/>
              </w:rPr>
              <w:t xml:space="preserve">         125-150</w:t>
            </w:r>
          </w:p>
        </w:tc>
      </w:tr>
      <w:tr w:rsidR="00516431" w:rsidRPr="00D33E2C" w:rsidTr="00516431">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8.</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r w:rsidRPr="00D33E2C">
              <w:rPr>
                <w:sz w:val="24"/>
                <w:szCs w:val="24"/>
              </w:rPr>
              <w:t>Детские санатории</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По заданию на проектирование</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lang w:val="en-US"/>
              </w:rPr>
            </w:pPr>
            <w:r w:rsidRPr="00D33E2C">
              <w:rPr>
                <w:sz w:val="24"/>
                <w:szCs w:val="24"/>
              </w:rPr>
              <w:t>145-170</w:t>
            </w:r>
          </w:p>
        </w:tc>
      </w:tr>
      <w:tr w:rsidR="00516431" w:rsidRPr="00D33E2C" w:rsidTr="00516431">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9.</w:t>
            </w:r>
          </w:p>
        </w:tc>
        <w:tc>
          <w:tcPr>
            <w:tcW w:w="2101" w:type="pct"/>
            <w:tcBorders>
              <w:top w:val="single" w:sz="4" w:space="0" w:color="auto"/>
              <w:left w:val="single" w:sz="4" w:space="0" w:color="auto"/>
              <w:bottom w:val="single" w:sz="4" w:space="0" w:color="auto"/>
              <w:right w:val="single" w:sz="4" w:space="0" w:color="auto"/>
            </w:tcBorders>
            <w:vAlign w:val="center"/>
          </w:tcPr>
          <w:p w:rsidR="00516431" w:rsidRPr="00D33E2C" w:rsidRDefault="00516431">
            <w:pPr>
              <w:rPr>
                <w:sz w:val="24"/>
                <w:szCs w:val="24"/>
              </w:rPr>
            </w:pPr>
            <w:r w:rsidRPr="00D33E2C">
              <w:rPr>
                <w:sz w:val="24"/>
                <w:szCs w:val="24"/>
              </w:rPr>
              <w:t>Санатории-профилактории</w:t>
            </w:r>
          </w:p>
          <w:p w:rsidR="00516431" w:rsidRPr="00D33E2C" w:rsidRDefault="00516431">
            <w:pPr>
              <w:jc w:val="center"/>
              <w:rPr>
                <w:sz w:val="24"/>
                <w:szCs w:val="24"/>
              </w:rPr>
            </w:pP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По заданию на проектирование</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70-100</w:t>
            </w:r>
          </w:p>
        </w:tc>
      </w:tr>
      <w:tr w:rsidR="00516431" w:rsidRPr="00D33E2C" w:rsidTr="00516431">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r w:rsidRPr="00D33E2C">
              <w:rPr>
                <w:sz w:val="24"/>
                <w:szCs w:val="24"/>
              </w:rPr>
              <w:t>Специализированные больницы восстановительного лечения</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По заданию на проектирование</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140-200</w:t>
            </w:r>
          </w:p>
        </w:tc>
      </w:tr>
      <w:tr w:rsidR="00516431" w:rsidRPr="00D33E2C" w:rsidTr="00516431">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Объекты рекреационного назначения оздоровительного профиля по обслуживанию туристов</w:t>
            </w:r>
          </w:p>
        </w:tc>
      </w:tr>
      <w:tr w:rsidR="00516431" w:rsidRPr="00D33E2C" w:rsidTr="00516431">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11.</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Пансионаты</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По заданию на проектирование</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120-130</w:t>
            </w:r>
          </w:p>
        </w:tc>
      </w:tr>
      <w:tr w:rsidR="00516431" w:rsidRPr="00D33E2C" w:rsidTr="00516431">
        <w:trPr>
          <w:trHeight w:val="501"/>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12.</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Детские и молодежные лагеря</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По заданию на проектирование</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150-200</w:t>
            </w:r>
          </w:p>
        </w:tc>
      </w:tr>
      <w:tr w:rsidR="00516431" w:rsidRPr="00D33E2C" w:rsidTr="00516431">
        <w:trPr>
          <w:trHeight w:val="513"/>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13.</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Площадки отдыха</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10-25</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75</w:t>
            </w:r>
          </w:p>
        </w:tc>
      </w:tr>
      <w:tr w:rsidR="00516431" w:rsidRPr="00D33E2C" w:rsidTr="00516431">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14.</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Дом охотника</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10-20</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25</w:t>
            </w:r>
          </w:p>
        </w:tc>
      </w:tr>
      <w:tr w:rsidR="00516431" w:rsidRPr="00D33E2C" w:rsidTr="00516431">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15.</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Дом рыбака</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25-100</w:t>
            </w:r>
          </w:p>
        </w:tc>
        <w:tc>
          <w:tcPr>
            <w:tcW w:w="1121" w:type="pct"/>
            <w:tcBorders>
              <w:top w:val="single" w:sz="4" w:space="0" w:color="auto"/>
              <w:left w:val="single" w:sz="4" w:space="0" w:color="auto"/>
              <w:bottom w:val="single" w:sz="4" w:space="0" w:color="auto"/>
              <w:right w:val="single" w:sz="4" w:space="0" w:color="auto"/>
            </w:tcBorders>
            <w:vAlign w:val="center"/>
          </w:tcPr>
          <w:p w:rsidR="00516431" w:rsidRPr="00D33E2C" w:rsidRDefault="00516431">
            <w:pPr>
              <w:pStyle w:val="a4"/>
              <w:jc w:val="center"/>
              <w:rPr>
                <w:sz w:val="24"/>
                <w:szCs w:val="24"/>
              </w:rPr>
            </w:pPr>
            <w:r w:rsidRPr="00D33E2C">
              <w:rPr>
                <w:sz w:val="24"/>
                <w:szCs w:val="24"/>
              </w:rPr>
              <w:t>25</w:t>
            </w:r>
          </w:p>
          <w:p w:rsidR="00516431" w:rsidRPr="00D33E2C" w:rsidRDefault="00516431">
            <w:pPr>
              <w:pStyle w:val="a4"/>
              <w:jc w:val="center"/>
              <w:rPr>
                <w:sz w:val="24"/>
                <w:szCs w:val="24"/>
              </w:rPr>
            </w:pPr>
          </w:p>
        </w:tc>
      </w:tr>
      <w:tr w:rsidR="00516431" w:rsidRPr="00D33E2C" w:rsidTr="00516431">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16.</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Лесные хижины</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10-15</w:t>
            </w:r>
          </w:p>
        </w:tc>
        <w:tc>
          <w:tcPr>
            <w:tcW w:w="112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jc w:val="center"/>
              <w:rPr>
                <w:sz w:val="24"/>
                <w:szCs w:val="24"/>
              </w:rPr>
            </w:pPr>
            <w:r w:rsidRPr="00D33E2C">
              <w:rPr>
                <w:sz w:val="24"/>
                <w:szCs w:val="24"/>
              </w:rPr>
              <w:t>15-20</w:t>
            </w:r>
          </w:p>
        </w:tc>
      </w:tr>
      <w:tr w:rsidR="00516431" w:rsidRPr="00D33E2C" w:rsidTr="00516431">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17.</w:t>
            </w:r>
          </w:p>
        </w:tc>
        <w:tc>
          <w:tcPr>
            <w:tcW w:w="2101"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Объекты размещения экзотического характера: хутора, слободки, постоялые дворы</w:t>
            </w:r>
          </w:p>
        </w:tc>
        <w:tc>
          <w:tcPr>
            <w:tcW w:w="1119" w:type="pct"/>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pStyle w:val="a4"/>
              <w:rPr>
                <w:sz w:val="24"/>
                <w:szCs w:val="24"/>
              </w:rPr>
            </w:pPr>
            <w:r w:rsidRPr="00D33E2C">
              <w:rPr>
                <w:sz w:val="24"/>
                <w:szCs w:val="24"/>
              </w:rPr>
              <w:t xml:space="preserve">          25-50</w:t>
            </w:r>
          </w:p>
        </w:tc>
        <w:tc>
          <w:tcPr>
            <w:tcW w:w="1121" w:type="pct"/>
            <w:tcBorders>
              <w:top w:val="single" w:sz="4" w:space="0" w:color="auto"/>
              <w:left w:val="single" w:sz="4" w:space="0" w:color="auto"/>
              <w:bottom w:val="single" w:sz="4" w:space="0" w:color="auto"/>
              <w:right w:val="single" w:sz="4" w:space="0" w:color="auto"/>
            </w:tcBorders>
            <w:vAlign w:val="center"/>
          </w:tcPr>
          <w:p w:rsidR="00516431" w:rsidRPr="00D33E2C" w:rsidRDefault="00516431">
            <w:pPr>
              <w:pStyle w:val="a4"/>
              <w:rPr>
                <w:sz w:val="24"/>
                <w:szCs w:val="24"/>
              </w:rPr>
            </w:pPr>
          </w:p>
        </w:tc>
      </w:tr>
    </w:tbl>
    <w:p w:rsidR="00516431" w:rsidRPr="00D33E2C" w:rsidRDefault="00516431" w:rsidP="00516431">
      <w:pPr>
        <w:pStyle w:val="afa"/>
        <w:widowControl w:val="0"/>
        <w:spacing w:before="0" w:beforeAutospacing="0" w:after="0" w:afterAutospacing="0"/>
        <w:ind w:firstLine="709"/>
        <w:jc w:val="both"/>
        <w:rPr>
          <w:b/>
        </w:rPr>
      </w:pPr>
    </w:p>
    <w:p w:rsidR="00516431" w:rsidRPr="00D33E2C" w:rsidRDefault="00516431" w:rsidP="00516431">
      <w:pPr>
        <w:pStyle w:val="afa"/>
        <w:widowControl w:val="0"/>
        <w:spacing w:before="0" w:beforeAutospacing="0" w:after="0" w:afterAutospacing="0"/>
        <w:ind w:firstLine="709"/>
        <w:jc w:val="both"/>
      </w:pPr>
      <w:r w:rsidRPr="00D33E2C">
        <w:rPr>
          <w:b/>
        </w:rPr>
        <w:t xml:space="preserve">7.5.2. </w:t>
      </w:r>
      <w:r w:rsidRPr="00D33E2C">
        <w:t>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516431" w:rsidRPr="00D33E2C" w:rsidRDefault="00516431" w:rsidP="00516431">
      <w:pPr>
        <w:widowControl w:val="0"/>
        <w:ind w:firstLine="720"/>
        <w:jc w:val="both"/>
        <w:rPr>
          <w:sz w:val="24"/>
          <w:szCs w:val="24"/>
        </w:rPr>
      </w:pPr>
      <w:r w:rsidRPr="00D33E2C">
        <w:rPr>
          <w:b/>
          <w:sz w:val="24"/>
          <w:szCs w:val="24"/>
        </w:rPr>
        <w:t xml:space="preserve">7.5.3. </w:t>
      </w:r>
      <w:r w:rsidRPr="00D33E2C">
        <w:rPr>
          <w:sz w:val="24"/>
          <w:szCs w:val="24"/>
        </w:rPr>
        <w:t>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21.</w:t>
      </w:r>
    </w:p>
    <w:p w:rsidR="00516431" w:rsidRPr="00D33E2C" w:rsidRDefault="00516431" w:rsidP="00516431">
      <w:pPr>
        <w:widowControl w:val="0"/>
        <w:ind w:firstLine="720"/>
        <w:jc w:val="center"/>
        <w:rPr>
          <w:sz w:val="24"/>
          <w:szCs w:val="24"/>
        </w:rPr>
      </w:pPr>
      <w:r w:rsidRPr="00D33E2C">
        <w:rPr>
          <w:sz w:val="24"/>
          <w:szCs w:val="24"/>
        </w:rPr>
        <w:lastRenderedPageBreak/>
        <w:t xml:space="preserve">                                                                                                                            .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2"/>
        <w:gridCol w:w="2432"/>
      </w:tblGrid>
      <w:tr w:rsidR="00516431" w:rsidRPr="00D33E2C" w:rsidTr="00516431">
        <w:trPr>
          <w:trHeight w:val="242"/>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516431" w:rsidRPr="00D33E2C" w:rsidRDefault="00516431">
            <w:pPr>
              <w:widowControl w:val="0"/>
              <w:rPr>
                <w:sz w:val="24"/>
                <w:szCs w:val="24"/>
              </w:rPr>
            </w:pPr>
            <w:r w:rsidRPr="00D33E2C">
              <w:rPr>
                <w:sz w:val="24"/>
                <w:szCs w:val="24"/>
              </w:rPr>
              <w:t xml:space="preserve">   Таблица 21</w:t>
            </w:r>
          </w:p>
        </w:tc>
      </w:tr>
      <w:tr w:rsidR="00516431" w:rsidRPr="00D33E2C" w:rsidTr="00516431">
        <w:trPr>
          <w:trHeight w:val="242"/>
          <w:jc w:val="center"/>
        </w:trPr>
        <w:tc>
          <w:tcPr>
            <w:tcW w:w="7112"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Нормируемый компонент ландшафта и вид его использования</w:t>
            </w:r>
          </w:p>
        </w:tc>
        <w:tc>
          <w:tcPr>
            <w:tcW w:w="2432"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 xml:space="preserve">Рекреационная </w:t>
            </w:r>
          </w:p>
          <w:p w:rsidR="00516431" w:rsidRPr="00D33E2C" w:rsidRDefault="00516431">
            <w:pPr>
              <w:widowControl w:val="0"/>
              <w:jc w:val="center"/>
              <w:rPr>
                <w:b/>
                <w:sz w:val="24"/>
                <w:szCs w:val="24"/>
              </w:rPr>
            </w:pPr>
            <w:r w:rsidRPr="00D33E2C">
              <w:rPr>
                <w:sz w:val="24"/>
                <w:szCs w:val="24"/>
              </w:rPr>
              <w:t>нагрузка, чел./га</w:t>
            </w:r>
          </w:p>
        </w:tc>
      </w:tr>
      <w:tr w:rsidR="00516431" w:rsidRPr="00D33E2C" w:rsidTr="00516431">
        <w:trPr>
          <w:jc w:val="center"/>
        </w:trPr>
        <w:tc>
          <w:tcPr>
            <w:tcW w:w="7112"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jc w:val="both"/>
              <w:rPr>
                <w:sz w:val="24"/>
                <w:szCs w:val="24"/>
              </w:rPr>
            </w:pPr>
            <w:r w:rsidRPr="00D33E2C">
              <w:rPr>
                <w:sz w:val="24"/>
                <w:szCs w:val="24"/>
              </w:rPr>
              <w:t>Акватория (для купания):</w:t>
            </w:r>
          </w:p>
          <w:p w:rsidR="00516431" w:rsidRPr="00D33E2C" w:rsidRDefault="00516431">
            <w:pPr>
              <w:widowControl w:val="0"/>
              <w:ind w:left="57" w:firstLine="227"/>
              <w:jc w:val="both"/>
              <w:rPr>
                <w:sz w:val="24"/>
                <w:szCs w:val="24"/>
              </w:rPr>
            </w:pPr>
            <w:r w:rsidRPr="00D33E2C">
              <w:rPr>
                <w:sz w:val="24"/>
                <w:szCs w:val="24"/>
              </w:rPr>
              <w:t>- для катания на весельных лодках (2 чел. на лодку);</w:t>
            </w:r>
          </w:p>
          <w:p w:rsidR="00516431" w:rsidRPr="00D33E2C" w:rsidRDefault="00516431">
            <w:pPr>
              <w:widowControl w:val="0"/>
              <w:ind w:left="57" w:firstLine="227"/>
              <w:jc w:val="both"/>
              <w:rPr>
                <w:sz w:val="24"/>
                <w:szCs w:val="24"/>
              </w:rPr>
            </w:pPr>
            <w:r w:rsidRPr="00D33E2C">
              <w:rPr>
                <w:sz w:val="24"/>
                <w:szCs w:val="24"/>
              </w:rPr>
              <w:t>- для катания на моторных лодках и водных лыжах;</w:t>
            </w:r>
          </w:p>
          <w:p w:rsidR="00516431" w:rsidRPr="00D33E2C" w:rsidRDefault="00516431">
            <w:pPr>
              <w:widowControl w:val="0"/>
              <w:ind w:left="57" w:firstLine="227"/>
              <w:jc w:val="both"/>
              <w:rPr>
                <w:sz w:val="24"/>
                <w:szCs w:val="24"/>
              </w:rPr>
            </w:pPr>
            <w:r w:rsidRPr="00D33E2C">
              <w:rPr>
                <w:sz w:val="24"/>
                <w:szCs w:val="24"/>
              </w:rPr>
              <w:t>- для прочих плавательных средств</w:t>
            </w:r>
          </w:p>
        </w:tc>
        <w:tc>
          <w:tcPr>
            <w:tcW w:w="2432" w:type="dxa"/>
            <w:tcBorders>
              <w:top w:val="single" w:sz="4" w:space="0" w:color="auto"/>
              <w:left w:val="single" w:sz="4" w:space="0" w:color="auto"/>
              <w:bottom w:val="single" w:sz="4" w:space="0" w:color="auto"/>
              <w:right w:val="single" w:sz="4" w:space="0" w:color="auto"/>
            </w:tcBorders>
          </w:tcPr>
          <w:p w:rsidR="00516431" w:rsidRPr="00D33E2C" w:rsidRDefault="00516431">
            <w:pPr>
              <w:widowControl w:val="0"/>
              <w:jc w:val="center"/>
              <w:rPr>
                <w:sz w:val="24"/>
                <w:szCs w:val="24"/>
              </w:rPr>
            </w:pPr>
          </w:p>
          <w:p w:rsidR="00516431" w:rsidRPr="00D33E2C" w:rsidRDefault="00516431">
            <w:pPr>
              <w:widowControl w:val="0"/>
              <w:jc w:val="center"/>
              <w:rPr>
                <w:sz w:val="24"/>
                <w:szCs w:val="24"/>
              </w:rPr>
            </w:pPr>
            <w:r w:rsidRPr="00D33E2C">
              <w:rPr>
                <w:sz w:val="24"/>
                <w:szCs w:val="24"/>
              </w:rPr>
              <w:t>2-5</w:t>
            </w:r>
          </w:p>
          <w:p w:rsidR="00516431" w:rsidRPr="00D33E2C" w:rsidRDefault="00516431">
            <w:pPr>
              <w:widowControl w:val="0"/>
              <w:jc w:val="center"/>
              <w:rPr>
                <w:sz w:val="24"/>
                <w:szCs w:val="24"/>
              </w:rPr>
            </w:pPr>
            <w:r w:rsidRPr="00D33E2C">
              <w:rPr>
                <w:sz w:val="24"/>
                <w:szCs w:val="24"/>
              </w:rPr>
              <w:t>0,5-1</w:t>
            </w:r>
          </w:p>
          <w:p w:rsidR="00516431" w:rsidRPr="00D33E2C" w:rsidRDefault="00516431">
            <w:pPr>
              <w:widowControl w:val="0"/>
              <w:jc w:val="center"/>
              <w:rPr>
                <w:sz w:val="24"/>
                <w:szCs w:val="24"/>
              </w:rPr>
            </w:pPr>
            <w:r w:rsidRPr="00D33E2C">
              <w:rPr>
                <w:sz w:val="24"/>
                <w:szCs w:val="24"/>
              </w:rPr>
              <w:t>5-10</w:t>
            </w:r>
          </w:p>
        </w:tc>
      </w:tr>
      <w:tr w:rsidR="00516431" w:rsidRPr="00D33E2C" w:rsidTr="00516431">
        <w:trPr>
          <w:jc w:val="center"/>
        </w:trPr>
        <w:tc>
          <w:tcPr>
            <w:tcW w:w="7112"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jc w:val="both"/>
              <w:rPr>
                <w:sz w:val="24"/>
                <w:szCs w:val="24"/>
              </w:rPr>
            </w:pPr>
            <w:r w:rsidRPr="00D33E2C">
              <w:rPr>
                <w:sz w:val="24"/>
                <w:szCs w:val="24"/>
              </w:rPr>
              <w:t>Берег и прибрежная акватория (для любительского рыболовства):</w:t>
            </w:r>
          </w:p>
          <w:p w:rsidR="00516431" w:rsidRPr="00D33E2C" w:rsidRDefault="00516431">
            <w:pPr>
              <w:widowControl w:val="0"/>
              <w:ind w:left="57" w:firstLine="227"/>
              <w:jc w:val="both"/>
              <w:rPr>
                <w:sz w:val="24"/>
                <w:szCs w:val="24"/>
              </w:rPr>
            </w:pPr>
            <w:r w:rsidRPr="00D33E2C">
              <w:rPr>
                <w:sz w:val="24"/>
                <w:szCs w:val="24"/>
              </w:rPr>
              <w:t>- для ловли рыбы с лодки (2 чел. на лодку);</w:t>
            </w:r>
          </w:p>
          <w:p w:rsidR="00516431" w:rsidRPr="00D33E2C" w:rsidRDefault="00516431">
            <w:pPr>
              <w:widowControl w:val="0"/>
              <w:ind w:left="57" w:firstLine="227"/>
              <w:jc w:val="both"/>
              <w:rPr>
                <w:sz w:val="24"/>
                <w:szCs w:val="24"/>
              </w:rPr>
            </w:pPr>
            <w:r w:rsidRPr="00D33E2C">
              <w:rPr>
                <w:sz w:val="24"/>
                <w:szCs w:val="24"/>
              </w:rPr>
              <w:t>- для ловли рыбы с берега</w:t>
            </w:r>
          </w:p>
        </w:tc>
        <w:tc>
          <w:tcPr>
            <w:tcW w:w="2432" w:type="dxa"/>
            <w:tcBorders>
              <w:top w:val="single" w:sz="4" w:space="0" w:color="auto"/>
              <w:left w:val="single" w:sz="4" w:space="0" w:color="auto"/>
              <w:bottom w:val="single" w:sz="4" w:space="0" w:color="auto"/>
              <w:right w:val="single" w:sz="4" w:space="0" w:color="auto"/>
            </w:tcBorders>
          </w:tcPr>
          <w:p w:rsidR="00516431" w:rsidRPr="00D33E2C" w:rsidRDefault="00516431">
            <w:pPr>
              <w:widowControl w:val="0"/>
              <w:jc w:val="center"/>
              <w:rPr>
                <w:sz w:val="24"/>
                <w:szCs w:val="24"/>
              </w:rPr>
            </w:pPr>
          </w:p>
          <w:p w:rsidR="00516431" w:rsidRPr="00D33E2C" w:rsidRDefault="00516431">
            <w:pPr>
              <w:widowControl w:val="0"/>
              <w:jc w:val="center"/>
              <w:rPr>
                <w:sz w:val="24"/>
                <w:szCs w:val="24"/>
              </w:rPr>
            </w:pPr>
            <w:r w:rsidRPr="00D33E2C">
              <w:rPr>
                <w:sz w:val="24"/>
                <w:szCs w:val="24"/>
              </w:rPr>
              <w:t>10-20</w:t>
            </w:r>
          </w:p>
          <w:p w:rsidR="00516431" w:rsidRPr="00D33E2C" w:rsidRDefault="00516431">
            <w:pPr>
              <w:widowControl w:val="0"/>
              <w:jc w:val="center"/>
              <w:rPr>
                <w:sz w:val="24"/>
                <w:szCs w:val="24"/>
              </w:rPr>
            </w:pPr>
            <w:r w:rsidRPr="00D33E2C">
              <w:rPr>
                <w:sz w:val="24"/>
                <w:szCs w:val="24"/>
              </w:rPr>
              <w:t>50-100</w:t>
            </w:r>
          </w:p>
        </w:tc>
      </w:tr>
      <w:tr w:rsidR="00516431" w:rsidRPr="00D33E2C" w:rsidTr="00516431">
        <w:trPr>
          <w:jc w:val="center"/>
        </w:trPr>
        <w:tc>
          <w:tcPr>
            <w:tcW w:w="7112"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jc w:val="both"/>
              <w:rPr>
                <w:sz w:val="24"/>
                <w:szCs w:val="24"/>
              </w:rPr>
            </w:pPr>
            <w:r w:rsidRPr="00D33E2C">
              <w:rPr>
                <w:sz w:val="24"/>
                <w:szCs w:val="24"/>
              </w:rPr>
              <w:t>Территория для размещения палаточных лагерей:</w:t>
            </w:r>
          </w:p>
          <w:p w:rsidR="00516431" w:rsidRPr="00D33E2C" w:rsidRDefault="00516431">
            <w:pPr>
              <w:widowControl w:val="0"/>
              <w:ind w:left="57" w:firstLine="227"/>
              <w:jc w:val="both"/>
              <w:rPr>
                <w:sz w:val="24"/>
                <w:szCs w:val="24"/>
              </w:rPr>
            </w:pPr>
            <w:r w:rsidRPr="00D33E2C">
              <w:rPr>
                <w:sz w:val="24"/>
                <w:szCs w:val="24"/>
              </w:rPr>
              <w:t>- для глубинных участков</w:t>
            </w:r>
          </w:p>
          <w:p w:rsidR="00516431" w:rsidRPr="00D33E2C" w:rsidRDefault="00516431">
            <w:pPr>
              <w:widowControl w:val="0"/>
              <w:ind w:left="57" w:firstLine="227"/>
              <w:jc w:val="both"/>
              <w:rPr>
                <w:sz w:val="24"/>
                <w:szCs w:val="24"/>
              </w:rPr>
            </w:pPr>
            <w:r w:rsidRPr="00D33E2C">
              <w:rPr>
                <w:sz w:val="24"/>
                <w:szCs w:val="24"/>
              </w:rPr>
              <w:t>- для прибрежных участков</w:t>
            </w:r>
          </w:p>
        </w:tc>
        <w:tc>
          <w:tcPr>
            <w:tcW w:w="2432" w:type="dxa"/>
            <w:tcBorders>
              <w:top w:val="single" w:sz="4" w:space="0" w:color="auto"/>
              <w:left w:val="single" w:sz="4" w:space="0" w:color="auto"/>
              <w:bottom w:val="single" w:sz="4" w:space="0" w:color="auto"/>
              <w:right w:val="single" w:sz="4" w:space="0" w:color="auto"/>
            </w:tcBorders>
          </w:tcPr>
          <w:p w:rsidR="00516431" w:rsidRPr="00D33E2C" w:rsidRDefault="00516431">
            <w:pPr>
              <w:widowControl w:val="0"/>
              <w:jc w:val="center"/>
              <w:rPr>
                <w:sz w:val="24"/>
                <w:szCs w:val="24"/>
              </w:rPr>
            </w:pPr>
          </w:p>
          <w:p w:rsidR="00516431" w:rsidRPr="00D33E2C" w:rsidRDefault="00516431">
            <w:pPr>
              <w:widowControl w:val="0"/>
              <w:jc w:val="center"/>
              <w:rPr>
                <w:sz w:val="24"/>
                <w:szCs w:val="24"/>
              </w:rPr>
            </w:pPr>
            <w:r w:rsidRPr="00D33E2C">
              <w:rPr>
                <w:sz w:val="24"/>
                <w:szCs w:val="24"/>
              </w:rPr>
              <w:t>250-300</w:t>
            </w:r>
          </w:p>
          <w:p w:rsidR="00516431" w:rsidRPr="00D33E2C" w:rsidRDefault="00516431">
            <w:pPr>
              <w:widowControl w:val="0"/>
              <w:jc w:val="center"/>
              <w:rPr>
                <w:sz w:val="24"/>
                <w:szCs w:val="24"/>
              </w:rPr>
            </w:pPr>
            <w:r w:rsidRPr="00D33E2C">
              <w:rPr>
                <w:sz w:val="24"/>
                <w:szCs w:val="24"/>
              </w:rPr>
              <w:t>300-400</w:t>
            </w:r>
          </w:p>
        </w:tc>
      </w:tr>
    </w:tbl>
    <w:p w:rsidR="00516431" w:rsidRPr="00D33E2C" w:rsidRDefault="00516431" w:rsidP="00516431">
      <w:pPr>
        <w:pStyle w:val="2"/>
        <w:rPr>
          <w:iCs/>
          <w:sz w:val="24"/>
          <w:szCs w:val="24"/>
        </w:rPr>
      </w:pPr>
      <w:bookmarkStart w:id="17" w:name="_Toc297163346"/>
    </w:p>
    <w:p w:rsidR="00516431" w:rsidRPr="00D33E2C" w:rsidRDefault="00516431" w:rsidP="00516431">
      <w:pPr>
        <w:pStyle w:val="2"/>
        <w:rPr>
          <w:iCs/>
          <w:sz w:val="24"/>
          <w:szCs w:val="24"/>
        </w:rPr>
      </w:pPr>
      <w:r w:rsidRPr="00D33E2C">
        <w:rPr>
          <w:iCs/>
          <w:sz w:val="24"/>
          <w:szCs w:val="24"/>
        </w:rPr>
        <w:t>7.6. Зоны учреждений отдыха и оздоровления детей</w:t>
      </w:r>
      <w:bookmarkEnd w:id="17"/>
      <w:r w:rsidRPr="00D33E2C">
        <w:rPr>
          <w:iCs/>
          <w:sz w:val="24"/>
          <w:szCs w:val="24"/>
        </w:rPr>
        <w:t>.</w:t>
      </w:r>
    </w:p>
    <w:p w:rsidR="00516431" w:rsidRPr="00D33E2C" w:rsidRDefault="00516431" w:rsidP="00516431">
      <w:pPr>
        <w:rPr>
          <w:rFonts w:eastAsia="Calibri"/>
          <w:sz w:val="24"/>
          <w:szCs w:val="24"/>
        </w:rPr>
      </w:pPr>
    </w:p>
    <w:p w:rsidR="00516431" w:rsidRPr="00D33E2C" w:rsidRDefault="00516431" w:rsidP="00516431">
      <w:pPr>
        <w:widowControl w:val="0"/>
        <w:tabs>
          <w:tab w:val="left" w:pos="7479"/>
        </w:tabs>
        <w:spacing w:line="235" w:lineRule="auto"/>
        <w:ind w:firstLine="709"/>
        <w:jc w:val="both"/>
        <w:rPr>
          <w:sz w:val="24"/>
          <w:szCs w:val="24"/>
        </w:rPr>
      </w:pPr>
      <w:r w:rsidRPr="00D33E2C">
        <w:rPr>
          <w:b/>
          <w:iCs/>
          <w:sz w:val="24"/>
          <w:szCs w:val="24"/>
        </w:rPr>
        <w:t>7.6.</w:t>
      </w:r>
      <w:r w:rsidRPr="00D33E2C">
        <w:rPr>
          <w:b/>
          <w:sz w:val="24"/>
          <w:szCs w:val="24"/>
        </w:rPr>
        <w:t>1.</w:t>
      </w:r>
      <w:r w:rsidRPr="00D33E2C">
        <w:rPr>
          <w:sz w:val="24"/>
          <w:szCs w:val="24"/>
        </w:rPr>
        <w:t xml:space="preserve"> Для проектирования </w:t>
      </w:r>
      <w:r w:rsidRPr="00D33E2C">
        <w:rPr>
          <w:b/>
          <w:sz w:val="24"/>
          <w:szCs w:val="24"/>
        </w:rPr>
        <w:t>учреждений отдыха и оздоровления детей</w:t>
      </w:r>
      <w:r w:rsidRPr="00D33E2C">
        <w:rPr>
          <w:sz w:val="24"/>
          <w:szCs w:val="24"/>
        </w:rPr>
        <w:t xml:space="preserve"> на территории рекреационных зон и зонах лечебно-оздоровительные местностей и курортов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516431" w:rsidRPr="00D33E2C" w:rsidRDefault="00516431" w:rsidP="00516431">
      <w:pPr>
        <w:widowControl w:val="0"/>
        <w:tabs>
          <w:tab w:val="left" w:pos="7479"/>
        </w:tabs>
        <w:spacing w:line="235" w:lineRule="auto"/>
        <w:ind w:firstLine="709"/>
        <w:jc w:val="both"/>
        <w:rPr>
          <w:sz w:val="24"/>
          <w:szCs w:val="24"/>
        </w:rPr>
      </w:pPr>
      <w:r w:rsidRPr="00D33E2C">
        <w:rPr>
          <w:b/>
          <w:iCs/>
          <w:sz w:val="24"/>
          <w:szCs w:val="24"/>
        </w:rPr>
        <w:t>7.6.</w:t>
      </w:r>
      <w:r w:rsidRPr="00D33E2C">
        <w:rPr>
          <w:b/>
          <w:sz w:val="24"/>
          <w:szCs w:val="24"/>
        </w:rPr>
        <w:t>2.</w:t>
      </w:r>
      <w:r w:rsidRPr="00D33E2C">
        <w:rPr>
          <w:sz w:val="24"/>
          <w:szCs w:val="24"/>
        </w:rPr>
        <w:t xml:space="preserve"> Земельный участок должен быть сухим, чистым, хорошо проветриваемым и инсолируемым. Не допускается использование заболоченных, плохо проветриваемых земельных участков, расположенных в пониженных местах с обильным выпадением росы.</w:t>
      </w:r>
    </w:p>
    <w:p w:rsidR="00516431" w:rsidRPr="00D33E2C" w:rsidRDefault="00516431" w:rsidP="00516431">
      <w:pPr>
        <w:widowControl w:val="0"/>
        <w:tabs>
          <w:tab w:val="left" w:pos="7479"/>
        </w:tabs>
        <w:spacing w:line="235" w:lineRule="auto"/>
        <w:ind w:firstLine="709"/>
        <w:jc w:val="both"/>
        <w:rPr>
          <w:sz w:val="24"/>
          <w:szCs w:val="24"/>
        </w:rPr>
      </w:pPr>
      <w:r w:rsidRPr="00D33E2C">
        <w:rPr>
          <w:sz w:val="24"/>
          <w:szCs w:val="24"/>
        </w:rPr>
        <w:t>Запрещается размещать детские оздоровительные учреждения вблизи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516431" w:rsidRPr="00D33E2C" w:rsidRDefault="00516431" w:rsidP="00516431">
      <w:pPr>
        <w:widowControl w:val="0"/>
        <w:tabs>
          <w:tab w:val="left" w:pos="7479"/>
        </w:tabs>
        <w:spacing w:line="235" w:lineRule="auto"/>
        <w:ind w:firstLine="709"/>
        <w:jc w:val="both"/>
        <w:rPr>
          <w:sz w:val="24"/>
          <w:szCs w:val="24"/>
        </w:rPr>
      </w:pPr>
      <w:r w:rsidRPr="00D33E2C">
        <w:rPr>
          <w:sz w:val="24"/>
          <w:szCs w:val="24"/>
        </w:rPr>
        <w:t>Размещение детских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детских оздоровительных учреждений принимаются в соответствии с требованиями настоящих нормативов.</w:t>
      </w:r>
    </w:p>
    <w:p w:rsidR="00516431" w:rsidRPr="00D33E2C" w:rsidRDefault="00516431" w:rsidP="00516431">
      <w:pPr>
        <w:widowControl w:val="0"/>
        <w:tabs>
          <w:tab w:val="left" w:pos="7479"/>
        </w:tabs>
        <w:spacing w:line="235" w:lineRule="auto"/>
        <w:ind w:firstLine="709"/>
        <w:jc w:val="both"/>
        <w:rPr>
          <w:sz w:val="24"/>
          <w:szCs w:val="24"/>
        </w:rPr>
      </w:pPr>
      <w:r w:rsidRPr="00D33E2C">
        <w:rPr>
          <w:b/>
          <w:iCs/>
          <w:sz w:val="24"/>
          <w:szCs w:val="24"/>
        </w:rPr>
        <w:t>7.6.</w:t>
      </w:r>
      <w:r w:rsidRPr="00D33E2C">
        <w:rPr>
          <w:b/>
          <w:sz w:val="24"/>
          <w:szCs w:val="24"/>
        </w:rPr>
        <w:t>3.</w:t>
      </w:r>
      <w:r w:rsidRPr="00D33E2C">
        <w:rPr>
          <w:sz w:val="24"/>
          <w:szCs w:val="24"/>
        </w:rPr>
        <w:t xml:space="preserve"> При проектировании детских оздоровительных учреждений, участки следует размещать:</w:t>
      </w:r>
    </w:p>
    <w:p w:rsidR="00516431" w:rsidRPr="00D33E2C" w:rsidRDefault="00516431" w:rsidP="00516431">
      <w:pPr>
        <w:widowControl w:val="0"/>
        <w:tabs>
          <w:tab w:val="left" w:pos="7479"/>
        </w:tabs>
        <w:spacing w:line="235" w:lineRule="auto"/>
        <w:ind w:firstLine="709"/>
        <w:jc w:val="both"/>
        <w:rPr>
          <w:sz w:val="24"/>
          <w:szCs w:val="24"/>
        </w:rPr>
      </w:pPr>
      <w:r w:rsidRPr="00D33E2C">
        <w:rPr>
          <w:sz w:val="24"/>
          <w:szCs w:val="24"/>
        </w:rPr>
        <w:t>- с учетом розы ветров;</w:t>
      </w:r>
    </w:p>
    <w:p w:rsidR="00516431" w:rsidRPr="00D33E2C" w:rsidRDefault="00516431" w:rsidP="00516431">
      <w:pPr>
        <w:widowControl w:val="0"/>
        <w:tabs>
          <w:tab w:val="left" w:pos="7479"/>
        </w:tabs>
        <w:spacing w:line="235" w:lineRule="auto"/>
        <w:ind w:firstLine="709"/>
        <w:jc w:val="both"/>
        <w:rPr>
          <w:sz w:val="24"/>
          <w:szCs w:val="24"/>
        </w:rPr>
      </w:pPr>
      <w:r w:rsidRPr="00D33E2C">
        <w:rPr>
          <w:sz w:val="24"/>
          <w:szCs w:val="24"/>
        </w:rPr>
        <w:t>- с наветренной стороны от источников шума и загрязнений атмосферного воздуха;</w:t>
      </w:r>
    </w:p>
    <w:p w:rsidR="00516431" w:rsidRPr="00D33E2C" w:rsidRDefault="00516431" w:rsidP="00516431">
      <w:pPr>
        <w:widowControl w:val="0"/>
        <w:tabs>
          <w:tab w:val="left" w:pos="7479"/>
        </w:tabs>
        <w:spacing w:line="235" w:lineRule="auto"/>
        <w:ind w:firstLine="709"/>
        <w:jc w:val="both"/>
        <w:rPr>
          <w:sz w:val="24"/>
          <w:szCs w:val="24"/>
        </w:rPr>
      </w:pPr>
      <w:r w:rsidRPr="00D33E2C">
        <w:rPr>
          <w:sz w:val="24"/>
          <w:szCs w:val="24"/>
        </w:rPr>
        <w:t>- выше по течению водоемов относительно источников загрязнения;</w:t>
      </w:r>
    </w:p>
    <w:p w:rsidR="00516431" w:rsidRPr="00D33E2C" w:rsidRDefault="00516431" w:rsidP="00516431">
      <w:pPr>
        <w:widowControl w:val="0"/>
        <w:tabs>
          <w:tab w:val="left" w:pos="7479"/>
        </w:tabs>
        <w:spacing w:line="235" w:lineRule="auto"/>
        <w:ind w:firstLine="709"/>
        <w:jc w:val="both"/>
        <w:rPr>
          <w:sz w:val="24"/>
          <w:szCs w:val="24"/>
        </w:rPr>
      </w:pPr>
      <w:r w:rsidRPr="00D33E2C">
        <w:rPr>
          <w:sz w:val="24"/>
          <w:szCs w:val="24"/>
        </w:rPr>
        <w:t>- вблизи лесных массивов и водоемов.</w:t>
      </w:r>
    </w:p>
    <w:p w:rsidR="00516431" w:rsidRPr="00D33E2C" w:rsidRDefault="00516431" w:rsidP="00516431">
      <w:pPr>
        <w:widowControl w:val="0"/>
        <w:tabs>
          <w:tab w:val="left" w:pos="7479"/>
        </w:tabs>
        <w:spacing w:line="235" w:lineRule="auto"/>
        <w:jc w:val="both"/>
        <w:rPr>
          <w:sz w:val="24"/>
          <w:szCs w:val="24"/>
        </w:rPr>
      </w:pPr>
      <w:r w:rsidRPr="00D33E2C">
        <w:rPr>
          <w:sz w:val="24"/>
          <w:szCs w:val="24"/>
        </w:rPr>
        <w:t xml:space="preserve">Загородные детские оздоровительные учреждения отделяют от жилых зданий для сотрудников, а также учреждений отдыха взрослых полосой зеленых насаждений шириной не менее </w:t>
      </w:r>
      <w:smartTag w:uri="urn:schemas-microsoft-com:office:smarttags" w:element="metricconverter">
        <w:smartTagPr>
          <w:attr w:name="ProductID" w:val="100 м"/>
        </w:smartTagPr>
        <w:r w:rsidRPr="00D33E2C">
          <w:rPr>
            <w:sz w:val="24"/>
            <w:szCs w:val="24"/>
          </w:rPr>
          <w:t>100 м</w:t>
        </w:r>
      </w:smartTag>
      <w:r w:rsidRPr="00D33E2C">
        <w:rPr>
          <w:sz w:val="24"/>
          <w:szCs w:val="24"/>
        </w:rPr>
        <w:t>.</w:t>
      </w:r>
    </w:p>
    <w:p w:rsidR="00516431" w:rsidRPr="00D33E2C" w:rsidRDefault="00516431" w:rsidP="00516431">
      <w:pPr>
        <w:widowControl w:val="0"/>
        <w:tabs>
          <w:tab w:val="left" w:pos="7479"/>
        </w:tabs>
        <w:spacing w:line="235" w:lineRule="auto"/>
        <w:ind w:firstLine="709"/>
        <w:jc w:val="both"/>
        <w:rPr>
          <w:sz w:val="24"/>
          <w:szCs w:val="24"/>
        </w:rPr>
      </w:pPr>
      <w:r w:rsidRPr="00D33E2C">
        <w:rPr>
          <w:b/>
          <w:iCs/>
          <w:sz w:val="24"/>
          <w:szCs w:val="24"/>
        </w:rPr>
        <w:t>7.6.</w:t>
      </w:r>
      <w:r w:rsidRPr="00D33E2C">
        <w:rPr>
          <w:b/>
          <w:sz w:val="24"/>
          <w:szCs w:val="24"/>
        </w:rPr>
        <w:t>4.</w:t>
      </w:r>
      <w:r w:rsidRPr="00D33E2C">
        <w:rPr>
          <w:sz w:val="24"/>
          <w:szCs w:val="24"/>
        </w:rPr>
        <w:t xml:space="preserve"> Через территорию детских оздоровительных учреждений не должны проходить магистральные инженерные коммуникации (водоснабжение, канализация, тепло, газо, электроснабжение).</w:t>
      </w:r>
    </w:p>
    <w:p w:rsidR="00516431" w:rsidRPr="00D33E2C" w:rsidRDefault="00516431" w:rsidP="00516431">
      <w:pPr>
        <w:widowControl w:val="0"/>
        <w:tabs>
          <w:tab w:val="left" w:pos="7479"/>
        </w:tabs>
        <w:spacing w:line="235" w:lineRule="auto"/>
        <w:ind w:firstLine="709"/>
        <w:jc w:val="both"/>
        <w:rPr>
          <w:sz w:val="24"/>
          <w:szCs w:val="24"/>
        </w:rPr>
      </w:pPr>
      <w:r w:rsidRPr="00D33E2C">
        <w:rPr>
          <w:b/>
          <w:iCs/>
          <w:sz w:val="24"/>
          <w:szCs w:val="24"/>
        </w:rPr>
        <w:t>7.6.</w:t>
      </w:r>
      <w:r w:rsidRPr="00D33E2C">
        <w:rPr>
          <w:b/>
          <w:sz w:val="24"/>
          <w:szCs w:val="24"/>
        </w:rPr>
        <w:t>5.</w:t>
      </w:r>
      <w:r w:rsidRPr="00D33E2C">
        <w:rPr>
          <w:sz w:val="24"/>
          <w:szCs w:val="24"/>
        </w:rPr>
        <w:t xml:space="preserve"> Земельный участок детского оздоровительного учреждения делится на территорию основной застройки и вспомогательную территорию.</w:t>
      </w:r>
    </w:p>
    <w:p w:rsidR="00516431" w:rsidRPr="00D33E2C" w:rsidRDefault="00516431" w:rsidP="00516431">
      <w:pPr>
        <w:widowControl w:val="0"/>
        <w:tabs>
          <w:tab w:val="left" w:pos="7479"/>
        </w:tabs>
        <w:spacing w:line="235" w:lineRule="auto"/>
        <w:ind w:firstLine="709"/>
        <w:jc w:val="both"/>
        <w:rPr>
          <w:sz w:val="24"/>
          <w:szCs w:val="24"/>
        </w:rPr>
      </w:pPr>
      <w:r w:rsidRPr="00D33E2C">
        <w:rPr>
          <w:sz w:val="24"/>
          <w:szCs w:val="24"/>
        </w:rPr>
        <w:t>Состав зданий и сооружений на территории детского оздоровительного учреждения определяется в соответствии с требованиями СанПиН 2.4.4.1204-03.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516431" w:rsidRPr="00D33E2C" w:rsidRDefault="00516431" w:rsidP="00516431">
      <w:pPr>
        <w:widowControl w:val="0"/>
        <w:spacing w:line="235" w:lineRule="auto"/>
        <w:ind w:firstLine="709"/>
        <w:jc w:val="both"/>
        <w:rPr>
          <w:sz w:val="24"/>
          <w:szCs w:val="24"/>
        </w:rPr>
      </w:pPr>
      <w:r w:rsidRPr="00D33E2C">
        <w:rPr>
          <w:b/>
          <w:iCs/>
          <w:sz w:val="24"/>
          <w:szCs w:val="24"/>
        </w:rPr>
        <w:t>7.6.</w:t>
      </w:r>
      <w:r w:rsidRPr="00D33E2C">
        <w:rPr>
          <w:b/>
          <w:sz w:val="24"/>
          <w:szCs w:val="24"/>
        </w:rPr>
        <w:t>6.</w:t>
      </w:r>
      <w:r w:rsidRPr="00D33E2C">
        <w:rPr>
          <w:sz w:val="24"/>
          <w:szCs w:val="24"/>
        </w:rPr>
        <w:t xml:space="preserve"> Территория основной застройки детского оздоровительного учреждения включает жилую, культурно-массовую, физкультурно-оздоровительную, медицинскую, административную, хозяйственную зоны и зону технического назначения.</w:t>
      </w:r>
    </w:p>
    <w:p w:rsidR="00516431" w:rsidRPr="00D33E2C" w:rsidRDefault="00516431" w:rsidP="00516431">
      <w:pPr>
        <w:widowControl w:val="0"/>
        <w:spacing w:line="235" w:lineRule="auto"/>
        <w:ind w:firstLine="709"/>
        <w:jc w:val="both"/>
        <w:rPr>
          <w:sz w:val="24"/>
          <w:szCs w:val="24"/>
        </w:rPr>
      </w:pPr>
      <w:r w:rsidRPr="00D33E2C">
        <w:rPr>
          <w:sz w:val="24"/>
          <w:szCs w:val="24"/>
        </w:rPr>
        <w:t xml:space="preserve">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 Вспомогательная территория проектируется с учетом возможной организации </w:t>
      </w:r>
      <w:r w:rsidRPr="00D33E2C">
        <w:rPr>
          <w:sz w:val="24"/>
          <w:szCs w:val="24"/>
        </w:rPr>
        <w:lastRenderedPageBreak/>
        <w:t>самостоятельного въезда на территорию.</w:t>
      </w:r>
    </w:p>
    <w:p w:rsidR="00516431" w:rsidRPr="00D33E2C" w:rsidRDefault="00516431" w:rsidP="00516431">
      <w:pPr>
        <w:pStyle w:val="HTML"/>
        <w:widowControl w:val="0"/>
        <w:spacing w:line="235" w:lineRule="auto"/>
        <w:ind w:firstLine="708"/>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7.</w:t>
      </w:r>
      <w:r w:rsidRPr="00D33E2C">
        <w:rPr>
          <w:rFonts w:ascii="Times New Roman" w:hAnsi="Times New Roman"/>
          <w:color w:val="auto"/>
          <w:sz w:val="24"/>
          <w:szCs w:val="24"/>
        </w:rPr>
        <w:t xml:space="preserve"> Участки основной и вспомогательной застройки детского оздоровительного учреждения должны иметь ограждение высотой не менее </w:t>
      </w:r>
      <w:smartTag w:uri="urn:schemas-microsoft-com:office:smarttags" w:element="metricconverter">
        <w:smartTagPr>
          <w:attr w:name="ProductID" w:val="0,9 м"/>
        </w:smartTagPr>
        <w:r w:rsidRPr="00D33E2C">
          <w:rPr>
            <w:rFonts w:ascii="Times New Roman" w:hAnsi="Times New Roman"/>
            <w:color w:val="auto"/>
            <w:sz w:val="24"/>
            <w:szCs w:val="24"/>
          </w:rPr>
          <w:t>0,9 м</w:t>
        </w:r>
      </w:smartTag>
      <w:r w:rsidRPr="00D33E2C">
        <w:rPr>
          <w:rFonts w:ascii="Times New Roman" w:hAnsi="Times New Roman"/>
          <w:color w:val="auto"/>
          <w:sz w:val="24"/>
          <w:szCs w:val="24"/>
        </w:rPr>
        <w:t xml:space="preserve"> и не менее двух въездов (основной и хозяйственный). </w:t>
      </w:r>
    </w:p>
    <w:p w:rsidR="00516431" w:rsidRPr="00D33E2C" w:rsidRDefault="00516431" w:rsidP="00516431">
      <w:pPr>
        <w:pStyle w:val="HTML"/>
        <w:widowControl w:val="0"/>
        <w:spacing w:line="235" w:lineRule="auto"/>
        <w:ind w:firstLine="708"/>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8.</w:t>
      </w:r>
      <w:r w:rsidRPr="00D33E2C">
        <w:rPr>
          <w:rFonts w:ascii="Times New Roman" w:hAnsi="Times New Roman"/>
          <w:color w:val="auto"/>
          <w:sz w:val="24"/>
          <w:szCs w:val="24"/>
        </w:rPr>
        <w:t xml:space="preserve"> Жилая зона обслуживающего персонала проектируется на расстоянии не менее </w:t>
      </w:r>
      <w:smartTag w:uri="urn:schemas-microsoft-com:office:smarttags" w:element="metricconverter">
        <w:smartTagPr>
          <w:attr w:name="ProductID" w:val="100 м"/>
        </w:smartTagPr>
        <w:r w:rsidRPr="00D33E2C">
          <w:rPr>
            <w:rFonts w:ascii="Times New Roman" w:hAnsi="Times New Roman"/>
            <w:color w:val="auto"/>
            <w:sz w:val="24"/>
            <w:szCs w:val="24"/>
          </w:rPr>
          <w:t>100 м</w:t>
        </w:r>
      </w:smartTag>
      <w:r w:rsidRPr="00D33E2C">
        <w:rPr>
          <w:rFonts w:ascii="Times New Roman" w:hAnsi="Times New Roman"/>
          <w:color w:val="auto"/>
          <w:sz w:val="24"/>
          <w:szCs w:val="24"/>
        </w:rPr>
        <w:t xml:space="preserve"> от территории основной застройки. </w:t>
      </w:r>
    </w:p>
    <w:p w:rsidR="00516431" w:rsidRPr="00D33E2C" w:rsidRDefault="00516431" w:rsidP="00516431">
      <w:pPr>
        <w:pStyle w:val="HTML"/>
        <w:widowControl w:val="0"/>
        <w:spacing w:line="235" w:lineRule="auto"/>
        <w:ind w:firstLine="708"/>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9.</w:t>
      </w:r>
      <w:r w:rsidRPr="00D33E2C">
        <w:rPr>
          <w:rFonts w:ascii="Times New Roman" w:hAnsi="Times New Roman"/>
          <w:color w:val="auto"/>
          <w:sz w:val="24"/>
          <w:szCs w:val="24"/>
        </w:rPr>
        <w:t xml:space="preserve"> 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w:t>
      </w:r>
      <w:smartTag w:uri="urn:schemas-microsoft-com:office:smarttags" w:element="metricconverter">
        <w:smartTagPr>
          <w:attr w:name="ProductID" w:val="500 м"/>
        </w:smartTagPr>
        <w:r w:rsidRPr="00D33E2C">
          <w:rPr>
            <w:rFonts w:ascii="Times New Roman" w:hAnsi="Times New Roman"/>
            <w:color w:val="auto"/>
            <w:sz w:val="24"/>
            <w:szCs w:val="24"/>
          </w:rPr>
          <w:t>500 м</w:t>
        </w:r>
      </w:smartTag>
      <w:r w:rsidRPr="00D33E2C">
        <w:rPr>
          <w:rFonts w:ascii="Times New Roman" w:hAnsi="Times New Roman"/>
          <w:color w:val="auto"/>
          <w:sz w:val="24"/>
          <w:szCs w:val="24"/>
        </w:rPr>
        <w:t>. Территория должна быть благоустроена.</w:t>
      </w:r>
    </w:p>
    <w:p w:rsidR="00516431" w:rsidRPr="00D33E2C" w:rsidRDefault="00516431" w:rsidP="00516431">
      <w:pPr>
        <w:pStyle w:val="HTML"/>
        <w:widowControl w:val="0"/>
        <w:spacing w:line="235" w:lineRule="auto"/>
        <w:ind w:firstLine="708"/>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10.</w:t>
      </w:r>
      <w:r w:rsidRPr="00D33E2C">
        <w:rPr>
          <w:rFonts w:ascii="Times New Roman" w:hAnsi="Times New Roman"/>
          <w:color w:val="auto"/>
          <w:sz w:val="24"/>
          <w:szCs w:val="24"/>
        </w:rPr>
        <w:t xml:space="preserve"> При выборе территории пляжа следует исключить возможность неблагоприятных и опасных природных процессов – оползней, обвалов и др.</w:t>
      </w:r>
    </w:p>
    <w:p w:rsidR="00516431" w:rsidRPr="00D33E2C" w:rsidRDefault="00516431" w:rsidP="00516431">
      <w:pPr>
        <w:pStyle w:val="HTML"/>
        <w:widowControl w:val="0"/>
        <w:spacing w:line="235" w:lineRule="auto"/>
        <w:ind w:firstLine="709"/>
        <w:jc w:val="both"/>
        <w:rPr>
          <w:rFonts w:ascii="Times New Roman" w:hAnsi="Times New Roman"/>
          <w:color w:val="auto"/>
          <w:sz w:val="24"/>
          <w:szCs w:val="24"/>
        </w:rPr>
      </w:pPr>
      <w:r w:rsidRPr="00D33E2C">
        <w:rPr>
          <w:rFonts w:ascii="Times New Roman" w:hAnsi="Times New Roman"/>
          <w:color w:val="auto"/>
          <w:sz w:val="24"/>
          <w:szCs w:val="24"/>
        </w:rPr>
        <w:t>Запрещается размещать пляжи в границах 1-го пояса зоны санитарной охраны источников хозяйственно-питьевого водоснабжения.</w:t>
      </w:r>
    </w:p>
    <w:p w:rsidR="00516431" w:rsidRPr="00D33E2C" w:rsidRDefault="00516431" w:rsidP="00516431">
      <w:pPr>
        <w:pStyle w:val="HTML"/>
        <w:widowControl w:val="0"/>
        <w:spacing w:line="235" w:lineRule="auto"/>
        <w:ind w:firstLine="709"/>
        <w:jc w:val="both"/>
        <w:rPr>
          <w:rFonts w:ascii="Times New Roman" w:hAnsi="Times New Roman"/>
          <w:color w:val="auto"/>
          <w:sz w:val="24"/>
          <w:szCs w:val="24"/>
        </w:rPr>
      </w:pPr>
      <w:r w:rsidRPr="00D33E2C">
        <w:rPr>
          <w:rFonts w:ascii="Times New Roman" w:hAnsi="Times New Roman"/>
          <w:color w:val="auto"/>
          <w:sz w:val="24"/>
          <w:szCs w:val="24"/>
        </w:rPr>
        <w:t>В местах, отводимых для купания, не должно быть выходов грунтовых вод с низкой температурой, резко выраженных и быстрых водоворотов, воронок, течения, превышающего 0,5 м/с.</w:t>
      </w:r>
    </w:p>
    <w:p w:rsidR="00516431" w:rsidRPr="00D33E2C" w:rsidRDefault="00516431" w:rsidP="00516431">
      <w:pPr>
        <w:pStyle w:val="HTML"/>
        <w:widowControl w:val="0"/>
        <w:spacing w:line="235" w:lineRule="auto"/>
        <w:ind w:firstLine="709"/>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11.</w:t>
      </w:r>
      <w:r w:rsidRPr="00D33E2C">
        <w:rPr>
          <w:rFonts w:ascii="Times New Roman" w:hAnsi="Times New Roman"/>
          <w:color w:val="auto"/>
          <w:sz w:val="24"/>
          <w:szCs w:val="24"/>
        </w:rPr>
        <w:t xml:space="preserve"> Пляжи проектируются исходя из </w:t>
      </w:r>
      <w:smartTag w:uri="urn:schemas-microsoft-com:office:smarttags" w:element="metricconverter">
        <w:smartTagPr>
          <w:attr w:name="ProductID" w:val="4 м2"/>
        </w:smartTagPr>
        <w:r w:rsidRPr="00D33E2C">
          <w:rPr>
            <w:rFonts w:ascii="Times New Roman" w:hAnsi="Times New Roman"/>
            <w:color w:val="auto"/>
            <w:sz w:val="24"/>
            <w:szCs w:val="24"/>
          </w:rPr>
          <w:t>4 м</w:t>
        </w:r>
        <w:r w:rsidRPr="00D33E2C">
          <w:rPr>
            <w:rFonts w:ascii="Times New Roman" w:hAnsi="Times New Roman"/>
            <w:color w:val="auto"/>
            <w:sz w:val="24"/>
            <w:szCs w:val="24"/>
            <w:vertAlign w:val="superscript"/>
          </w:rPr>
          <w:t>2</w:t>
        </w:r>
      </w:smartTag>
      <w:r w:rsidRPr="00D33E2C">
        <w:rPr>
          <w:rFonts w:ascii="Times New Roman" w:hAnsi="Times New Roman"/>
          <w:color w:val="auto"/>
          <w:sz w:val="24"/>
          <w:szCs w:val="24"/>
        </w:rPr>
        <w:t xml:space="preserve"> на 1 место в оздоровительных и </w:t>
      </w:r>
      <w:smartTag w:uri="urn:schemas-microsoft-com:office:smarttags" w:element="metricconverter">
        <w:smartTagPr>
          <w:attr w:name="ProductID" w:val="5 м2"/>
        </w:smartTagPr>
        <w:r w:rsidRPr="00D33E2C">
          <w:rPr>
            <w:rFonts w:ascii="Times New Roman" w:hAnsi="Times New Roman"/>
            <w:color w:val="auto"/>
            <w:sz w:val="24"/>
            <w:szCs w:val="24"/>
          </w:rPr>
          <w:t>5 м</w:t>
        </w:r>
        <w:r w:rsidRPr="00D33E2C">
          <w:rPr>
            <w:rFonts w:ascii="Times New Roman" w:hAnsi="Times New Roman"/>
            <w:color w:val="auto"/>
            <w:sz w:val="24"/>
            <w:szCs w:val="24"/>
            <w:vertAlign w:val="superscript"/>
          </w:rPr>
          <w:t>2</w:t>
        </w:r>
      </w:smartTag>
      <w:r w:rsidRPr="00D33E2C">
        <w:rPr>
          <w:rFonts w:ascii="Times New Roman" w:hAnsi="Times New Roman"/>
          <w:color w:val="auto"/>
          <w:sz w:val="24"/>
          <w:szCs w:val="24"/>
          <w:vertAlign w:val="superscript"/>
        </w:rPr>
        <w:t xml:space="preserve"> </w:t>
      </w:r>
      <w:r w:rsidRPr="00D33E2C">
        <w:rPr>
          <w:rFonts w:ascii="Times New Roman" w:hAnsi="Times New Roman"/>
          <w:color w:val="auto"/>
          <w:sz w:val="24"/>
          <w:szCs w:val="24"/>
        </w:rPr>
        <w:t>на 1 место в санаторно-оздоровительных учреждениях. Коэффициент одновременной загрузки пляжа для детских оздоровительных учреждений равен 0,5 для санаторно-оздоровительных – 1.</w:t>
      </w:r>
    </w:p>
    <w:p w:rsidR="00516431" w:rsidRPr="00D33E2C" w:rsidRDefault="00516431" w:rsidP="00516431">
      <w:pPr>
        <w:pStyle w:val="HTML"/>
        <w:widowControl w:val="0"/>
        <w:spacing w:line="235" w:lineRule="auto"/>
        <w:ind w:firstLine="708"/>
        <w:jc w:val="both"/>
        <w:rPr>
          <w:rFonts w:ascii="Times New Roman" w:hAnsi="Times New Roman"/>
          <w:color w:val="auto"/>
          <w:sz w:val="24"/>
          <w:szCs w:val="24"/>
        </w:rPr>
      </w:pPr>
      <w:r w:rsidRPr="00D33E2C">
        <w:rPr>
          <w:rFonts w:ascii="Times New Roman" w:hAnsi="Times New Roman"/>
          <w:color w:val="auto"/>
          <w:sz w:val="24"/>
          <w:szCs w:val="24"/>
        </w:rPr>
        <w:t xml:space="preserve">При ширине пляжной полосы </w:t>
      </w:r>
      <w:smartTag w:uri="urn:schemas-microsoft-com:office:smarttags" w:element="metricconverter">
        <w:smartTagPr>
          <w:attr w:name="ProductID" w:val="25 м"/>
        </w:smartTagPr>
        <w:r w:rsidRPr="00D33E2C">
          <w:rPr>
            <w:rFonts w:ascii="Times New Roman" w:hAnsi="Times New Roman"/>
            <w:color w:val="auto"/>
            <w:sz w:val="24"/>
            <w:szCs w:val="24"/>
          </w:rPr>
          <w:t>25 м</w:t>
        </w:r>
      </w:smartTag>
      <w:r w:rsidRPr="00D33E2C">
        <w:rPr>
          <w:rFonts w:ascii="Times New Roman" w:hAnsi="Times New Roman"/>
          <w:color w:val="auto"/>
          <w:sz w:val="24"/>
          <w:szCs w:val="24"/>
        </w:rPr>
        <w:t xml:space="preserve"> и более минимальная допустимая величина береговой полосы должна составлять </w:t>
      </w:r>
      <w:smartTag w:uri="urn:schemas-microsoft-com:office:smarttags" w:element="metricconverter">
        <w:smartTagPr>
          <w:attr w:name="ProductID" w:val="0,25 м"/>
        </w:smartTagPr>
        <w:r w:rsidRPr="00D33E2C">
          <w:rPr>
            <w:rFonts w:ascii="Times New Roman" w:hAnsi="Times New Roman"/>
            <w:color w:val="auto"/>
            <w:sz w:val="24"/>
            <w:szCs w:val="24"/>
          </w:rPr>
          <w:t>0,25 м</w:t>
        </w:r>
      </w:smartTag>
      <w:r w:rsidRPr="00D33E2C">
        <w:rPr>
          <w:rFonts w:ascii="Times New Roman" w:hAnsi="Times New Roman"/>
          <w:color w:val="auto"/>
          <w:sz w:val="24"/>
          <w:szCs w:val="24"/>
        </w:rPr>
        <w:t xml:space="preserve"> на 1 ребенка.</w:t>
      </w:r>
    </w:p>
    <w:p w:rsidR="00516431" w:rsidRPr="00D33E2C" w:rsidRDefault="00516431" w:rsidP="00516431">
      <w:pPr>
        <w:pStyle w:val="HTML"/>
        <w:widowControl w:val="0"/>
        <w:spacing w:line="235" w:lineRule="auto"/>
        <w:ind w:firstLine="709"/>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12</w:t>
      </w:r>
      <w:r w:rsidRPr="00D33E2C">
        <w:rPr>
          <w:rFonts w:ascii="Times New Roman" w:hAnsi="Times New Roman"/>
          <w:color w:val="auto"/>
          <w:sz w:val="24"/>
          <w:szCs w:val="24"/>
        </w:rPr>
        <w:t>. Зона купания должна иметь песчаное, гравийное или галечное дно с пологим уклоном (не более 0,02) без обрывов и ям. Расстояние от уреза воды до буйков не должно превышать</w:t>
      </w:r>
      <w:r w:rsidRPr="00D33E2C">
        <w:rPr>
          <w:rFonts w:ascii="Times New Roman" w:hAnsi="Times New Roman"/>
          <w:color w:val="auto"/>
          <w:spacing w:val="-2"/>
          <w:sz w:val="24"/>
          <w:szCs w:val="24"/>
        </w:rPr>
        <w:t xml:space="preserve"> </w:t>
      </w:r>
      <w:smartTag w:uri="urn:schemas-microsoft-com:office:smarttags" w:element="metricconverter">
        <w:smartTagPr>
          <w:attr w:name="ProductID" w:val="25 м"/>
        </w:smartTagPr>
        <w:r w:rsidRPr="00D33E2C">
          <w:rPr>
            <w:rFonts w:ascii="Times New Roman" w:hAnsi="Times New Roman"/>
            <w:color w:val="auto"/>
            <w:spacing w:val="-2"/>
            <w:sz w:val="24"/>
            <w:szCs w:val="24"/>
          </w:rPr>
          <w:t>25 м</w:t>
        </w:r>
      </w:smartTag>
      <w:r w:rsidRPr="00D33E2C">
        <w:rPr>
          <w:rFonts w:ascii="Times New Roman" w:hAnsi="Times New Roman"/>
          <w:color w:val="auto"/>
          <w:spacing w:val="-2"/>
          <w:sz w:val="24"/>
          <w:szCs w:val="24"/>
        </w:rPr>
        <w:t xml:space="preserve">. Площадь акватории должна составлять на 1 человека не менее </w:t>
      </w:r>
      <w:smartTag w:uri="urn:schemas-microsoft-com:office:smarttags" w:element="metricconverter">
        <w:smartTagPr>
          <w:attr w:name="ProductID" w:val="5 м2"/>
        </w:smartTagPr>
        <w:r w:rsidRPr="00D33E2C">
          <w:rPr>
            <w:rFonts w:ascii="Times New Roman" w:hAnsi="Times New Roman"/>
            <w:color w:val="auto"/>
            <w:spacing w:val="-2"/>
            <w:sz w:val="24"/>
            <w:szCs w:val="24"/>
          </w:rPr>
          <w:t>5 м</w:t>
        </w:r>
        <w:r w:rsidRPr="00D33E2C">
          <w:rPr>
            <w:rFonts w:ascii="Times New Roman" w:hAnsi="Times New Roman"/>
            <w:color w:val="auto"/>
            <w:spacing w:val="-2"/>
            <w:sz w:val="24"/>
            <w:szCs w:val="24"/>
            <w:vertAlign w:val="superscript"/>
          </w:rPr>
          <w:t>2</w:t>
        </w:r>
      </w:smartTag>
      <w:r w:rsidRPr="00D33E2C">
        <w:rPr>
          <w:rFonts w:ascii="Times New Roman" w:hAnsi="Times New Roman"/>
          <w:color w:val="auto"/>
          <w:spacing w:val="-2"/>
          <w:sz w:val="24"/>
          <w:szCs w:val="24"/>
        </w:rPr>
        <w:t>, в непроточных водоемах –</w:t>
      </w:r>
      <w:r w:rsidRPr="00D33E2C">
        <w:rPr>
          <w:rFonts w:ascii="Times New Roman" w:hAnsi="Times New Roman"/>
          <w:color w:val="auto"/>
          <w:sz w:val="24"/>
          <w:szCs w:val="24"/>
        </w:rPr>
        <w:t xml:space="preserve"> </w:t>
      </w:r>
      <w:smartTag w:uri="urn:schemas-microsoft-com:office:smarttags" w:element="metricconverter">
        <w:smartTagPr>
          <w:attr w:name="ProductID" w:val="10 м2"/>
        </w:smartTagPr>
        <w:r w:rsidRPr="00D33E2C">
          <w:rPr>
            <w:rFonts w:ascii="Times New Roman" w:hAnsi="Times New Roman"/>
            <w:color w:val="auto"/>
            <w:sz w:val="24"/>
            <w:szCs w:val="24"/>
          </w:rPr>
          <w:t>10 м</w:t>
        </w:r>
        <w:r w:rsidRPr="00D33E2C">
          <w:rPr>
            <w:rFonts w:ascii="Times New Roman" w:hAnsi="Times New Roman"/>
            <w:color w:val="auto"/>
            <w:sz w:val="24"/>
            <w:szCs w:val="24"/>
            <w:vertAlign w:val="superscript"/>
          </w:rPr>
          <w:t>2</w:t>
        </w:r>
      </w:smartTag>
      <w:r w:rsidRPr="00D33E2C">
        <w:rPr>
          <w:rFonts w:ascii="Times New Roman" w:hAnsi="Times New Roman"/>
          <w:color w:val="auto"/>
          <w:sz w:val="24"/>
          <w:szCs w:val="24"/>
        </w:rPr>
        <w:t>.</w:t>
      </w:r>
    </w:p>
    <w:p w:rsidR="00516431" w:rsidRPr="00D33E2C" w:rsidRDefault="00516431" w:rsidP="00516431">
      <w:pPr>
        <w:pStyle w:val="HTML"/>
        <w:widowControl w:val="0"/>
        <w:spacing w:line="235" w:lineRule="auto"/>
        <w:ind w:firstLine="708"/>
        <w:jc w:val="both"/>
        <w:rPr>
          <w:rFonts w:ascii="Times New Roman" w:hAnsi="Times New Roman"/>
          <w:color w:val="auto"/>
          <w:sz w:val="24"/>
          <w:szCs w:val="24"/>
        </w:rPr>
      </w:pPr>
      <w:r w:rsidRPr="00D33E2C">
        <w:rPr>
          <w:rFonts w:ascii="Times New Roman" w:hAnsi="Times New Roman"/>
          <w:color w:val="auto"/>
          <w:sz w:val="24"/>
          <w:szCs w:val="24"/>
        </w:rPr>
        <w:t xml:space="preserve">Максимальная глубина открытых водоемов в местах купания детей должна составлять от 0,7 до </w:t>
      </w:r>
      <w:smartTag w:uri="urn:schemas-microsoft-com:office:smarttags" w:element="metricconverter">
        <w:smartTagPr>
          <w:attr w:name="ProductID" w:val="1,2 м"/>
        </w:smartTagPr>
        <w:r w:rsidRPr="00D33E2C">
          <w:rPr>
            <w:rFonts w:ascii="Times New Roman" w:hAnsi="Times New Roman"/>
            <w:color w:val="auto"/>
            <w:sz w:val="24"/>
            <w:szCs w:val="24"/>
          </w:rPr>
          <w:t>1,2 м</w:t>
        </w:r>
      </w:smartTag>
      <w:r w:rsidRPr="00D33E2C">
        <w:rPr>
          <w:rFonts w:ascii="Times New Roman" w:hAnsi="Times New Roman"/>
          <w:color w:val="auto"/>
          <w:sz w:val="24"/>
          <w:szCs w:val="24"/>
        </w:rPr>
        <w:t>. Глубина зоны купания в детском секторе (для детей до 8 лет) должна составлять 40-</w:t>
      </w:r>
      <w:smartTag w:uri="urn:schemas-microsoft-com:office:smarttags" w:element="metricconverter">
        <w:smartTagPr>
          <w:attr w:name="ProductID" w:val="50 см"/>
        </w:smartTagPr>
        <w:r w:rsidRPr="00D33E2C">
          <w:rPr>
            <w:rFonts w:ascii="Times New Roman" w:hAnsi="Times New Roman"/>
            <w:color w:val="auto"/>
            <w:sz w:val="24"/>
            <w:szCs w:val="24"/>
          </w:rPr>
          <w:t>50 см</w:t>
        </w:r>
      </w:smartTag>
      <w:r w:rsidRPr="00D33E2C">
        <w:rPr>
          <w:rFonts w:ascii="Times New Roman" w:hAnsi="Times New Roman"/>
          <w:color w:val="auto"/>
          <w:sz w:val="24"/>
          <w:szCs w:val="24"/>
        </w:rPr>
        <w:t xml:space="preserve">, но не более </w:t>
      </w:r>
      <w:smartTag w:uri="urn:schemas-microsoft-com:office:smarttags" w:element="metricconverter">
        <w:smartTagPr>
          <w:attr w:name="ProductID" w:val="70 см"/>
        </w:smartTagPr>
        <w:r w:rsidRPr="00D33E2C">
          <w:rPr>
            <w:rFonts w:ascii="Times New Roman" w:hAnsi="Times New Roman"/>
            <w:color w:val="auto"/>
            <w:sz w:val="24"/>
            <w:szCs w:val="24"/>
          </w:rPr>
          <w:t>70 см</w:t>
        </w:r>
      </w:smartTag>
      <w:r w:rsidRPr="00D33E2C">
        <w:rPr>
          <w:rFonts w:ascii="Times New Roman" w:hAnsi="Times New Roman"/>
          <w:color w:val="auto"/>
          <w:sz w:val="24"/>
          <w:szCs w:val="24"/>
        </w:rPr>
        <w:t>.</w:t>
      </w:r>
    </w:p>
    <w:p w:rsidR="00516431" w:rsidRPr="00D33E2C" w:rsidRDefault="00516431" w:rsidP="00516431">
      <w:pPr>
        <w:pStyle w:val="HTML"/>
        <w:widowControl w:val="0"/>
        <w:spacing w:line="235" w:lineRule="auto"/>
        <w:ind w:firstLine="708"/>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13</w:t>
      </w:r>
      <w:r w:rsidRPr="00D33E2C">
        <w:rPr>
          <w:rFonts w:ascii="Times New Roman" w:hAnsi="Times New Roman"/>
          <w:color w:val="auto"/>
          <w:sz w:val="24"/>
          <w:szCs w:val="24"/>
        </w:rPr>
        <w:t>. При отсутствии естественных водоемов проектируются искусственные бассейны в соответствии с расчетами.</w:t>
      </w:r>
    </w:p>
    <w:p w:rsidR="00516431" w:rsidRPr="00D33E2C" w:rsidRDefault="00516431" w:rsidP="00516431">
      <w:pPr>
        <w:pStyle w:val="HTML"/>
        <w:widowControl w:val="0"/>
        <w:spacing w:line="235" w:lineRule="auto"/>
        <w:ind w:firstLine="708"/>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14</w:t>
      </w:r>
      <w:r w:rsidRPr="00D33E2C">
        <w:rPr>
          <w:rFonts w:ascii="Times New Roman" w:hAnsi="Times New Roman"/>
          <w:color w:val="auto"/>
          <w:sz w:val="24"/>
          <w:szCs w:val="24"/>
        </w:rPr>
        <w:t>. Площадь озеленения территорий детского оздоровительного учреждения должна составлять не менее 60 % участка основной застройки. При размещении учреждения в лесном или парковом массиве площадь озелененных территорий может быть сокращена до 50 %.</w:t>
      </w:r>
    </w:p>
    <w:p w:rsidR="00516431" w:rsidRPr="00D33E2C" w:rsidRDefault="00516431" w:rsidP="00516431">
      <w:pPr>
        <w:pStyle w:val="HTML"/>
        <w:widowControl w:val="0"/>
        <w:spacing w:line="235" w:lineRule="auto"/>
        <w:ind w:firstLine="708"/>
        <w:jc w:val="both"/>
        <w:rPr>
          <w:rFonts w:ascii="Times New Roman" w:hAnsi="Times New Roman"/>
          <w:color w:val="auto"/>
          <w:sz w:val="24"/>
          <w:szCs w:val="24"/>
        </w:rPr>
      </w:pPr>
      <w:r w:rsidRPr="00D33E2C">
        <w:rPr>
          <w:rFonts w:ascii="Times New Roman" w:hAnsi="Times New Roman"/>
          <w:color w:val="auto"/>
          <w:sz w:val="24"/>
          <w:szCs w:val="24"/>
        </w:rPr>
        <w:t>Зеленые насаждения рекомендуется включать в каждую из функциональных зон для обеспечения благоприятного микроклимата.</w:t>
      </w:r>
    </w:p>
    <w:p w:rsidR="00516431" w:rsidRPr="00D33E2C" w:rsidRDefault="00516431" w:rsidP="00516431">
      <w:pPr>
        <w:pStyle w:val="HTML"/>
        <w:widowControl w:val="0"/>
        <w:spacing w:line="235" w:lineRule="auto"/>
        <w:ind w:firstLine="708"/>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15</w:t>
      </w:r>
      <w:r w:rsidRPr="00D33E2C">
        <w:rPr>
          <w:rFonts w:ascii="Times New Roman" w:hAnsi="Times New Roman"/>
          <w:color w:val="auto"/>
          <w:sz w:val="24"/>
          <w:szCs w:val="24"/>
        </w:rPr>
        <w:t>. Водоснабжение, канализация и теплоснабжение в детских оздоровительных учреждениях проектируются централизованными.</w:t>
      </w:r>
    </w:p>
    <w:p w:rsidR="00516431" w:rsidRPr="00D33E2C" w:rsidRDefault="00516431" w:rsidP="00516431">
      <w:pPr>
        <w:pStyle w:val="HTML"/>
        <w:widowControl w:val="0"/>
        <w:spacing w:line="235" w:lineRule="auto"/>
        <w:ind w:firstLine="708"/>
        <w:jc w:val="both"/>
        <w:rPr>
          <w:rFonts w:ascii="Times New Roman" w:hAnsi="Times New Roman"/>
          <w:color w:val="auto"/>
          <w:sz w:val="24"/>
          <w:szCs w:val="24"/>
        </w:rPr>
      </w:pPr>
      <w:r w:rsidRPr="00D33E2C">
        <w:rPr>
          <w:rFonts w:ascii="Times New Roman" w:hAnsi="Times New Roman"/>
          <w:color w:val="auto"/>
          <w:sz w:val="24"/>
          <w:szCs w:val="24"/>
        </w:rPr>
        <w:t>При отсутствии централизованных сетей проектируются местные системы водоснабжения, канализации и местные очистные сооружения. Допускается применение автономного, в том числе газового отопления.</w:t>
      </w:r>
    </w:p>
    <w:p w:rsidR="00516431" w:rsidRPr="00D33E2C" w:rsidRDefault="00516431" w:rsidP="00516431">
      <w:pPr>
        <w:pStyle w:val="HTML"/>
        <w:widowControl w:val="0"/>
        <w:spacing w:line="235" w:lineRule="auto"/>
        <w:ind w:firstLine="709"/>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16</w:t>
      </w:r>
      <w:r w:rsidRPr="00D33E2C">
        <w:rPr>
          <w:rFonts w:ascii="Times New Roman" w:hAnsi="Times New Roman"/>
          <w:color w:val="auto"/>
          <w:sz w:val="24"/>
          <w:szCs w:val="24"/>
        </w:rPr>
        <w:t xml:space="preserve">. На территории детских оздоровительных учреждений, помимо туалетов в здании, возможно проектирование дополнительных канализованных туалетов на расстоянии не менее </w:t>
      </w:r>
      <w:smartTag w:uri="urn:schemas-microsoft-com:office:smarttags" w:element="metricconverter">
        <w:smartTagPr>
          <w:attr w:name="ProductID" w:val="50 м"/>
        </w:smartTagPr>
        <w:r w:rsidRPr="00D33E2C">
          <w:rPr>
            <w:rFonts w:ascii="Times New Roman" w:hAnsi="Times New Roman"/>
            <w:color w:val="auto"/>
            <w:sz w:val="24"/>
            <w:szCs w:val="24"/>
          </w:rPr>
          <w:t>50 м</w:t>
        </w:r>
      </w:smartTag>
      <w:r w:rsidRPr="00D33E2C">
        <w:rPr>
          <w:rFonts w:ascii="Times New Roman" w:hAnsi="Times New Roman"/>
          <w:color w:val="auto"/>
          <w:sz w:val="24"/>
          <w:szCs w:val="24"/>
        </w:rPr>
        <w:t xml:space="preserve"> от жилых зданий и столовой по согласованию с местными органами Роспотребнадзора.</w:t>
      </w:r>
    </w:p>
    <w:p w:rsidR="00516431" w:rsidRPr="00D33E2C" w:rsidRDefault="00516431" w:rsidP="00516431">
      <w:pPr>
        <w:pStyle w:val="HTML"/>
        <w:widowControl w:val="0"/>
        <w:spacing w:line="235" w:lineRule="auto"/>
        <w:ind w:firstLine="709"/>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17</w:t>
      </w:r>
      <w:r w:rsidRPr="00D33E2C">
        <w:rPr>
          <w:rFonts w:ascii="Times New Roman" w:hAnsi="Times New Roman"/>
          <w:color w:val="auto"/>
          <w:sz w:val="24"/>
          <w:szCs w:val="24"/>
        </w:rPr>
        <w:t xml:space="preserve">.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w:t>
      </w:r>
      <w:smartTag w:uri="urn:schemas-microsoft-com:office:smarttags" w:element="metricconverter">
        <w:smartTagPr>
          <w:attr w:name="ProductID" w:val="1,0 м"/>
        </w:smartTagPr>
        <w:r w:rsidRPr="00D33E2C">
          <w:rPr>
            <w:rFonts w:ascii="Times New Roman" w:hAnsi="Times New Roman"/>
            <w:color w:val="auto"/>
            <w:sz w:val="24"/>
            <w:szCs w:val="24"/>
          </w:rPr>
          <w:t>1,0 м</w:t>
        </w:r>
      </w:smartTag>
      <w:r w:rsidRPr="00D33E2C">
        <w:rPr>
          <w:rFonts w:ascii="Times New Roman" w:hAnsi="Times New Roman"/>
          <w:color w:val="auto"/>
          <w:sz w:val="24"/>
          <w:szCs w:val="24"/>
        </w:rPr>
        <w:t xml:space="preserve"> во все стороны. Площадки, к которым должны быть удобные подъезды, размещают на расстоянии не менее </w:t>
      </w:r>
      <w:smartTag w:uri="urn:schemas-microsoft-com:office:smarttags" w:element="metricconverter">
        <w:smartTagPr>
          <w:attr w:name="ProductID" w:val="25 м"/>
        </w:smartTagPr>
        <w:r w:rsidRPr="00D33E2C">
          <w:rPr>
            <w:rFonts w:ascii="Times New Roman" w:hAnsi="Times New Roman"/>
            <w:color w:val="auto"/>
            <w:sz w:val="24"/>
            <w:szCs w:val="24"/>
          </w:rPr>
          <w:t>25 м</w:t>
        </w:r>
      </w:smartTag>
      <w:r w:rsidRPr="00D33E2C">
        <w:rPr>
          <w:rFonts w:ascii="Times New Roman" w:hAnsi="Times New Roman"/>
          <w:color w:val="auto"/>
          <w:sz w:val="24"/>
          <w:szCs w:val="24"/>
        </w:rPr>
        <w:t xml:space="preserve"> от зданий.</w:t>
      </w:r>
    </w:p>
    <w:p w:rsidR="00516431" w:rsidRPr="00D33E2C" w:rsidRDefault="00516431" w:rsidP="00516431">
      <w:pPr>
        <w:pStyle w:val="HTML"/>
        <w:widowControl w:val="0"/>
        <w:spacing w:line="235" w:lineRule="auto"/>
        <w:ind w:firstLine="709"/>
        <w:jc w:val="both"/>
        <w:rPr>
          <w:rFonts w:ascii="Times New Roman" w:hAnsi="Times New Roman"/>
          <w:color w:val="auto"/>
          <w:sz w:val="24"/>
          <w:szCs w:val="24"/>
        </w:rPr>
      </w:pPr>
      <w:r w:rsidRPr="00D33E2C">
        <w:rPr>
          <w:rFonts w:ascii="Times New Roman" w:hAnsi="Times New Roman"/>
          <w:b/>
          <w:iCs/>
          <w:color w:val="auto"/>
          <w:sz w:val="24"/>
          <w:szCs w:val="24"/>
        </w:rPr>
        <w:t>7.6.</w:t>
      </w:r>
      <w:r w:rsidRPr="00D33E2C">
        <w:rPr>
          <w:rFonts w:ascii="Times New Roman" w:hAnsi="Times New Roman"/>
          <w:b/>
          <w:color w:val="auto"/>
          <w:sz w:val="24"/>
          <w:szCs w:val="24"/>
        </w:rPr>
        <w:t>18</w:t>
      </w:r>
      <w:r w:rsidRPr="00D33E2C">
        <w:rPr>
          <w:rFonts w:ascii="Times New Roman" w:hAnsi="Times New Roman"/>
          <w:color w:val="auto"/>
          <w:sz w:val="24"/>
          <w:szCs w:val="24"/>
        </w:rPr>
        <w:t>. Въезды и входы на территорию детского оздоровительного учреждения, проезды, дорожки к хозяйственным постройкам, к контейнерным площадкам для сбора мусора проектируются в соответствии с требованиями разделов «Транспортная инфраструктура населенных пунктов поселения» и «Зоны отдыха» настоящих Нормативов.</w:t>
      </w:r>
    </w:p>
    <w:p w:rsidR="00516431" w:rsidRPr="00D33E2C" w:rsidRDefault="00516431" w:rsidP="00516431">
      <w:pPr>
        <w:pStyle w:val="HTML"/>
        <w:widowControl w:val="0"/>
        <w:spacing w:line="235" w:lineRule="auto"/>
        <w:ind w:firstLine="709"/>
        <w:jc w:val="both"/>
        <w:rPr>
          <w:rFonts w:ascii="Times New Roman" w:hAnsi="Times New Roman"/>
          <w:color w:val="000080"/>
          <w:sz w:val="24"/>
          <w:szCs w:val="24"/>
        </w:rPr>
      </w:pPr>
    </w:p>
    <w:p w:rsidR="00516431" w:rsidRPr="00D33E2C" w:rsidRDefault="00516431" w:rsidP="00516431">
      <w:pPr>
        <w:pStyle w:val="2"/>
        <w:tabs>
          <w:tab w:val="left" w:pos="708"/>
        </w:tabs>
        <w:rPr>
          <w:iCs/>
          <w:sz w:val="24"/>
          <w:szCs w:val="24"/>
        </w:rPr>
      </w:pPr>
      <w:bookmarkStart w:id="18" w:name="_Toc297163347"/>
      <w:r w:rsidRPr="00D33E2C">
        <w:rPr>
          <w:iCs/>
          <w:sz w:val="24"/>
          <w:szCs w:val="24"/>
        </w:rPr>
        <w:lastRenderedPageBreak/>
        <w:t>8. Транспортная инфраструктура населенных пунктов поселени</w:t>
      </w:r>
      <w:bookmarkEnd w:id="18"/>
      <w:r w:rsidRPr="00D33E2C">
        <w:rPr>
          <w:iCs/>
          <w:sz w:val="24"/>
          <w:szCs w:val="24"/>
        </w:rPr>
        <w:t>я.</w:t>
      </w:r>
      <w:r w:rsidRPr="00D33E2C">
        <w:rPr>
          <w:sz w:val="24"/>
          <w:szCs w:val="24"/>
        </w:rPr>
        <w:t xml:space="preserve"> </w:t>
      </w:r>
    </w:p>
    <w:p w:rsidR="00516431" w:rsidRPr="00D33E2C" w:rsidRDefault="00516431" w:rsidP="00516431">
      <w:pPr>
        <w:pStyle w:val="2"/>
        <w:tabs>
          <w:tab w:val="left" w:pos="708"/>
        </w:tabs>
        <w:rPr>
          <w:iCs/>
          <w:sz w:val="24"/>
          <w:szCs w:val="24"/>
        </w:rPr>
      </w:pPr>
      <w:bookmarkStart w:id="19" w:name="_Toc297163348"/>
      <w:r w:rsidRPr="00D33E2C">
        <w:rPr>
          <w:sz w:val="24"/>
          <w:szCs w:val="24"/>
        </w:rPr>
        <w:t xml:space="preserve">8.1. Улично-дорожная сеть </w:t>
      </w:r>
      <w:r w:rsidRPr="00D33E2C">
        <w:rPr>
          <w:iCs/>
          <w:sz w:val="24"/>
          <w:szCs w:val="24"/>
        </w:rPr>
        <w:t>населенных пунктов поселения</w:t>
      </w:r>
      <w:bookmarkEnd w:id="19"/>
      <w:r w:rsidRPr="00D33E2C">
        <w:rPr>
          <w:iCs/>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16431" w:rsidRPr="00D33E2C" w:rsidRDefault="00516431" w:rsidP="00516431">
      <w:pPr>
        <w:widowControl w:val="0"/>
        <w:tabs>
          <w:tab w:val="left" w:pos="708"/>
        </w:tabs>
        <w:spacing w:line="235" w:lineRule="auto"/>
        <w:ind w:firstLine="709"/>
        <w:jc w:val="both"/>
        <w:rPr>
          <w:sz w:val="24"/>
          <w:szCs w:val="24"/>
        </w:rPr>
      </w:pPr>
      <w:r w:rsidRPr="00D33E2C">
        <w:rPr>
          <w:b/>
          <w:sz w:val="24"/>
          <w:szCs w:val="24"/>
        </w:rPr>
        <w:t>8.1.1</w:t>
      </w:r>
      <w:r w:rsidRPr="00D33E2C">
        <w:rPr>
          <w:sz w:val="24"/>
          <w:szCs w:val="24"/>
        </w:rPr>
        <w:t>.  Улично-дорожная сеть населенных пунктов сельского поселения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16431" w:rsidRPr="00D33E2C" w:rsidRDefault="00516431" w:rsidP="00516431">
      <w:pPr>
        <w:widowControl w:val="0"/>
        <w:tabs>
          <w:tab w:val="left" w:pos="708"/>
        </w:tabs>
        <w:spacing w:line="235" w:lineRule="auto"/>
        <w:ind w:firstLine="709"/>
        <w:jc w:val="both"/>
        <w:rPr>
          <w:sz w:val="24"/>
          <w:szCs w:val="24"/>
        </w:rPr>
      </w:pPr>
      <w:r w:rsidRPr="00D33E2C">
        <w:rPr>
          <w:b/>
          <w:sz w:val="24"/>
          <w:szCs w:val="24"/>
        </w:rPr>
        <w:t>8.1.2</w:t>
      </w:r>
      <w:r w:rsidRPr="00D33E2C">
        <w:rPr>
          <w:sz w:val="24"/>
          <w:szCs w:val="24"/>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w:t>
      </w:r>
    </w:p>
    <w:p w:rsidR="00516431" w:rsidRPr="00D33E2C" w:rsidRDefault="00516431" w:rsidP="00516431">
      <w:pPr>
        <w:widowControl w:val="0"/>
        <w:tabs>
          <w:tab w:val="left" w:pos="708"/>
        </w:tabs>
        <w:spacing w:line="235" w:lineRule="auto"/>
        <w:ind w:firstLine="709"/>
        <w:jc w:val="both"/>
        <w:rPr>
          <w:sz w:val="24"/>
          <w:szCs w:val="24"/>
        </w:rPr>
      </w:pPr>
      <w:r w:rsidRPr="00D33E2C">
        <w:rPr>
          <w:sz w:val="24"/>
          <w:szCs w:val="24"/>
          <w:lang w:eastAsia="ar-SA"/>
        </w:rPr>
        <w:t xml:space="preserve">Транспортное сообщение Калач-Куртлакского  сельского поселения осуществляется с помощью автотранспорта. Через поселение проходит автодорога,  соединяющая сл. Калач-Куртак со ст. Советская. </w:t>
      </w:r>
    </w:p>
    <w:p w:rsidR="00516431" w:rsidRPr="00D33E2C" w:rsidRDefault="00516431" w:rsidP="00516431">
      <w:pPr>
        <w:widowControl w:val="0"/>
        <w:tabs>
          <w:tab w:val="left" w:pos="708"/>
        </w:tabs>
        <w:jc w:val="both"/>
        <w:rPr>
          <w:sz w:val="24"/>
          <w:szCs w:val="24"/>
        </w:rPr>
      </w:pPr>
    </w:p>
    <w:p w:rsidR="00516431" w:rsidRPr="00D33E2C" w:rsidRDefault="00516431" w:rsidP="00516431">
      <w:pPr>
        <w:widowControl w:val="0"/>
        <w:tabs>
          <w:tab w:val="left" w:pos="708"/>
        </w:tabs>
        <w:jc w:val="both"/>
        <w:rPr>
          <w:sz w:val="24"/>
          <w:szCs w:val="24"/>
        </w:rPr>
      </w:pPr>
      <w:r w:rsidRPr="00D33E2C">
        <w:rPr>
          <w:sz w:val="24"/>
          <w:szCs w:val="24"/>
        </w:rPr>
        <w:t>Основные расчетные параметры уличной сети следует устанавливать в соответствии с таблицей 22 (а,б).</w:t>
      </w:r>
      <w:bookmarkStart w:id="20" w:name="_Toc297163349"/>
      <w:r w:rsidRPr="00D33E2C">
        <w:rPr>
          <w:sz w:val="24"/>
          <w:szCs w:val="24"/>
        </w:rPr>
        <w:t xml:space="preserve">                                                                                                                           </w:t>
      </w:r>
      <w:bookmarkEnd w:id="20"/>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4A0"/>
      </w:tblPr>
      <w:tblGrid>
        <w:gridCol w:w="2560"/>
        <w:gridCol w:w="2701"/>
        <w:gridCol w:w="1081"/>
        <w:gridCol w:w="1081"/>
        <w:gridCol w:w="1081"/>
        <w:gridCol w:w="1081"/>
      </w:tblGrid>
      <w:tr w:rsidR="00516431" w:rsidRPr="00D33E2C" w:rsidTr="00516431">
        <w:trPr>
          <w:trHeight w:val="277"/>
          <w:jc w:val="center"/>
        </w:trPr>
        <w:tc>
          <w:tcPr>
            <w:tcW w:w="957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widowControl w:val="0"/>
              <w:ind w:right="-57"/>
              <w:rPr>
                <w:spacing w:val="-2"/>
                <w:sz w:val="24"/>
                <w:szCs w:val="24"/>
              </w:rPr>
            </w:pPr>
            <w:r w:rsidRPr="00D33E2C">
              <w:rPr>
                <w:spacing w:val="-2"/>
                <w:sz w:val="24"/>
                <w:szCs w:val="24"/>
              </w:rPr>
              <w:t xml:space="preserve">    </w:t>
            </w:r>
            <w:r w:rsidRPr="00D33E2C">
              <w:rPr>
                <w:sz w:val="24"/>
                <w:szCs w:val="24"/>
              </w:rPr>
              <w:t>Таблица 22-а</w:t>
            </w:r>
          </w:p>
        </w:tc>
      </w:tr>
      <w:tr w:rsidR="00516431" w:rsidRPr="00D33E2C" w:rsidTr="00516431">
        <w:trPr>
          <w:trHeight w:val="659"/>
          <w:jc w:val="center"/>
        </w:trPr>
        <w:tc>
          <w:tcPr>
            <w:tcW w:w="255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Категория дорог и улиц</w:t>
            </w:r>
          </w:p>
        </w:tc>
        <w:tc>
          <w:tcPr>
            <w:tcW w:w="270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ind w:left="-57" w:right="-57"/>
              <w:jc w:val="center"/>
              <w:rPr>
                <w:spacing w:val="-2"/>
                <w:sz w:val="24"/>
                <w:szCs w:val="24"/>
              </w:rPr>
            </w:pPr>
            <w:r w:rsidRPr="00D33E2C">
              <w:rPr>
                <w:spacing w:val="-2"/>
                <w:sz w:val="24"/>
                <w:szCs w:val="24"/>
              </w:rPr>
              <w:t>Основное назначение.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ind w:left="-57" w:right="-57"/>
              <w:jc w:val="center"/>
              <w:rPr>
                <w:spacing w:val="-2"/>
                <w:sz w:val="24"/>
                <w:szCs w:val="24"/>
              </w:rPr>
            </w:pPr>
            <w:r w:rsidRPr="00D33E2C">
              <w:rPr>
                <w:spacing w:val="-2"/>
                <w:sz w:val="24"/>
                <w:szCs w:val="24"/>
              </w:rPr>
              <w:t>Расчетная скорость движения, км/ч</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ind w:left="-57" w:right="-57"/>
              <w:jc w:val="center"/>
              <w:rPr>
                <w:spacing w:val="-2"/>
                <w:sz w:val="24"/>
                <w:szCs w:val="24"/>
              </w:rPr>
            </w:pPr>
            <w:r w:rsidRPr="00D33E2C">
              <w:rPr>
                <w:spacing w:val="-2"/>
                <w:sz w:val="24"/>
                <w:szCs w:val="24"/>
              </w:rPr>
              <w:t>Ширина полосы движения,</w:t>
            </w:r>
          </w:p>
          <w:p w:rsidR="00516431" w:rsidRPr="00D33E2C" w:rsidRDefault="00516431">
            <w:pPr>
              <w:widowControl w:val="0"/>
              <w:ind w:left="-57" w:right="-57"/>
              <w:jc w:val="center"/>
              <w:rPr>
                <w:spacing w:val="-2"/>
                <w:sz w:val="24"/>
                <w:szCs w:val="24"/>
              </w:rPr>
            </w:pPr>
            <w:r w:rsidRPr="00D33E2C">
              <w:rPr>
                <w:spacing w:val="-2"/>
                <w:sz w:val="24"/>
                <w:szCs w:val="24"/>
              </w:rPr>
              <w:t>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pacing w:val="-2"/>
                <w:sz w:val="24"/>
                <w:szCs w:val="24"/>
              </w:rPr>
            </w:pPr>
            <w:r w:rsidRPr="00D33E2C">
              <w:rPr>
                <w:spacing w:val="-2"/>
                <w:sz w:val="24"/>
                <w:szCs w:val="24"/>
              </w:rPr>
              <w:t>Число полос движения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ind w:left="-57" w:right="-57"/>
              <w:jc w:val="center"/>
              <w:rPr>
                <w:spacing w:val="-2"/>
                <w:sz w:val="24"/>
                <w:szCs w:val="24"/>
              </w:rPr>
            </w:pPr>
            <w:r w:rsidRPr="00D33E2C">
              <w:rPr>
                <w:spacing w:val="-2"/>
                <w:sz w:val="24"/>
                <w:szCs w:val="24"/>
              </w:rPr>
              <w:t>Ширина пешеходной части тротуара, м</w:t>
            </w:r>
          </w:p>
        </w:tc>
      </w:tr>
      <w:tr w:rsidR="00516431" w:rsidRPr="00D33E2C" w:rsidTr="00516431">
        <w:trPr>
          <w:trHeight w:val="227"/>
          <w:jc w:val="center"/>
        </w:trPr>
        <w:tc>
          <w:tcPr>
            <w:tcW w:w="2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Магистральная дорога</w:t>
            </w:r>
          </w:p>
          <w:p w:rsidR="00516431" w:rsidRPr="00D33E2C" w:rsidRDefault="00516431">
            <w:pPr>
              <w:widowControl w:val="0"/>
              <w:rPr>
                <w:sz w:val="24"/>
                <w:szCs w:val="24"/>
              </w:rPr>
            </w:pPr>
            <w:r w:rsidRPr="00D33E2C">
              <w:rPr>
                <w:sz w:val="24"/>
                <w:szCs w:val="24"/>
              </w:rPr>
              <w:t>регулируемого движения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Связь между районами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3,50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w:t>
            </w:r>
          </w:p>
        </w:tc>
      </w:tr>
      <w:tr w:rsidR="00516431" w:rsidRPr="00D33E2C" w:rsidTr="00516431">
        <w:trPr>
          <w:trHeight w:val="275"/>
          <w:jc w:val="center"/>
        </w:trPr>
        <w:tc>
          <w:tcPr>
            <w:tcW w:w="957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widowControl w:val="0"/>
              <w:rPr>
                <w:spacing w:val="-2"/>
                <w:sz w:val="24"/>
                <w:szCs w:val="24"/>
              </w:rPr>
            </w:pPr>
            <w:r w:rsidRPr="00D33E2C">
              <w:rPr>
                <w:sz w:val="24"/>
                <w:szCs w:val="24"/>
              </w:rPr>
              <w:t xml:space="preserve">   Таблица 22-б</w:t>
            </w:r>
          </w:p>
        </w:tc>
      </w:tr>
      <w:tr w:rsidR="00516431" w:rsidRPr="00D33E2C" w:rsidTr="00516431">
        <w:trPr>
          <w:trHeight w:val="758"/>
          <w:jc w:val="center"/>
        </w:trPr>
        <w:tc>
          <w:tcPr>
            <w:tcW w:w="255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ind w:left="57"/>
              <w:rPr>
                <w:sz w:val="24"/>
                <w:szCs w:val="24"/>
              </w:rPr>
            </w:pPr>
            <w:r w:rsidRPr="00D33E2C">
              <w:rPr>
                <w:sz w:val="24"/>
                <w:szCs w:val="24"/>
              </w:rPr>
              <w:t>Категория сельских улиц и дорог</w:t>
            </w:r>
          </w:p>
        </w:tc>
        <w:tc>
          <w:tcPr>
            <w:tcW w:w="2700" w:type="dxa"/>
            <w:tcBorders>
              <w:top w:val="single" w:sz="4" w:space="0" w:color="auto"/>
              <w:left w:val="single" w:sz="4" w:space="0" w:color="auto"/>
              <w:bottom w:val="single" w:sz="4" w:space="0" w:color="auto"/>
              <w:right w:val="single" w:sz="4" w:space="0" w:color="auto"/>
            </w:tcBorders>
          </w:tcPr>
          <w:p w:rsidR="00516431" w:rsidRPr="00D33E2C" w:rsidRDefault="00516431">
            <w:pPr>
              <w:widowControl w:val="0"/>
              <w:rPr>
                <w:sz w:val="24"/>
                <w:szCs w:val="24"/>
              </w:rPr>
            </w:pPr>
          </w:p>
          <w:p w:rsidR="00516431" w:rsidRPr="00D33E2C" w:rsidRDefault="00516431">
            <w:pPr>
              <w:widowControl w:val="0"/>
              <w:rPr>
                <w:sz w:val="24"/>
                <w:szCs w:val="24"/>
              </w:rPr>
            </w:pPr>
          </w:p>
          <w:p w:rsidR="00516431" w:rsidRPr="00D33E2C" w:rsidRDefault="00516431">
            <w:pPr>
              <w:widowControl w:val="0"/>
              <w:rPr>
                <w:sz w:val="24"/>
                <w:szCs w:val="24"/>
              </w:rPr>
            </w:pPr>
            <w:r w:rsidRPr="00D33E2C">
              <w:rPr>
                <w:spacing w:val="-2"/>
                <w:sz w:val="24"/>
                <w:szCs w:val="24"/>
              </w:rPr>
              <w:t xml:space="preserve">   Основное назначение.</w:t>
            </w:r>
          </w:p>
          <w:p w:rsidR="00516431" w:rsidRPr="00D33E2C" w:rsidRDefault="00516431">
            <w:pPr>
              <w:widowControl w:val="0"/>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pacing w:val="-2"/>
                <w:sz w:val="24"/>
                <w:szCs w:val="24"/>
              </w:rPr>
              <w:t>Расчетная скорость движения, км/ч</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ind w:right="-57"/>
              <w:jc w:val="center"/>
              <w:rPr>
                <w:spacing w:val="-2"/>
                <w:sz w:val="24"/>
                <w:szCs w:val="24"/>
              </w:rPr>
            </w:pPr>
            <w:r w:rsidRPr="00D33E2C">
              <w:rPr>
                <w:spacing w:val="-2"/>
                <w:sz w:val="24"/>
                <w:szCs w:val="24"/>
              </w:rPr>
              <w:t>Ширина полосы движения,</w:t>
            </w:r>
          </w:p>
          <w:p w:rsidR="00516431" w:rsidRPr="00D33E2C" w:rsidRDefault="00516431">
            <w:pPr>
              <w:widowControl w:val="0"/>
              <w:jc w:val="center"/>
              <w:rPr>
                <w:sz w:val="24"/>
                <w:szCs w:val="24"/>
              </w:rPr>
            </w:pPr>
            <w:r w:rsidRPr="00D33E2C">
              <w:rPr>
                <w:spacing w:val="-2"/>
                <w:sz w:val="24"/>
                <w:szCs w:val="24"/>
              </w:rPr>
              <w:t>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pacing w:val="-2"/>
                <w:sz w:val="24"/>
                <w:szCs w:val="24"/>
              </w:rPr>
              <w:t>Число полос движения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pacing w:val="-2"/>
                <w:sz w:val="24"/>
                <w:szCs w:val="24"/>
              </w:rPr>
              <w:t>Ширина пешеходной части тротуара, м</w:t>
            </w:r>
          </w:p>
        </w:tc>
      </w:tr>
      <w:tr w:rsidR="00516431" w:rsidRPr="00D33E2C" w:rsidTr="00516431">
        <w:trPr>
          <w:trHeight w:val="757"/>
          <w:jc w:val="center"/>
        </w:trPr>
        <w:tc>
          <w:tcPr>
            <w:tcW w:w="2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rPr>
                <w:sz w:val="24"/>
                <w:szCs w:val="24"/>
              </w:rPr>
            </w:pPr>
            <w:r w:rsidRPr="00D33E2C">
              <w:rPr>
                <w:sz w:val="24"/>
                <w:szCs w:val="24"/>
              </w:rPr>
              <w:t xml:space="preserve">   Поселковая дорога</w:t>
            </w:r>
          </w:p>
        </w:tc>
        <w:tc>
          <w:tcPr>
            <w:tcW w:w="2700"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Связь сельского поселения с внешними дорогами общей сети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3,50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w:t>
            </w:r>
          </w:p>
        </w:tc>
      </w:tr>
      <w:tr w:rsidR="00516431" w:rsidRPr="00D33E2C" w:rsidTr="00516431">
        <w:trPr>
          <w:trHeight w:val="227"/>
          <w:jc w:val="center"/>
        </w:trPr>
        <w:tc>
          <w:tcPr>
            <w:tcW w:w="2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jc w:val="both"/>
              <w:rPr>
                <w:spacing w:val="-2"/>
                <w:sz w:val="24"/>
                <w:szCs w:val="24"/>
              </w:rPr>
            </w:pPr>
            <w:r w:rsidRPr="00D33E2C">
              <w:rPr>
                <w:spacing w:val="-2"/>
                <w:sz w:val="24"/>
                <w:szCs w:val="24"/>
              </w:rPr>
              <w:t xml:space="preserve">      Главная улица</w:t>
            </w:r>
          </w:p>
        </w:tc>
        <w:tc>
          <w:tcPr>
            <w:tcW w:w="2700"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Связь жилых территорий с общественным центром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3,5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rPr>
                <w:sz w:val="24"/>
                <w:szCs w:val="24"/>
              </w:rPr>
            </w:pPr>
            <w:r w:rsidRPr="00D33E2C">
              <w:rPr>
                <w:sz w:val="24"/>
                <w:szCs w:val="24"/>
              </w:rPr>
              <w:t>1,5-2,25</w:t>
            </w:r>
          </w:p>
        </w:tc>
      </w:tr>
      <w:tr w:rsidR="00516431" w:rsidRPr="00D33E2C" w:rsidTr="00516431">
        <w:trPr>
          <w:jc w:val="center"/>
        </w:trPr>
        <w:tc>
          <w:tcPr>
            <w:tcW w:w="9579" w:type="dxa"/>
            <w:gridSpan w:val="6"/>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jc w:val="center"/>
              <w:rPr>
                <w:sz w:val="24"/>
                <w:szCs w:val="24"/>
              </w:rPr>
            </w:pPr>
            <w:r w:rsidRPr="00D33E2C">
              <w:rPr>
                <w:spacing w:val="-2"/>
                <w:sz w:val="24"/>
                <w:szCs w:val="24"/>
              </w:rPr>
              <w:t xml:space="preserve"> Улица в жилой застройке</w:t>
            </w:r>
          </w:p>
        </w:tc>
      </w:tr>
      <w:tr w:rsidR="00516431" w:rsidRPr="00D33E2C" w:rsidTr="00516431">
        <w:trPr>
          <w:trHeight w:val="323"/>
          <w:jc w:val="center"/>
        </w:trPr>
        <w:tc>
          <w:tcPr>
            <w:tcW w:w="2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firstLine="103"/>
              <w:jc w:val="both"/>
              <w:rPr>
                <w:spacing w:val="-2"/>
                <w:sz w:val="24"/>
                <w:szCs w:val="24"/>
              </w:rPr>
            </w:pPr>
            <w:r w:rsidRPr="00D33E2C">
              <w:rPr>
                <w:spacing w:val="-2"/>
                <w:sz w:val="24"/>
                <w:szCs w:val="24"/>
              </w:rPr>
              <w:t xml:space="preserve">       Основная</w:t>
            </w:r>
          </w:p>
        </w:tc>
        <w:tc>
          <w:tcPr>
            <w:tcW w:w="2700"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Связь внутри жилых территорий и с главной улицей по направлениям с интенсивным  движением.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ind w:left="-57" w:right="-57"/>
              <w:jc w:val="center"/>
              <w:rPr>
                <w:spacing w:val="-4"/>
                <w:sz w:val="24"/>
                <w:szCs w:val="24"/>
              </w:rPr>
            </w:pPr>
            <w:r w:rsidRPr="00D33E2C">
              <w:rPr>
                <w:spacing w:val="-4"/>
                <w:sz w:val="24"/>
                <w:szCs w:val="24"/>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1,0-1,5</w:t>
            </w:r>
          </w:p>
        </w:tc>
      </w:tr>
      <w:tr w:rsidR="00516431" w:rsidRPr="00D33E2C" w:rsidTr="00516431">
        <w:trPr>
          <w:jc w:val="center"/>
        </w:trPr>
        <w:tc>
          <w:tcPr>
            <w:tcW w:w="2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firstLine="103"/>
              <w:jc w:val="both"/>
              <w:rPr>
                <w:spacing w:val="-2"/>
                <w:sz w:val="24"/>
                <w:szCs w:val="24"/>
              </w:rPr>
            </w:pPr>
            <w:r w:rsidRPr="00D33E2C">
              <w:rPr>
                <w:spacing w:val="-2"/>
                <w:sz w:val="24"/>
                <w:szCs w:val="24"/>
              </w:rPr>
              <w:t xml:space="preserve">   Второстепенная</w:t>
            </w:r>
          </w:p>
          <w:p w:rsidR="00516431" w:rsidRPr="00D33E2C" w:rsidRDefault="00516431">
            <w:pPr>
              <w:widowControl w:val="0"/>
              <w:ind w:left="57" w:firstLine="103"/>
              <w:jc w:val="both"/>
              <w:rPr>
                <w:spacing w:val="-2"/>
                <w:sz w:val="24"/>
                <w:szCs w:val="24"/>
              </w:rPr>
            </w:pPr>
            <w:r w:rsidRPr="00D33E2C">
              <w:rPr>
                <w:spacing w:val="-2"/>
                <w:sz w:val="24"/>
                <w:szCs w:val="24"/>
              </w:rPr>
              <w:t xml:space="preserve">      (переулок)</w:t>
            </w:r>
          </w:p>
        </w:tc>
        <w:tc>
          <w:tcPr>
            <w:tcW w:w="2700"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Связь между основными жилыми улицами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2,75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1,0</w:t>
            </w:r>
          </w:p>
        </w:tc>
      </w:tr>
      <w:tr w:rsidR="00516431" w:rsidRPr="00D33E2C" w:rsidTr="00516431">
        <w:trPr>
          <w:jc w:val="center"/>
        </w:trPr>
        <w:tc>
          <w:tcPr>
            <w:tcW w:w="2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firstLine="103"/>
              <w:jc w:val="both"/>
              <w:rPr>
                <w:spacing w:val="-2"/>
                <w:sz w:val="24"/>
                <w:szCs w:val="24"/>
              </w:rPr>
            </w:pPr>
            <w:r w:rsidRPr="00D33E2C">
              <w:rPr>
                <w:spacing w:val="-2"/>
                <w:sz w:val="24"/>
                <w:szCs w:val="24"/>
              </w:rPr>
              <w:t xml:space="preserve">         Проезд</w:t>
            </w:r>
          </w:p>
        </w:tc>
        <w:tc>
          <w:tcPr>
            <w:tcW w:w="2700"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Связь жилых домов, расположенных в глубине квартала, с улицей.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2,75-3,0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0-1,0</w:t>
            </w:r>
          </w:p>
        </w:tc>
      </w:tr>
      <w:tr w:rsidR="00516431" w:rsidRPr="00D33E2C" w:rsidTr="00516431">
        <w:trPr>
          <w:jc w:val="center"/>
        </w:trPr>
        <w:tc>
          <w:tcPr>
            <w:tcW w:w="2559"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ind w:left="57"/>
              <w:jc w:val="center"/>
              <w:rPr>
                <w:spacing w:val="-2"/>
                <w:sz w:val="24"/>
                <w:szCs w:val="24"/>
              </w:rPr>
            </w:pPr>
            <w:r w:rsidRPr="00D33E2C">
              <w:rPr>
                <w:spacing w:val="-2"/>
                <w:sz w:val="24"/>
                <w:szCs w:val="24"/>
              </w:rPr>
              <w:t>Хозяйственный проезд,</w:t>
            </w:r>
          </w:p>
          <w:p w:rsidR="00516431" w:rsidRPr="00D33E2C" w:rsidRDefault="00516431">
            <w:pPr>
              <w:widowControl w:val="0"/>
              <w:ind w:left="57"/>
              <w:jc w:val="center"/>
              <w:rPr>
                <w:spacing w:val="-2"/>
                <w:sz w:val="24"/>
                <w:szCs w:val="24"/>
              </w:rPr>
            </w:pPr>
            <w:r w:rsidRPr="00D33E2C">
              <w:rPr>
                <w:spacing w:val="-2"/>
                <w:sz w:val="24"/>
                <w:szCs w:val="24"/>
              </w:rPr>
              <w:t>скотопрогон</w:t>
            </w:r>
          </w:p>
        </w:tc>
        <w:tc>
          <w:tcPr>
            <w:tcW w:w="2700"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rPr>
                <w:sz w:val="24"/>
                <w:szCs w:val="24"/>
              </w:rPr>
            </w:pPr>
            <w:r w:rsidRPr="00D33E2C">
              <w:rPr>
                <w:sz w:val="24"/>
                <w:szCs w:val="24"/>
              </w:rPr>
              <w:t>Прогон личного скота и проезд грузового транспорта к приусадебным участкам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4,5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jc w:val="center"/>
              <w:rPr>
                <w:sz w:val="24"/>
                <w:szCs w:val="24"/>
              </w:rPr>
            </w:pPr>
            <w:r w:rsidRPr="00D33E2C">
              <w:rPr>
                <w:sz w:val="24"/>
                <w:szCs w:val="24"/>
              </w:rPr>
              <w:noBreakHyphen/>
              <w:t>--</w:t>
            </w:r>
          </w:p>
        </w:tc>
      </w:tr>
    </w:tbl>
    <w:p w:rsidR="00516431" w:rsidRPr="00D33E2C" w:rsidRDefault="00516431" w:rsidP="00516431">
      <w:pPr>
        <w:widowControl w:val="0"/>
        <w:tabs>
          <w:tab w:val="left" w:pos="708"/>
        </w:tabs>
        <w:ind w:firstLine="720"/>
        <w:jc w:val="both"/>
        <w:rPr>
          <w:spacing w:val="40"/>
          <w:sz w:val="24"/>
          <w:szCs w:val="24"/>
        </w:rPr>
      </w:pPr>
      <w:r w:rsidRPr="00D33E2C">
        <w:rPr>
          <w:spacing w:val="40"/>
          <w:sz w:val="24"/>
          <w:szCs w:val="24"/>
        </w:rPr>
        <w:t>Примечания:</w:t>
      </w:r>
    </w:p>
    <w:p w:rsidR="00516431" w:rsidRPr="00D33E2C" w:rsidRDefault="00516431" w:rsidP="0051643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color w:val="2D2D2D"/>
          <w:spacing w:val="2"/>
          <w:sz w:val="24"/>
          <w:szCs w:val="24"/>
        </w:rPr>
      </w:pPr>
      <w:r w:rsidRPr="00D33E2C">
        <w:rPr>
          <w:sz w:val="24"/>
          <w:szCs w:val="24"/>
        </w:rPr>
        <w:lastRenderedPageBreak/>
        <w:t xml:space="preserve">           1. 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етров"/>
        </w:smartTagPr>
        <w:r w:rsidRPr="00D33E2C">
          <w:rPr>
            <w:sz w:val="24"/>
            <w:szCs w:val="24"/>
          </w:rPr>
          <w:t>50 метров</w:t>
        </w:r>
      </w:smartTag>
      <w:r w:rsidRPr="00D33E2C">
        <w:rPr>
          <w:sz w:val="24"/>
          <w:szCs w:val="24"/>
        </w:rPr>
        <w:t xml:space="preserve">, а при условии применения шумозащитных устройств, обеспечивающих требования СП 51.13330.2011 «Защита от шума», не менее </w:t>
      </w:r>
      <w:smartTag w:uri="urn:schemas-microsoft-com:office:smarttags" w:element="metricconverter">
        <w:smartTagPr>
          <w:attr w:name="ProductID" w:val="25 метров"/>
        </w:smartTagPr>
        <w:r w:rsidRPr="00D33E2C">
          <w:rPr>
            <w:sz w:val="24"/>
            <w:szCs w:val="24"/>
          </w:rPr>
          <w:t>25 метров</w:t>
        </w:r>
      </w:smartTag>
      <w:r w:rsidRPr="00D33E2C">
        <w:rPr>
          <w:sz w:val="24"/>
          <w:szCs w:val="24"/>
        </w:rPr>
        <w:t>.</w:t>
      </w:r>
    </w:p>
    <w:p w:rsidR="00516431" w:rsidRPr="00D33E2C" w:rsidRDefault="00516431" w:rsidP="00516431">
      <w:pPr>
        <w:widowControl w:val="0"/>
        <w:tabs>
          <w:tab w:val="left" w:pos="708"/>
        </w:tabs>
        <w:ind w:firstLine="720"/>
        <w:jc w:val="both"/>
        <w:rPr>
          <w:sz w:val="24"/>
          <w:szCs w:val="24"/>
        </w:rPr>
      </w:pPr>
      <w:r w:rsidRPr="00D33E2C">
        <w:rPr>
          <w:sz w:val="24"/>
          <w:szCs w:val="24"/>
        </w:rPr>
        <w:t xml:space="preserve">2. Ширина улиц и дорог сельского поселения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rsidR="00516431" w:rsidRPr="00D33E2C" w:rsidRDefault="00516431" w:rsidP="00516431">
      <w:pPr>
        <w:widowControl w:val="0"/>
        <w:tabs>
          <w:tab w:val="left" w:pos="708"/>
        </w:tabs>
        <w:ind w:firstLine="720"/>
        <w:jc w:val="both"/>
        <w:rPr>
          <w:sz w:val="24"/>
          <w:szCs w:val="24"/>
        </w:rPr>
      </w:pPr>
      <w:r w:rsidRPr="00D33E2C">
        <w:rPr>
          <w:sz w:val="24"/>
          <w:szCs w:val="24"/>
        </w:rPr>
        <w:t xml:space="preserve">Расстояния от края основной проезжей части улиц, местных или боковых проездов до линии застройки принимать не более </w:t>
      </w:r>
      <w:smartTag w:uri="urn:schemas-microsoft-com:office:smarttags" w:element="metricconverter">
        <w:smartTagPr>
          <w:attr w:name="ProductID" w:val="25 метров"/>
        </w:smartTagPr>
        <w:r w:rsidRPr="00D33E2C">
          <w:rPr>
            <w:sz w:val="24"/>
            <w:szCs w:val="24"/>
          </w:rPr>
          <w:t>25 метров</w:t>
        </w:r>
      </w:smartTag>
      <w:r w:rsidRPr="00D33E2C">
        <w:rPr>
          <w:sz w:val="24"/>
          <w:szCs w:val="24"/>
        </w:rPr>
        <w:t>.</w:t>
      </w:r>
    </w:p>
    <w:p w:rsidR="00516431" w:rsidRPr="00D33E2C" w:rsidRDefault="00516431" w:rsidP="00516431">
      <w:pPr>
        <w:widowControl w:val="0"/>
        <w:tabs>
          <w:tab w:val="left" w:pos="708"/>
        </w:tabs>
        <w:ind w:firstLine="720"/>
        <w:jc w:val="both"/>
        <w:rPr>
          <w:sz w:val="24"/>
          <w:szCs w:val="24"/>
        </w:rPr>
      </w:pPr>
      <w:r w:rsidRPr="00D33E2C">
        <w:rPr>
          <w:sz w:val="24"/>
          <w:szCs w:val="24"/>
        </w:rPr>
        <w:t>3. В ширину пешеходной части тротуаров и дорожек не включаются площади, необходимые для размещения киосков, скамеек и т. п.</w:t>
      </w:r>
    </w:p>
    <w:p w:rsidR="00516431" w:rsidRPr="00D33E2C" w:rsidRDefault="00516431" w:rsidP="00516431">
      <w:pPr>
        <w:widowControl w:val="0"/>
        <w:tabs>
          <w:tab w:val="left" w:pos="708"/>
        </w:tabs>
        <w:ind w:firstLine="720"/>
        <w:jc w:val="both"/>
        <w:rPr>
          <w:sz w:val="24"/>
          <w:szCs w:val="24"/>
        </w:rPr>
      </w:pPr>
      <w:r w:rsidRPr="00D33E2C">
        <w:rPr>
          <w:sz w:val="24"/>
          <w:szCs w:val="24"/>
        </w:rPr>
        <w:t xml:space="preserve">4.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D33E2C">
          <w:rPr>
            <w:sz w:val="24"/>
            <w:szCs w:val="24"/>
          </w:rPr>
          <w:t>1 м</w:t>
        </w:r>
      </w:smartTag>
      <w:r w:rsidRPr="00D33E2C">
        <w:rPr>
          <w:sz w:val="24"/>
          <w:szCs w:val="24"/>
        </w:rPr>
        <w:t>.</w:t>
      </w:r>
    </w:p>
    <w:p w:rsidR="00516431" w:rsidRPr="00D33E2C" w:rsidRDefault="00516431" w:rsidP="00516431">
      <w:pPr>
        <w:widowControl w:val="0"/>
        <w:tabs>
          <w:tab w:val="left" w:pos="708"/>
        </w:tabs>
        <w:ind w:firstLine="720"/>
        <w:jc w:val="both"/>
        <w:rPr>
          <w:sz w:val="24"/>
          <w:szCs w:val="24"/>
        </w:rPr>
      </w:pPr>
      <w:r w:rsidRPr="00D33E2C">
        <w:rPr>
          <w:sz w:val="24"/>
          <w:szCs w:val="24"/>
        </w:rPr>
        <w:t xml:space="preserve">5.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33E2C">
          <w:rPr>
            <w:sz w:val="24"/>
            <w:szCs w:val="24"/>
          </w:rPr>
          <w:t>0,5 м</w:t>
        </w:r>
      </w:smartTag>
      <w:r w:rsidRPr="00D33E2C">
        <w:rPr>
          <w:sz w:val="24"/>
          <w:szCs w:val="24"/>
        </w:rPr>
        <w:t>.</w:t>
      </w: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8.1.3.</w:t>
      </w:r>
      <w:r w:rsidRPr="00D33E2C">
        <w:rPr>
          <w:sz w:val="24"/>
          <w:szCs w:val="24"/>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D33E2C">
          <w:rPr>
            <w:sz w:val="24"/>
            <w:szCs w:val="24"/>
          </w:rPr>
          <w:t>500 метров</w:t>
        </w:r>
      </w:smartTag>
      <w:r w:rsidRPr="00D33E2C">
        <w:rPr>
          <w:sz w:val="24"/>
          <w:szCs w:val="24"/>
        </w:rPr>
        <w:t>;</w:t>
      </w:r>
    </w:p>
    <w:p w:rsidR="00516431" w:rsidRPr="00D33E2C" w:rsidRDefault="00516431" w:rsidP="00516431">
      <w:pPr>
        <w:tabs>
          <w:tab w:val="left" w:pos="708"/>
        </w:tabs>
        <w:autoSpaceDE w:val="0"/>
        <w:autoSpaceDN w:val="0"/>
        <w:adjustRightInd w:val="0"/>
        <w:ind w:firstLine="720"/>
        <w:jc w:val="both"/>
        <w:rPr>
          <w:sz w:val="24"/>
          <w:szCs w:val="24"/>
        </w:rPr>
      </w:pPr>
      <w:r w:rsidRPr="00D33E2C">
        <w:rPr>
          <w:sz w:val="24"/>
          <w:szCs w:val="24"/>
        </w:rPr>
        <w:t xml:space="preserve">В зонах индивидуальной усадебной застройки дальность пешеходных подходов к ближайшей остановке общественного транспорта может быть увеличена – до </w:t>
      </w:r>
      <w:smartTag w:uri="urn:schemas-microsoft-com:office:smarttags" w:element="metricconverter">
        <w:smartTagPr>
          <w:attr w:name="ProductID" w:val="800 метров"/>
        </w:smartTagPr>
        <w:r w:rsidRPr="00D33E2C">
          <w:rPr>
            <w:sz w:val="24"/>
            <w:szCs w:val="24"/>
          </w:rPr>
          <w:t>800 метров</w:t>
        </w:r>
      </w:smartTag>
      <w:r w:rsidRPr="00D33E2C">
        <w:rPr>
          <w:sz w:val="24"/>
          <w:szCs w:val="24"/>
        </w:rPr>
        <w:t>.</w:t>
      </w:r>
    </w:p>
    <w:p w:rsidR="00516431" w:rsidRPr="00D33E2C" w:rsidRDefault="00516431" w:rsidP="00516431">
      <w:pPr>
        <w:widowControl w:val="0"/>
        <w:tabs>
          <w:tab w:val="left" w:pos="708"/>
        </w:tabs>
        <w:ind w:firstLine="709"/>
        <w:jc w:val="both"/>
        <w:rPr>
          <w:sz w:val="24"/>
          <w:szCs w:val="24"/>
        </w:rPr>
      </w:pPr>
      <w:r w:rsidRPr="00D33E2C">
        <w:rPr>
          <w:b/>
          <w:sz w:val="24"/>
          <w:szCs w:val="24"/>
        </w:rPr>
        <w:t>8.1.4</w:t>
      </w:r>
      <w:r w:rsidRPr="00D33E2C">
        <w:rPr>
          <w:sz w:val="24"/>
          <w:szCs w:val="24"/>
        </w:rPr>
        <w:t xml:space="preserve">. Для обеспечения подъездов к группам жилых зданий и иных объектов, а также к отдельным зданиям следует предусматривать </w:t>
      </w:r>
      <w:r w:rsidRPr="00D33E2C">
        <w:rPr>
          <w:b/>
          <w:sz w:val="24"/>
          <w:szCs w:val="24"/>
        </w:rPr>
        <w:t>проезды</w:t>
      </w:r>
      <w:r w:rsidRPr="00D33E2C">
        <w:rPr>
          <w:sz w:val="24"/>
          <w:szCs w:val="24"/>
        </w:rPr>
        <w:t>, в том числе:</w:t>
      </w:r>
    </w:p>
    <w:p w:rsidR="00516431" w:rsidRPr="00D33E2C" w:rsidRDefault="00516431" w:rsidP="00516431">
      <w:pPr>
        <w:widowControl w:val="0"/>
        <w:tabs>
          <w:tab w:val="left" w:pos="708"/>
        </w:tabs>
        <w:ind w:firstLine="709"/>
        <w:jc w:val="both"/>
        <w:rPr>
          <w:sz w:val="24"/>
          <w:szCs w:val="24"/>
        </w:rPr>
      </w:pPr>
      <w:r w:rsidRPr="00D33E2C">
        <w:rPr>
          <w:sz w:val="24"/>
          <w:szCs w:val="24"/>
        </w:rPr>
        <w:t xml:space="preserve">- к группам жилых зданий, крупным учреждениям и предприятиям обслуживания, торговым центрам, участкам школ и дошкольных учреждений – основные с шириной проезжей части </w:t>
      </w:r>
      <w:smartTag w:uri="urn:schemas-microsoft-com:office:smarttags" w:element="metricconverter">
        <w:smartTagPr>
          <w:attr w:name="ProductID" w:val="5,5 м"/>
        </w:smartTagPr>
        <w:r w:rsidRPr="00D33E2C">
          <w:rPr>
            <w:sz w:val="24"/>
            <w:szCs w:val="24"/>
          </w:rPr>
          <w:t>5,5 м</w:t>
        </w:r>
      </w:smartTag>
      <w:r w:rsidRPr="00D33E2C">
        <w:rPr>
          <w:sz w:val="24"/>
          <w:szCs w:val="24"/>
        </w:rPr>
        <w:t>;</w:t>
      </w:r>
    </w:p>
    <w:p w:rsidR="00516431" w:rsidRPr="00D33E2C" w:rsidRDefault="00516431" w:rsidP="00516431">
      <w:pPr>
        <w:widowControl w:val="0"/>
        <w:tabs>
          <w:tab w:val="left" w:pos="708"/>
        </w:tabs>
        <w:ind w:firstLine="709"/>
        <w:jc w:val="both"/>
        <w:rPr>
          <w:sz w:val="24"/>
          <w:szCs w:val="24"/>
        </w:rPr>
      </w:pPr>
      <w:r w:rsidRPr="00D33E2C">
        <w:rPr>
          <w:sz w:val="24"/>
          <w:szCs w:val="24"/>
        </w:rPr>
        <w:t xml:space="preserve">- к отдельно стоящим зданиям – второстепенные с шириной проезжей части </w:t>
      </w:r>
      <w:smartTag w:uri="urn:schemas-microsoft-com:office:smarttags" w:element="metricconverter">
        <w:smartTagPr>
          <w:attr w:name="ProductID" w:val="3,5 м"/>
        </w:smartTagPr>
        <w:r w:rsidRPr="00D33E2C">
          <w:rPr>
            <w:sz w:val="24"/>
            <w:szCs w:val="24"/>
          </w:rPr>
          <w:t>3,5 м</w:t>
        </w:r>
      </w:smartTag>
      <w:r w:rsidRPr="00D33E2C">
        <w:rPr>
          <w:sz w:val="24"/>
          <w:szCs w:val="24"/>
        </w:rPr>
        <w:t>.</w:t>
      </w:r>
    </w:p>
    <w:p w:rsidR="00516431" w:rsidRPr="00D33E2C" w:rsidRDefault="00516431" w:rsidP="00516431">
      <w:pPr>
        <w:widowControl w:val="0"/>
        <w:tabs>
          <w:tab w:val="left" w:pos="708"/>
        </w:tabs>
        <w:ind w:firstLine="709"/>
        <w:jc w:val="both"/>
        <w:rPr>
          <w:sz w:val="24"/>
          <w:szCs w:val="24"/>
        </w:rPr>
      </w:pPr>
      <w:r w:rsidRPr="00D33E2C">
        <w:rPr>
          <w:sz w:val="24"/>
          <w:szCs w:val="24"/>
        </w:rPr>
        <w:t xml:space="preserve">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D33E2C">
          <w:rPr>
            <w:sz w:val="24"/>
            <w:szCs w:val="24"/>
          </w:rPr>
          <w:t>3,5 м</w:t>
        </w:r>
      </w:smartTag>
      <w:r w:rsidRPr="00D33E2C">
        <w:rPr>
          <w:sz w:val="24"/>
          <w:szCs w:val="24"/>
        </w:rPr>
        <w:t>.</w:t>
      </w:r>
    </w:p>
    <w:p w:rsidR="00516431" w:rsidRPr="00D33E2C" w:rsidRDefault="00516431" w:rsidP="00516431">
      <w:pPr>
        <w:widowControl w:val="0"/>
        <w:tabs>
          <w:tab w:val="left" w:pos="708"/>
        </w:tabs>
        <w:spacing w:line="235" w:lineRule="auto"/>
        <w:ind w:firstLine="709"/>
        <w:jc w:val="both"/>
        <w:rPr>
          <w:sz w:val="24"/>
          <w:szCs w:val="24"/>
        </w:rPr>
      </w:pPr>
      <w:r w:rsidRPr="00D33E2C">
        <w:rPr>
          <w:sz w:val="24"/>
          <w:szCs w:val="24"/>
        </w:rPr>
        <w:t xml:space="preserve">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D33E2C">
          <w:rPr>
            <w:sz w:val="24"/>
            <w:szCs w:val="24"/>
          </w:rPr>
          <w:t>150 м</w:t>
        </w:r>
      </w:smartTag>
      <w:r w:rsidRPr="00D33E2C">
        <w:rPr>
          <w:sz w:val="24"/>
          <w:szCs w:val="24"/>
        </w:rPr>
        <w:t xml:space="preserve"> и общей ширине не менее </w:t>
      </w:r>
      <w:smartTag w:uri="urn:schemas-microsoft-com:office:smarttags" w:element="metricconverter">
        <w:smartTagPr>
          <w:attr w:name="ProductID" w:val="4,2 м"/>
        </w:smartTagPr>
        <w:r w:rsidRPr="00D33E2C">
          <w:rPr>
            <w:sz w:val="24"/>
            <w:szCs w:val="24"/>
          </w:rPr>
          <w:t>4,2 м</w:t>
        </w:r>
      </w:smartTag>
      <w:r w:rsidRPr="00D33E2C">
        <w:rPr>
          <w:sz w:val="24"/>
          <w:szCs w:val="24"/>
        </w:rPr>
        <w:t xml:space="preserve">, а в малоэтажной (2-3 этажа) застройке при ширине не менее </w:t>
      </w:r>
      <w:smartTag w:uri="urn:schemas-microsoft-com:office:smarttags" w:element="metricconverter">
        <w:smartTagPr>
          <w:attr w:name="ProductID" w:val="3,5 м"/>
        </w:smartTagPr>
        <w:r w:rsidRPr="00D33E2C">
          <w:rPr>
            <w:sz w:val="24"/>
            <w:szCs w:val="24"/>
          </w:rPr>
          <w:t>3,5 м</w:t>
        </w:r>
      </w:smartTag>
      <w:r w:rsidRPr="00D33E2C">
        <w:rPr>
          <w:sz w:val="24"/>
          <w:szCs w:val="24"/>
        </w:rPr>
        <w:t>.</w:t>
      </w:r>
    </w:p>
    <w:p w:rsidR="00516431" w:rsidRPr="00D33E2C" w:rsidRDefault="00516431" w:rsidP="00516431">
      <w:pPr>
        <w:widowControl w:val="0"/>
        <w:tabs>
          <w:tab w:val="left" w:pos="708"/>
        </w:tabs>
        <w:spacing w:line="235" w:lineRule="auto"/>
        <w:ind w:firstLine="709"/>
        <w:jc w:val="both"/>
        <w:rPr>
          <w:sz w:val="24"/>
          <w:szCs w:val="24"/>
        </w:rPr>
      </w:pPr>
      <w:r w:rsidRPr="00D33E2C">
        <w:rPr>
          <w:b/>
          <w:sz w:val="24"/>
          <w:szCs w:val="24"/>
        </w:rPr>
        <w:t>8.1.5.</w:t>
      </w:r>
      <w:r w:rsidRPr="00D33E2C">
        <w:rPr>
          <w:sz w:val="24"/>
          <w:szCs w:val="24"/>
        </w:rPr>
        <w:t xml:space="preserve"> Тупиковые проезды к отдельно стоящим зданиям в соответствии с требованиями Федерального закона от 22.07.2008 г. № 123-ФЗ «Технический регламент о требованиях пожарной безопасности» должны быть протяженностью не более </w:t>
      </w:r>
      <w:smartTag w:uri="urn:schemas-microsoft-com:office:smarttags" w:element="metricconverter">
        <w:smartTagPr>
          <w:attr w:name="ProductID" w:val="150 м"/>
        </w:smartTagPr>
        <w:r w:rsidRPr="00D33E2C">
          <w:rPr>
            <w:sz w:val="24"/>
            <w:szCs w:val="24"/>
          </w:rPr>
          <w:t>150 м</w:t>
        </w:r>
      </w:smartTag>
      <w:r w:rsidRPr="00D33E2C">
        <w:rPr>
          <w:sz w:val="24"/>
          <w:szCs w:val="24"/>
        </w:rPr>
        <w:t xml:space="preserve"> и заканчиваться разворотными площадками размером в плане 16×16 м.</w:t>
      </w:r>
    </w:p>
    <w:p w:rsidR="00516431" w:rsidRPr="00D33E2C" w:rsidRDefault="00516431" w:rsidP="00516431">
      <w:pPr>
        <w:widowControl w:val="0"/>
        <w:tabs>
          <w:tab w:val="left" w:pos="708"/>
        </w:tabs>
        <w:spacing w:line="235" w:lineRule="auto"/>
        <w:ind w:firstLine="709"/>
        <w:jc w:val="both"/>
        <w:rPr>
          <w:sz w:val="24"/>
          <w:szCs w:val="24"/>
        </w:rPr>
      </w:pPr>
      <w:r w:rsidRPr="00D33E2C">
        <w:rPr>
          <w:sz w:val="24"/>
          <w:szCs w:val="24"/>
        </w:rPr>
        <w:t>Использование разворотных площадок для стоянки автомобилей не допускается.</w:t>
      </w:r>
    </w:p>
    <w:p w:rsidR="00516431" w:rsidRPr="00D33E2C" w:rsidRDefault="00516431" w:rsidP="00516431">
      <w:pPr>
        <w:pStyle w:val="afa"/>
        <w:widowControl w:val="0"/>
        <w:tabs>
          <w:tab w:val="left" w:pos="708"/>
        </w:tabs>
        <w:spacing w:before="0" w:beforeAutospacing="0" w:after="0" w:afterAutospacing="0" w:line="235" w:lineRule="auto"/>
        <w:ind w:firstLine="709"/>
        <w:jc w:val="both"/>
      </w:pPr>
      <w:r w:rsidRPr="00D33E2C">
        <w:rPr>
          <w:b/>
        </w:rPr>
        <w:t>8.1.6</w:t>
      </w:r>
      <w:r w:rsidRPr="00D33E2C">
        <w:t xml:space="preserve">. В зоне малоэтажной жилой застройки основные проезды проектируются с двусторонним движением с шириной проезжей части </w:t>
      </w:r>
      <w:smartTag w:uri="urn:schemas-microsoft-com:office:smarttags" w:element="metricconverter">
        <w:smartTagPr>
          <w:attr w:name="ProductID" w:val="6 м"/>
        </w:smartTagPr>
        <w:r w:rsidRPr="00D33E2C">
          <w:t>6 м</w:t>
        </w:r>
      </w:smartTag>
      <w:r w:rsidRPr="00D33E2C">
        <w:t xml:space="preserve">. </w:t>
      </w:r>
    </w:p>
    <w:p w:rsidR="00516431" w:rsidRPr="00D33E2C" w:rsidRDefault="00516431" w:rsidP="00516431">
      <w:pPr>
        <w:pStyle w:val="afa"/>
        <w:widowControl w:val="0"/>
        <w:tabs>
          <w:tab w:val="left" w:pos="708"/>
        </w:tabs>
        <w:spacing w:before="0" w:beforeAutospacing="0" w:after="0" w:afterAutospacing="0" w:line="235" w:lineRule="auto"/>
        <w:ind w:firstLine="709"/>
        <w:jc w:val="both"/>
      </w:pPr>
      <w:r w:rsidRPr="00D33E2C">
        <w:t xml:space="preserve">Допускается устройство основных проездов с кольцевым односторонним движением транспорта протяженностью не более </w:t>
      </w:r>
      <w:smartTag w:uri="urn:schemas-microsoft-com:office:smarttags" w:element="metricconverter">
        <w:smartTagPr>
          <w:attr w:name="ProductID" w:val="300 м"/>
        </w:smartTagPr>
        <w:r w:rsidRPr="00D33E2C">
          <w:t>300 м</w:t>
        </w:r>
      </w:smartTag>
      <w:r w:rsidRPr="00D33E2C">
        <w:t xml:space="preserve"> и проезжей частью в одну полосу движения шириной не менее </w:t>
      </w:r>
      <w:smartTag w:uri="urn:schemas-microsoft-com:office:smarttags" w:element="metricconverter">
        <w:smartTagPr>
          <w:attr w:name="ProductID" w:val="4 м"/>
        </w:smartTagPr>
        <w:r w:rsidRPr="00D33E2C">
          <w:t>4 м</w:t>
        </w:r>
      </w:smartTag>
      <w:r w:rsidRPr="00D33E2C">
        <w:t>.</w:t>
      </w:r>
    </w:p>
    <w:p w:rsidR="00516431" w:rsidRPr="00D33E2C" w:rsidRDefault="00516431" w:rsidP="00516431">
      <w:pPr>
        <w:pStyle w:val="afa"/>
        <w:widowControl w:val="0"/>
        <w:tabs>
          <w:tab w:val="left" w:pos="708"/>
        </w:tabs>
        <w:spacing w:before="0" w:beforeAutospacing="0" w:after="0" w:afterAutospacing="0" w:line="235" w:lineRule="auto"/>
        <w:ind w:firstLine="709"/>
        <w:jc w:val="both"/>
      </w:pPr>
      <w:r w:rsidRPr="00D33E2C">
        <w:t xml:space="preserve">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7 м"/>
        </w:smartTagPr>
        <w:r w:rsidRPr="00D33E2C">
          <w:t>7 м</w:t>
        </w:r>
      </w:smartTag>
      <w:r w:rsidRPr="00D33E2C">
        <w:t xml:space="preserve"> и длиной не менее </w:t>
      </w:r>
      <w:smartTag w:uri="urn:schemas-microsoft-com:office:smarttags" w:element="metricconverter">
        <w:smartTagPr>
          <w:attr w:name="ProductID" w:val="15 м"/>
        </w:smartTagPr>
        <w:r w:rsidRPr="00D33E2C">
          <w:t>15 м</w:t>
        </w:r>
      </w:smartTag>
      <w:r w:rsidRPr="00D33E2C">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D33E2C">
          <w:t>200 м</w:t>
        </w:r>
      </w:smartTag>
      <w:r w:rsidRPr="00D33E2C">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 xml:space="preserve">Вдоль основных проездов необходимо устройство тротуаров шириной не менее </w:t>
      </w:r>
      <w:smartTag w:uri="urn:schemas-microsoft-com:office:smarttags" w:element="metricconverter">
        <w:smartTagPr>
          <w:attr w:name="ProductID" w:val="1,5 м"/>
        </w:smartTagPr>
        <w:r w:rsidRPr="00D33E2C">
          <w:rPr>
            <w:sz w:val="24"/>
            <w:szCs w:val="24"/>
          </w:rPr>
          <w:t>1,5 м</w:t>
        </w:r>
      </w:smartTag>
      <w:r w:rsidRPr="00D33E2C">
        <w:rPr>
          <w:sz w:val="24"/>
          <w:szCs w:val="24"/>
        </w:rPr>
        <w:t>. Тротуары могут устраиваться с одной стороны.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 xml:space="preserve">В зоне малоэтажной жилой застройки второстепенные проезды допускается проектировать однополосными шириной не менее </w:t>
      </w:r>
      <w:smartTag w:uri="urn:schemas-microsoft-com:office:smarttags" w:element="metricconverter">
        <w:smartTagPr>
          <w:attr w:name="ProductID" w:val="4 м"/>
        </w:smartTagPr>
        <w:r w:rsidRPr="00D33E2C">
          <w:rPr>
            <w:sz w:val="24"/>
            <w:szCs w:val="24"/>
          </w:rPr>
          <w:t>4 м</w:t>
        </w:r>
      </w:smartTag>
      <w:r w:rsidRPr="00D33E2C">
        <w:rPr>
          <w:sz w:val="24"/>
          <w:szCs w:val="24"/>
        </w:rPr>
        <w:t>. Устройство тротуаров вдоль второстепенных проездов не регламентируется.</w:t>
      </w:r>
    </w:p>
    <w:p w:rsidR="00516431" w:rsidRPr="00D33E2C" w:rsidRDefault="00516431" w:rsidP="00516431">
      <w:pPr>
        <w:widowControl w:val="0"/>
        <w:tabs>
          <w:tab w:val="left" w:pos="708"/>
        </w:tabs>
        <w:spacing w:line="235" w:lineRule="auto"/>
        <w:ind w:firstLine="709"/>
        <w:jc w:val="both"/>
        <w:rPr>
          <w:color w:val="000080"/>
          <w:sz w:val="24"/>
          <w:szCs w:val="24"/>
        </w:rPr>
      </w:pPr>
      <w:r w:rsidRPr="00D33E2C">
        <w:rPr>
          <w:b/>
          <w:sz w:val="24"/>
          <w:szCs w:val="24"/>
        </w:rPr>
        <w:t>8.1.7</w:t>
      </w:r>
      <w:r w:rsidRPr="00D33E2C">
        <w:rPr>
          <w:sz w:val="24"/>
          <w:szCs w:val="24"/>
        </w:rPr>
        <w:t xml:space="preserve">. Тротуары и велосипедные дорожки следует устраивать приподнятыми на </w:t>
      </w:r>
      <w:smartTag w:uri="urn:schemas-microsoft-com:office:smarttags" w:element="metricconverter">
        <w:smartTagPr>
          <w:attr w:name="ProductID" w:val="0,15 м"/>
        </w:smartTagPr>
        <w:r w:rsidRPr="00D33E2C">
          <w:rPr>
            <w:sz w:val="24"/>
            <w:szCs w:val="24"/>
          </w:rPr>
          <w:t>0,15 м</w:t>
        </w:r>
      </w:smartTag>
      <w:r w:rsidRPr="00D33E2C">
        <w:rPr>
          <w:sz w:val="24"/>
          <w:szCs w:val="24"/>
        </w:rPr>
        <w:t xml:space="preserve"> над уровнем проездов. Пересечения тротуаров и велосипедных дорожек с</w:t>
      </w:r>
      <w:r w:rsidRPr="00D33E2C">
        <w:rPr>
          <w:color w:val="000080"/>
          <w:sz w:val="24"/>
          <w:szCs w:val="24"/>
        </w:rPr>
        <w:t xml:space="preserve"> </w:t>
      </w:r>
      <w:r w:rsidRPr="00D33E2C">
        <w:rPr>
          <w:sz w:val="24"/>
          <w:szCs w:val="24"/>
        </w:rPr>
        <w:t xml:space="preserve">второстепенными проездами, а на подходах к школам и дошкольным образовательным учреждениям с </w:t>
      </w:r>
      <w:r w:rsidRPr="00D33E2C">
        <w:rPr>
          <w:sz w:val="24"/>
          <w:szCs w:val="24"/>
        </w:rPr>
        <w:lastRenderedPageBreak/>
        <w:t xml:space="preserve">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D33E2C">
          <w:rPr>
            <w:sz w:val="24"/>
            <w:szCs w:val="24"/>
          </w:rPr>
          <w:t>3 м</w:t>
        </w:r>
      </w:smartTag>
      <w:r w:rsidRPr="00D33E2C">
        <w:rPr>
          <w:sz w:val="24"/>
          <w:szCs w:val="24"/>
        </w:rPr>
        <w:t>.</w:t>
      </w:r>
    </w:p>
    <w:p w:rsidR="00516431" w:rsidRPr="00D33E2C" w:rsidRDefault="00516431" w:rsidP="00516431">
      <w:pPr>
        <w:widowControl w:val="0"/>
        <w:tabs>
          <w:tab w:val="left" w:pos="708"/>
        </w:tabs>
        <w:spacing w:line="235" w:lineRule="auto"/>
        <w:ind w:firstLine="709"/>
        <w:jc w:val="both"/>
        <w:rPr>
          <w:sz w:val="24"/>
          <w:szCs w:val="24"/>
        </w:rPr>
      </w:pPr>
      <w:r w:rsidRPr="00D33E2C">
        <w:rPr>
          <w:b/>
          <w:sz w:val="24"/>
          <w:szCs w:val="24"/>
        </w:rPr>
        <w:t>8.1.8</w:t>
      </w:r>
      <w:r w:rsidRPr="00D33E2C">
        <w:rPr>
          <w:sz w:val="24"/>
          <w:szCs w:val="24"/>
        </w:rPr>
        <w:t xml:space="preserve">.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516431" w:rsidRPr="00D33E2C" w:rsidRDefault="00516431" w:rsidP="00516431">
      <w:pPr>
        <w:widowControl w:val="0"/>
        <w:tabs>
          <w:tab w:val="left" w:pos="708"/>
        </w:tabs>
        <w:spacing w:line="235" w:lineRule="auto"/>
        <w:ind w:firstLine="709"/>
        <w:jc w:val="both"/>
        <w:rPr>
          <w:sz w:val="24"/>
          <w:szCs w:val="24"/>
        </w:rPr>
      </w:pPr>
      <w:r w:rsidRPr="00D33E2C">
        <w:rPr>
          <w:sz w:val="24"/>
          <w:szCs w:val="24"/>
        </w:rPr>
        <w:t xml:space="preserve">Ширина велосипедной полосы должна быть не менее </w:t>
      </w:r>
      <w:smartTag w:uri="urn:schemas-microsoft-com:office:smarttags" w:element="metricconverter">
        <w:smartTagPr>
          <w:attr w:name="ProductID" w:val="1,2 м"/>
        </w:smartTagPr>
        <w:r w:rsidRPr="00D33E2C">
          <w:rPr>
            <w:sz w:val="24"/>
            <w:szCs w:val="24"/>
          </w:rPr>
          <w:t>1,2 м</w:t>
        </w:r>
      </w:smartTag>
      <w:r w:rsidRPr="00D33E2C">
        <w:rPr>
          <w:sz w:val="24"/>
          <w:szCs w:val="24"/>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D33E2C">
          <w:rPr>
            <w:sz w:val="24"/>
            <w:szCs w:val="24"/>
          </w:rPr>
          <w:t>1,5 м</w:t>
        </w:r>
      </w:smartTag>
      <w:r w:rsidRPr="00D33E2C">
        <w:rPr>
          <w:sz w:val="24"/>
          <w:szCs w:val="24"/>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D33E2C">
          <w:rPr>
            <w:sz w:val="24"/>
            <w:szCs w:val="24"/>
          </w:rPr>
          <w:t>1 м</w:t>
        </w:r>
      </w:smartTag>
      <w:r w:rsidRPr="00D33E2C">
        <w:rPr>
          <w:sz w:val="24"/>
          <w:szCs w:val="24"/>
        </w:rPr>
        <w:t>. Наименьшие расстояния безопасности от края велодорожки следует принимать, м:</w:t>
      </w:r>
    </w:p>
    <w:p w:rsidR="00516431" w:rsidRPr="00D33E2C" w:rsidRDefault="00516431" w:rsidP="00516431">
      <w:pPr>
        <w:widowControl w:val="0"/>
        <w:tabs>
          <w:tab w:val="left" w:pos="708"/>
        </w:tabs>
        <w:spacing w:line="235" w:lineRule="auto"/>
        <w:ind w:firstLine="709"/>
        <w:jc w:val="both"/>
        <w:rPr>
          <w:sz w:val="24"/>
          <w:szCs w:val="24"/>
        </w:rPr>
      </w:pPr>
      <w:r w:rsidRPr="00D33E2C">
        <w:rPr>
          <w:sz w:val="24"/>
          <w:szCs w:val="24"/>
        </w:rPr>
        <w:t>- до проезжей части, опор транспортных сооружений и деревьев – 0,75;</w:t>
      </w:r>
    </w:p>
    <w:p w:rsidR="00516431" w:rsidRPr="00D33E2C" w:rsidRDefault="00516431" w:rsidP="00516431">
      <w:pPr>
        <w:widowControl w:val="0"/>
        <w:tabs>
          <w:tab w:val="left" w:pos="708"/>
        </w:tabs>
        <w:spacing w:line="235" w:lineRule="auto"/>
        <w:ind w:firstLine="709"/>
        <w:jc w:val="both"/>
        <w:rPr>
          <w:sz w:val="24"/>
          <w:szCs w:val="24"/>
        </w:rPr>
      </w:pPr>
      <w:r w:rsidRPr="00D33E2C">
        <w:rPr>
          <w:sz w:val="24"/>
          <w:szCs w:val="24"/>
        </w:rPr>
        <w:t>- до тротуаров – 0,5;</w:t>
      </w:r>
    </w:p>
    <w:p w:rsidR="00516431" w:rsidRPr="00D33E2C" w:rsidRDefault="00516431" w:rsidP="00516431">
      <w:pPr>
        <w:widowControl w:val="0"/>
        <w:tabs>
          <w:tab w:val="left" w:pos="708"/>
        </w:tabs>
        <w:spacing w:line="235" w:lineRule="auto"/>
        <w:ind w:firstLine="709"/>
        <w:jc w:val="both"/>
        <w:rPr>
          <w:sz w:val="24"/>
          <w:szCs w:val="24"/>
        </w:rPr>
      </w:pPr>
      <w:r w:rsidRPr="00D33E2C">
        <w:rPr>
          <w:sz w:val="24"/>
          <w:szCs w:val="24"/>
        </w:rPr>
        <w:t>- до стоянок автомобилей и остановок общественного транспорта – 1,5.</w:t>
      </w:r>
    </w:p>
    <w:p w:rsidR="00516431" w:rsidRPr="00D33E2C" w:rsidRDefault="00516431" w:rsidP="00516431">
      <w:pPr>
        <w:widowControl w:val="0"/>
        <w:tabs>
          <w:tab w:val="left" w:pos="708"/>
        </w:tabs>
        <w:ind w:firstLine="709"/>
        <w:jc w:val="both"/>
        <w:rPr>
          <w:sz w:val="24"/>
          <w:szCs w:val="24"/>
        </w:rPr>
      </w:pPr>
      <w:r w:rsidRPr="00D33E2C">
        <w:rPr>
          <w:b/>
          <w:sz w:val="24"/>
          <w:szCs w:val="24"/>
        </w:rPr>
        <w:t>8.1.9</w:t>
      </w:r>
      <w:r w:rsidRPr="00D33E2C">
        <w:rPr>
          <w:sz w:val="24"/>
          <w:szCs w:val="24"/>
        </w:rPr>
        <w:t xml:space="preserve">.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D33E2C">
          <w:rPr>
            <w:sz w:val="24"/>
            <w:szCs w:val="24"/>
          </w:rPr>
          <w:t>5 см</w:t>
        </w:r>
      </w:smartTag>
      <w:r w:rsidRPr="00D33E2C">
        <w:rPr>
          <w:sz w:val="24"/>
          <w:szCs w:val="24"/>
        </w:rPr>
        <w:t>.</w:t>
      </w:r>
    </w:p>
    <w:p w:rsidR="00516431" w:rsidRPr="00D33E2C" w:rsidRDefault="00516431" w:rsidP="00516431">
      <w:pPr>
        <w:widowControl w:val="0"/>
        <w:tabs>
          <w:tab w:val="left" w:pos="708"/>
        </w:tabs>
        <w:ind w:firstLine="709"/>
        <w:jc w:val="both"/>
        <w:rPr>
          <w:sz w:val="24"/>
          <w:szCs w:val="24"/>
        </w:rPr>
      </w:pPr>
    </w:p>
    <w:p w:rsidR="00516431" w:rsidRPr="00D33E2C" w:rsidRDefault="00516431" w:rsidP="00516431">
      <w:pPr>
        <w:pStyle w:val="afa"/>
        <w:widowControl w:val="0"/>
        <w:tabs>
          <w:tab w:val="left" w:pos="708"/>
        </w:tabs>
        <w:spacing w:before="0" w:beforeAutospacing="0" w:after="0" w:afterAutospacing="0" w:line="235" w:lineRule="auto"/>
        <w:ind w:firstLine="709"/>
        <w:jc w:val="center"/>
        <w:rPr>
          <w:b/>
          <w:iCs/>
        </w:rPr>
      </w:pPr>
      <w:r w:rsidRPr="00D33E2C">
        <w:rPr>
          <w:b/>
        </w:rPr>
        <w:t xml:space="preserve">8.2. </w:t>
      </w:r>
      <w:r w:rsidRPr="00D33E2C">
        <w:rPr>
          <w:b/>
          <w:iCs/>
        </w:rPr>
        <w:t>Сооружения и устройства для хранения, парковки</w:t>
      </w:r>
    </w:p>
    <w:p w:rsidR="00516431" w:rsidRPr="00D33E2C" w:rsidRDefault="00516431" w:rsidP="00516431">
      <w:pPr>
        <w:pStyle w:val="afa"/>
        <w:widowControl w:val="0"/>
        <w:tabs>
          <w:tab w:val="left" w:pos="708"/>
        </w:tabs>
        <w:spacing w:before="0" w:beforeAutospacing="0" w:after="0" w:afterAutospacing="0" w:line="235" w:lineRule="auto"/>
        <w:ind w:firstLine="709"/>
        <w:jc w:val="center"/>
        <w:rPr>
          <w:b/>
          <w:iCs/>
        </w:rPr>
      </w:pPr>
      <w:r w:rsidRPr="00D33E2C">
        <w:rPr>
          <w:b/>
          <w:iCs/>
        </w:rPr>
        <w:t>и обслуживания транспортных средств.</w:t>
      </w:r>
    </w:p>
    <w:p w:rsidR="00516431" w:rsidRPr="00D33E2C" w:rsidRDefault="00516431" w:rsidP="00516431">
      <w:pPr>
        <w:pStyle w:val="afa"/>
        <w:widowControl w:val="0"/>
        <w:tabs>
          <w:tab w:val="left" w:pos="708"/>
        </w:tabs>
        <w:spacing w:before="0" w:beforeAutospacing="0" w:after="0" w:afterAutospacing="0" w:line="235" w:lineRule="auto"/>
        <w:ind w:firstLine="709"/>
        <w:jc w:val="both"/>
        <w:rPr>
          <w:b/>
          <w:iCs/>
          <w:color w:val="000080"/>
        </w:rPr>
      </w:pPr>
    </w:p>
    <w:p w:rsidR="00516431" w:rsidRPr="00D33E2C" w:rsidRDefault="00516431" w:rsidP="00516431">
      <w:pPr>
        <w:widowControl w:val="0"/>
        <w:tabs>
          <w:tab w:val="left" w:pos="708"/>
        </w:tabs>
        <w:ind w:firstLine="720"/>
        <w:jc w:val="both"/>
        <w:rPr>
          <w:sz w:val="24"/>
          <w:szCs w:val="24"/>
        </w:rPr>
      </w:pPr>
      <w:r w:rsidRPr="00D33E2C">
        <w:rPr>
          <w:b/>
          <w:sz w:val="24"/>
          <w:szCs w:val="24"/>
        </w:rPr>
        <w:t>8.2.1</w:t>
      </w:r>
      <w:r w:rsidRPr="00D33E2C">
        <w:rPr>
          <w:sz w:val="24"/>
          <w:szCs w:val="24"/>
        </w:rPr>
        <w:t xml:space="preserve">. Общая обеспеченность закрытыми и открытыми </w:t>
      </w:r>
      <w:r w:rsidRPr="00D33E2C">
        <w:rPr>
          <w:b/>
          <w:sz w:val="24"/>
          <w:szCs w:val="24"/>
        </w:rPr>
        <w:t>автостоянками для постоянного хранения</w:t>
      </w:r>
      <w:r w:rsidRPr="00D33E2C">
        <w:rPr>
          <w:sz w:val="24"/>
          <w:szCs w:val="24"/>
        </w:rPr>
        <w:t xml:space="preserve"> автомобилей определяется из расчета минимально допустимого уровня обеспеченности  не менее 90 % расчетного числа индивидуальных легковых автомобилей.</w:t>
      </w:r>
    </w:p>
    <w:p w:rsidR="00516431" w:rsidRPr="00D33E2C" w:rsidRDefault="00516431" w:rsidP="00516431">
      <w:pPr>
        <w:widowControl w:val="0"/>
        <w:tabs>
          <w:tab w:val="left" w:pos="708"/>
        </w:tabs>
        <w:ind w:firstLine="720"/>
        <w:jc w:val="both"/>
        <w:rPr>
          <w:sz w:val="24"/>
          <w:szCs w:val="24"/>
        </w:rPr>
      </w:pPr>
      <w:r w:rsidRPr="00D33E2C">
        <w:rPr>
          <w:sz w:val="24"/>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516431" w:rsidRPr="00D33E2C" w:rsidRDefault="00516431" w:rsidP="00516431">
      <w:pPr>
        <w:widowControl w:val="0"/>
        <w:tabs>
          <w:tab w:val="left" w:pos="708"/>
        </w:tabs>
        <w:ind w:firstLine="720"/>
        <w:jc w:val="both"/>
        <w:rPr>
          <w:sz w:val="24"/>
          <w:szCs w:val="24"/>
        </w:rPr>
      </w:pPr>
      <w:r w:rsidRPr="00D33E2C">
        <w:rPr>
          <w:sz w:val="24"/>
          <w:szCs w:val="24"/>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6431" w:rsidRPr="00D33E2C" w:rsidRDefault="00516431" w:rsidP="00516431">
      <w:pPr>
        <w:widowControl w:val="0"/>
        <w:tabs>
          <w:tab w:val="left" w:pos="708"/>
        </w:tabs>
        <w:ind w:firstLine="720"/>
        <w:jc w:val="both"/>
        <w:rPr>
          <w:sz w:val="24"/>
          <w:szCs w:val="24"/>
        </w:rPr>
      </w:pPr>
      <w:r w:rsidRPr="00D33E2C">
        <w:rPr>
          <w:sz w:val="24"/>
          <w:szCs w:val="24"/>
        </w:rPr>
        <w:t>- мотоциклы и мотороллеры с колясками, мотоколяски – 0,5;</w:t>
      </w:r>
    </w:p>
    <w:p w:rsidR="00516431" w:rsidRPr="00D33E2C" w:rsidRDefault="00516431" w:rsidP="00516431">
      <w:pPr>
        <w:widowControl w:val="0"/>
        <w:tabs>
          <w:tab w:val="left" w:pos="708"/>
        </w:tabs>
        <w:ind w:firstLine="720"/>
        <w:jc w:val="both"/>
        <w:rPr>
          <w:sz w:val="24"/>
          <w:szCs w:val="24"/>
        </w:rPr>
      </w:pPr>
      <w:r w:rsidRPr="00D33E2C">
        <w:rPr>
          <w:sz w:val="24"/>
          <w:szCs w:val="24"/>
        </w:rPr>
        <w:t>- мотоциклы и мотороллеры без колясок – 0,25;</w:t>
      </w:r>
    </w:p>
    <w:p w:rsidR="00516431" w:rsidRPr="00D33E2C" w:rsidRDefault="00516431" w:rsidP="00516431">
      <w:pPr>
        <w:widowControl w:val="0"/>
        <w:tabs>
          <w:tab w:val="left" w:pos="708"/>
        </w:tabs>
        <w:ind w:firstLine="720"/>
        <w:jc w:val="both"/>
        <w:rPr>
          <w:sz w:val="24"/>
          <w:szCs w:val="24"/>
        </w:rPr>
      </w:pPr>
      <w:r w:rsidRPr="00D33E2C">
        <w:rPr>
          <w:sz w:val="24"/>
          <w:szCs w:val="24"/>
        </w:rPr>
        <w:t>- мопеды и велосипеды – 0,1.</w:t>
      </w:r>
    </w:p>
    <w:p w:rsidR="00516431" w:rsidRPr="00D33E2C" w:rsidRDefault="00516431" w:rsidP="00516431">
      <w:pPr>
        <w:tabs>
          <w:tab w:val="left" w:pos="708"/>
        </w:tabs>
        <w:rPr>
          <w:sz w:val="24"/>
          <w:szCs w:val="24"/>
        </w:rPr>
      </w:pPr>
      <w:r w:rsidRPr="00D33E2C">
        <w:rPr>
          <w:b/>
          <w:sz w:val="24"/>
          <w:szCs w:val="24"/>
        </w:rPr>
        <w:t xml:space="preserve">           8.2.2.</w:t>
      </w:r>
      <w:r w:rsidRPr="00D33E2C">
        <w:rPr>
          <w:sz w:val="24"/>
          <w:szCs w:val="24"/>
        </w:rPr>
        <w:t xml:space="preserve">  Нормы расчета стоянок легковых автомобилей допускается принимать в соответствии с таблицей 23.</w:t>
      </w:r>
    </w:p>
    <w:p w:rsidR="00516431" w:rsidRPr="00D33E2C" w:rsidRDefault="00516431" w:rsidP="00516431">
      <w:pPr>
        <w:tabs>
          <w:tab w:val="left" w:pos="708"/>
        </w:tabs>
        <w:rPr>
          <w:sz w:val="24"/>
          <w:szCs w:val="24"/>
        </w:rPr>
      </w:pPr>
    </w:p>
    <w:tbl>
      <w:tblPr>
        <w:tblW w:w="9585" w:type="dxa"/>
        <w:tblInd w:w="-49" w:type="dxa"/>
        <w:tblLayout w:type="fixed"/>
        <w:tblCellMar>
          <w:left w:w="10" w:type="dxa"/>
          <w:right w:w="10" w:type="dxa"/>
        </w:tblCellMar>
        <w:tblLook w:val="04A0"/>
      </w:tblPr>
      <w:tblGrid>
        <w:gridCol w:w="5597"/>
        <w:gridCol w:w="2287"/>
        <w:gridCol w:w="1701"/>
      </w:tblGrid>
      <w:tr w:rsidR="00516431" w:rsidRPr="00D33E2C" w:rsidTr="00516431">
        <w:trPr>
          <w:trHeight w:val="309"/>
        </w:trPr>
        <w:tc>
          <w:tcPr>
            <w:tcW w:w="95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hideMark/>
          </w:tcPr>
          <w:p w:rsidR="00516431" w:rsidRPr="00D33E2C" w:rsidRDefault="00516431">
            <w:pPr>
              <w:tabs>
                <w:tab w:val="left" w:pos="708"/>
              </w:tabs>
              <w:autoSpaceDE w:val="0"/>
              <w:autoSpaceDN w:val="0"/>
              <w:adjustRightInd w:val="0"/>
              <w:rPr>
                <w:sz w:val="24"/>
                <w:szCs w:val="24"/>
              </w:rPr>
            </w:pPr>
            <w:r w:rsidRPr="00D33E2C">
              <w:rPr>
                <w:sz w:val="24"/>
                <w:szCs w:val="24"/>
              </w:rPr>
              <w:t>Таблица 23</w:t>
            </w:r>
          </w:p>
        </w:tc>
      </w:tr>
      <w:tr w:rsidR="00516431" w:rsidRPr="00D33E2C" w:rsidTr="00516431">
        <w:trPr>
          <w:trHeight w:val="848"/>
        </w:trPr>
        <w:tc>
          <w:tcPr>
            <w:tcW w:w="5597" w:type="dxa"/>
            <w:tcBorders>
              <w:top w:val="single" w:sz="4" w:space="0" w:color="000000"/>
              <w:left w:val="single" w:sz="4" w:space="0" w:color="000000"/>
              <w:bottom w:val="single" w:sz="4" w:space="0" w:color="auto"/>
              <w:right w:val="nil"/>
            </w:tcBorders>
            <w:shd w:val="clear" w:color="auto" w:fill="FFFFFF"/>
            <w:tcMar>
              <w:top w:w="0" w:type="dxa"/>
              <w:left w:w="40" w:type="dxa"/>
              <w:bottom w:w="0" w:type="dxa"/>
              <w:right w:w="40" w:type="dxa"/>
            </w:tcMar>
            <w:vAlign w:val="center"/>
            <w:hideMark/>
          </w:tcPr>
          <w:p w:rsidR="00516431" w:rsidRPr="00D33E2C" w:rsidRDefault="00516431">
            <w:pPr>
              <w:pStyle w:val="Standard"/>
              <w:shd w:val="clear" w:color="auto" w:fill="FFFFFF"/>
              <w:ind w:right="-40"/>
              <w:jc w:val="center"/>
              <w:rPr>
                <w:rFonts w:cs="Times New Roman"/>
              </w:rPr>
            </w:pPr>
            <w:r w:rsidRPr="00D33E2C">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auto"/>
              <w:right w:val="nil"/>
            </w:tcBorders>
            <w:shd w:val="clear" w:color="auto" w:fill="FFFFFF"/>
            <w:tcMar>
              <w:top w:w="0" w:type="dxa"/>
              <w:left w:w="40" w:type="dxa"/>
              <w:bottom w:w="0" w:type="dxa"/>
              <w:right w:w="40" w:type="dxa"/>
            </w:tcMar>
            <w:vAlign w:val="center"/>
            <w:hideMark/>
          </w:tcPr>
          <w:p w:rsidR="00516431" w:rsidRPr="00D33E2C" w:rsidRDefault="00516431">
            <w:pPr>
              <w:pStyle w:val="Standard"/>
              <w:shd w:val="clear" w:color="auto" w:fill="FFFFFF"/>
              <w:ind w:right="-40"/>
              <w:jc w:val="center"/>
              <w:rPr>
                <w:rFonts w:cs="Times New Roman"/>
              </w:rPr>
            </w:pPr>
            <w:r w:rsidRPr="00D33E2C">
              <w:rPr>
                <w:rFonts w:cs="Times New Roman"/>
              </w:rPr>
              <w:t>Расчетная единица</w:t>
            </w:r>
          </w:p>
        </w:tc>
        <w:tc>
          <w:tcPr>
            <w:tcW w:w="1701" w:type="dxa"/>
            <w:tcBorders>
              <w:top w:val="single" w:sz="4" w:space="0" w:color="000000"/>
              <w:left w:val="single" w:sz="4" w:space="0" w:color="000000"/>
              <w:bottom w:val="single" w:sz="4" w:space="0" w:color="auto"/>
              <w:right w:val="single" w:sz="4" w:space="0" w:color="000000"/>
            </w:tcBorders>
            <w:shd w:val="clear" w:color="auto" w:fill="E0E0E0"/>
            <w:tcMar>
              <w:top w:w="0" w:type="dxa"/>
              <w:left w:w="40" w:type="dxa"/>
              <w:bottom w:w="0" w:type="dxa"/>
              <w:right w:w="40" w:type="dxa"/>
            </w:tcMar>
            <w:vAlign w:val="center"/>
            <w:hideMark/>
          </w:tcPr>
          <w:p w:rsidR="00516431" w:rsidRPr="00D33E2C" w:rsidRDefault="00516431">
            <w:pPr>
              <w:pStyle w:val="Standard"/>
              <w:shd w:val="clear" w:color="auto" w:fill="FFFFFF"/>
              <w:ind w:right="-40"/>
              <w:jc w:val="center"/>
              <w:rPr>
                <w:rFonts w:cs="Times New Roman"/>
              </w:rPr>
            </w:pPr>
            <w:r w:rsidRPr="00D33E2C">
              <w:rPr>
                <w:rFonts w:cs="Times New Roman"/>
              </w:rPr>
              <w:t xml:space="preserve">Число машиномест </w:t>
            </w:r>
          </w:p>
          <w:p w:rsidR="00516431" w:rsidRPr="00D33E2C" w:rsidRDefault="00516431">
            <w:pPr>
              <w:pStyle w:val="Standard"/>
              <w:shd w:val="clear" w:color="auto" w:fill="FFFFFF"/>
              <w:ind w:right="-40"/>
              <w:jc w:val="center"/>
              <w:rPr>
                <w:rFonts w:cs="Times New Roman"/>
              </w:rPr>
            </w:pPr>
            <w:r w:rsidRPr="00D33E2C">
              <w:rPr>
                <w:rFonts w:cs="Times New Roman"/>
              </w:rPr>
              <w:t>на расчетную единицу</w:t>
            </w:r>
          </w:p>
        </w:tc>
      </w:tr>
      <w:tr w:rsidR="00516431" w:rsidRPr="00D33E2C" w:rsidTr="00516431">
        <w:trPr>
          <w:trHeight w:val="23"/>
        </w:trPr>
        <w:tc>
          <w:tcPr>
            <w:tcW w:w="9585" w:type="dxa"/>
            <w:gridSpan w:val="3"/>
            <w:tcBorders>
              <w:top w:val="single" w:sz="4" w:space="0" w:color="auto"/>
              <w:left w:val="single" w:sz="4" w:space="0" w:color="auto"/>
              <w:bottom w:val="single" w:sz="4" w:space="0" w:color="auto"/>
              <w:right w:val="single" w:sz="4" w:space="0" w:color="auto"/>
            </w:tcBorders>
            <w:shd w:val="clear" w:color="auto" w:fill="E0E0E0"/>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bCs/>
              </w:rPr>
            </w:pPr>
            <w:r w:rsidRPr="00D33E2C">
              <w:rPr>
                <w:rFonts w:cs="Times New Roman"/>
                <w:bCs/>
              </w:rPr>
              <w:t>Рекреационные территории и объекты отдыха</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Пляжи и парки в зонах отдыха</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100 единовременных посетителей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20-25</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Лесопарки</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100 единовременных посетителей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7-10</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Базы кратковременного отдыха (спортивные,  рыболовные, охотничьи и др.)</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100 единовременных посетителей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20-25</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Дома отдыха и санатории, санатории-профилактории, базы отдыха предприятий и туристские базы</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100 отдыхающих и персонала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3-5</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Гостиницы, мотели и кемпинги</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То же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7-10</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 xml:space="preserve">Предприятия общественного питания, торговли </w:t>
            </w:r>
          </w:p>
          <w:p w:rsidR="00516431" w:rsidRPr="00D33E2C" w:rsidRDefault="00516431">
            <w:pPr>
              <w:pStyle w:val="Standard"/>
              <w:shd w:val="clear" w:color="auto" w:fill="FFFFFF"/>
              <w:ind w:right="-40"/>
              <w:jc w:val="both"/>
              <w:rPr>
                <w:rFonts w:cs="Times New Roman"/>
              </w:rPr>
            </w:pPr>
            <w:r w:rsidRPr="00D33E2C">
              <w:rPr>
                <w:rFonts w:cs="Times New Roman"/>
              </w:rPr>
              <w:t>и коммунально-бытового обслуживания в зонах отдыха</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100 мест в залах или посетителей и персонала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7-10</w:t>
            </w:r>
          </w:p>
        </w:tc>
      </w:tr>
      <w:tr w:rsidR="00516431" w:rsidRPr="00D33E2C" w:rsidTr="00516431">
        <w:trPr>
          <w:trHeight w:val="23"/>
        </w:trPr>
        <w:tc>
          <w:tcPr>
            <w:tcW w:w="9585" w:type="dxa"/>
            <w:gridSpan w:val="3"/>
            <w:tcBorders>
              <w:top w:val="single" w:sz="4" w:space="0" w:color="auto"/>
              <w:left w:val="single" w:sz="4" w:space="0" w:color="auto"/>
              <w:bottom w:val="single" w:sz="4" w:space="0" w:color="auto"/>
              <w:right w:val="single" w:sz="4" w:space="0" w:color="auto"/>
            </w:tcBorders>
            <w:shd w:val="clear" w:color="auto" w:fill="E0E0E0"/>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bCs/>
              </w:rPr>
            </w:pPr>
            <w:r w:rsidRPr="00D33E2C">
              <w:rPr>
                <w:rFonts w:cs="Times New Roman"/>
                <w:bCs/>
              </w:rPr>
              <w:lastRenderedPageBreak/>
              <w:t>Здания и сооружения</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 xml:space="preserve">Учреждения управления, кредитно-финансовые </w:t>
            </w:r>
          </w:p>
          <w:p w:rsidR="00516431" w:rsidRPr="00D33E2C" w:rsidRDefault="00516431">
            <w:pPr>
              <w:pStyle w:val="Standard"/>
              <w:shd w:val="clear" w:color="auto" w:fill="FFFFFF"/>
              <w:ind w:right="-40"/>
              <w:jc w:val="both"/>
              <w:rPr>
                <w:rFonts w:cs="Times New Roman"/>
              </w:rPr>
            </w:pPr>
            <w:r w:rsidRPr="00D33E2C">
              <w:rPr>
                <w:rFonts w:cs="Times New Roman"/>
              </w:rPr>
              <w:t>учреждения,  здания офисного типа</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smartTag w:uri="urn:schemas-microsoft-com:office:smarttags" w:element="metricconverter">
              <w:smartTagPr>
                <w:attr w:name="ProductID" w:val="100 м2"/>
              </w:smartTagPr>
              <w:r w:rsidRPr="00D33E2C">
                <w:rPr>
                  <w:rFonts w:cs="Times New Roman"/>
                </w:rPr>
                <w:t>100 м2</w:t>
              </w:r>
            </w:smartTag>
          </w:p>
          <w:p w:rsidR="00516431" w:rsidRPr="00D33E2C" w:rsidRDefault="00516431">
            <w:pPr>
              <w:pStyle w:val="Standard"/>
              <w:shd w:val="clear" w:color="auto" w:fill="FFFFFF"/>
              <w:ind w:right="-40"/>
              <w:jc w:val="center"/>
              <w:rPr>
                <w:rFonts w:cs="Times New Roman"/>
              </w:rPr>
            </w:pPr>
            <w:r w:rsidRPr="00D33E2C">
              <w:rPr>
                <w:rFonts w:cs="Times New Roman"/>
              </w:rPr>
              <w:t>общей площади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16431" w:rsidRPr="00D33E2C" w:rsidRDefault="00516431">
            <w:pPr>
              <w:pStyle w:val="Standard"/>
              <w:shd w:val="clear" w:color="auto" w:fill="FFFFFF"/>
              <w:snapToGrid w:val="0"/>
              <w:ind w:right="-40"/>
              <w:jc w:val="center"/>
              <w:rPr>
                <w:rFonts w:cs="Times New Roman"/>
              </w:rPr>
            </w:pPr>
          </w:p>
          <w:p w:rsidR="00516431" w:rsidRPr="00D33E2C" w:rsidRDefault="00516431">
            <w:pPr>
              <w:pStyle w:val="Standard"/>
              <w:shd w:val="clear" w:color="auto" w:fill="FFFFFF"/>
              <w:ind w:right="-40"/>
              <w:jc w:val="center"/>
              <w:rPr>
                <w:rFonts w:cs="Times New Roman"/>
              </w:rPr>
            </w:pPr>
            <w:r w:rsidRPr="00D33E2C">
              <w:rPr>
                <w:rFonts w:cs="Times New Roman"/>
              </w:rPr>
              <w:t>7-10</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Учреждения общего образования</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snapToGrid w:val="0"/>
              <w:ind w:right="-40"/>
              <w:jc w:val="center"/>
              <w:rPr>
                <w:rFonts w:cs="Times New Roman"/>
              </w:rPr>
            </w:pPr>
            <w:r w:rsidRPr="00D33E2C">
              <w:rPr>
                <w:rFonts w:cs="Times New Roman"/>
              </w:rPr>
              <w:t>100мест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snapToGrid w:val="0"/>
              <w:ind w:right="-40"/>
              <w:jc w:val="center"/>
              <w:rPr>
                <w:rFonts w:cs="Times New Roman"/>
              </w:rPr>
            </w:pPr>
            <w:r w:rsidRPr="00D33E2C">
              <w:rPr>
                <w:rFonts w:cs="Times New Roman"/>
              </w:rPr>
              <w:t>5-7</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Промышленные предприятия</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100 работающих в двух сменах</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10-15</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ФАПы</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100 посещений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10-15</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 xml:space="preserve">Спортивные здания и сооружения </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100 мест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10-15</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Дома культуры, клубы, библиотеки</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100 мест или посетителей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20-25</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 xml:space="preserve">Парки </w:t>
            </w:r>
          </w:p>
        </w:tc>
        <w:tc>
          <w:tcPr>
            <w:tcW w:w="22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100 посетителей</w:t>
            </w:r>
          </w:p>
        </w:tc>
        <w:tc>
          <w:tcPr>
            <w:tcW w:w="1701" w:type="dxa"/>
            <w:tcBorders>
              <w:top w:val="single" w:sz="4" w:space="0" w:color="auto"/>
              <w:left w:val="single" w:sz="4" w:space="0" w:color="000000"/>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10-15</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Магазины с площадью торговых залов</w:t>
            </w:r>
          </w:p>
          <w:p w:rsidR="00516431" w:rsidRPr="00D33E2C" w:rsidRDefault="00516431">
            <w:pPr>
              <w:pStyle w:val="Standard"/>
              <w:shd w:val="clear" w:color="auto" w:fill="FFFFFF"/>
              <w:ind w:right="-40"/>
              <w:jc w:val="both"/>
              <w:rPr>
                <w:rFonts w:cs="Times New Roman"/>
              </w:rPr>
            </w:pPr>
            <w:r w:rsidRPr="00D33E2C">
              <w:rPr>
                <w:rFonts w:cs="Times New Roman"/>
              </w:rPr>
              <w:t>до  200 кв.метров</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smartTag w:uri="urn:schemas-microsoft-com:office:smarttags" w:element="metricconverter">
              <w:smartTagPr>
                <w:attr w:name="ProductID" w:val="100 м2"/>
              </w:smartTagPr>
              <w:r w:rsidRPr="00D33E2C">
                <w:rPr>
                  <w:rFonts w:cs="Times New Roman"/>
                </w:rPr>
                <w:t>100 м2</w:t>
              </w:r>
            </w:smartTag>
            <w:r w:rsidRPr="00D33E2C">
              <w:rPr>
                <w:rFonts w:cs="Times New Roman"/>
              </w:rPr>
              <w:t xml:space="preserve"> торговой площади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3-5</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более 200 кв.метров</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rPr>
                <w:rFonts w:cs="Times New Roman"/>
              </w:rPr>
            </w:pPr>
            <w:smartTag w:uri="urn:schemas-microsoft-com:office:smarttags" w:element="metricconverter">
              <w:smartTagPr>
                <w:attr w:name="ProductID" w:val="100 м2"/>
              </w:smartTagPr>
              <w:r w:rsidRPr="00D33E2C">
                <w:rPr>
                  <w:rFonts w:cs="Times New Roman"/>
                </w:rPr>
                <w:t>100 м2</w:t>
              </w:r>
            </w:smartTag>
            <w:r w:rsidRPr="00D33E2C">
              <w:rPr>
                <w:rFonts w:cs="Times New Roman"/>
              </w:rPr>
              <w:t xml:space="preserve"> торг. площади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5-7</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Рынки</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50 торговых мест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20-25</w:t>
            </w:r>
          </w:p>
        </w:tc>
      </w:tr>
      <w:tr w:rsidR="00516431" w:rsidRPr="00D33E2C" w:rsidTr="00516431">
        <w:trPr>
          <w:trHeight w:val="23"/>
        </w:trPr>
        <w:tc>
          <w:tcPr>
            <w:tcW w:w="55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both"/>
              <w:rPr>
                <w:rFonts w:cs="Times New Roman"/>
              </w:rPr>
            </w:pPr>
            <w:r w:rsidRPr="00D33E2C">
              <w:rPr>
                <w:rFonts w:cs="Times New Roman"/>
              </w:rPr>
              <w:t xml:space="preserve">Рестораны и кафе </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100 мест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16431" w:rsidRPr="00D33E2C" w:rsidRDefault="00516431">
            <w:pPr>
              <w:pStyle w:val="Standard"/>
              <w:shd w:val="clear" w:color="auto" w:fill="FFFFFF"/>
              <w:ind w:right="-40"/>
              <w:jc w:val="center"/>
              <w:rPr>
                <w:rFonts w:cs="Times New Roman"/>
              </w:rPr>
            </w:pPr>
            <w:r w:rsidRPr="00D33E2C">
              <w:rPr>
                <w:rFonts w:cs="Times New Roman"/>
              </w:rPr>
              <w:t>20-25</w:t>
            </w:r>
          </w:p>
        </w:tc>
      </w:tr>
    </w:tbl>
    <w:p w:rsidR="00516431" w:rsidRPr="00D33E2C" w:rsidRDefault="00516431" w:rsidP="00516431">
      <w:pPr>
        <w:pStyle w:val="afa"/>
        <w:widowControl w:val="0"/>
        <w:tabs>
          <w:tab w:val="left" w:pos="708"/>
        </w:tabs>
        <w:spacing w:before="0" w:beforeAutospacing="0" w:after="0" w:afterAutospacing="0"/>
        <w:jc w:val="both"/>
        <w:rPr>
          <w:b/>
          <w:color w:val="000080"/>
        </w:rPr>
      </w:pPr>
    </w:p>
    <w:p w:rsidR="00516431" w:rsidRPr="00D33E2C" w:rsidRDefault="00516431" w:rsidP="00516431">
      <w:pPr>
        <w:pStyle w:val="afa"/>
        <w:widowControl w:val="0"/>
        <w:tabs>
          <w:tab w:val="left" w:pos="708"/>
        </w:tabs>
        <w:spacing w:before="0" w:beforeAutospacing="0" w:after="0" w:afterAutospacing="0"/>
        <w:ind w:firstLine="709"/>
        <w:jc w:val="both"/>
      </w:pPr>
      <w:r w:rsidRPr="00D33E2C">
        <w:rPr>
          <w:b/>
        </w:rPr>
        <w:t>8.2.3.</w:t>
      </w:r>
      <w:r w:rsidRPr="00D33E2C">
        <w:t xml:space="preserve"> Сооружения для хранения легковых автомобилей населения следует проектировать в радиусе доступности 250-</w:t>
      </w:r>
      <w:smartTag w:uri="urn:schemas-microsoft-com:office:smarttags" w:element="metricconverter">
        <w:smartTagPr>
          <w:attr w:name="ProductID" w:val="300 м"/>
        </w:smartTagPr>
        <w:r w:rsidRPr="00D33E2C">
          <w:t>300 м</w:t>
        </w:r>
      </w:smartTag>
      <w:r w:rsidRPr="00D33E2C">
        <w:t xml:space="preserve"> от мест жительства автовладельцев, но не более чем в </w:t>
      </w:r>
      <w:smartTag w:uri="urn:schemas-microsoft-com:office:smarttags" w:element="metricconverter">
        <w:smartTagPr>
          <w:attr w:name="ProductID" w:val="800 м"/>
        </w:smartTagPr>
        <w:r w:rsidRPr="00D33E2C">
          <w:t>800 м</w:t>
        </w:r>
      </w:smartTag>
      <w:r w:rsidRPr="00D33E2C">
        <w:t xml:space="preserve">; на территориях индивидуальной жилой застройки не более чем в </w:t>
      </w:r>
      <w:smartTag w:uri="urn:schemas-microsoft-com:office:smarttags" w:element="metricconverter">
        <w:smartTagPr>
          <w:attr w:name="ProductID" w:val="200 м"/>
        </w:smartTagPr>
        <w:r w:rsidRPr="00D33E2C">
          <w:t>200 м</w:t>
        </w:r>
      </w:smartTag>
      <w:r w:rsidRPr="00D33E2C">
        <w:t xml:space="preserve">. Допускается увеличивать дальность подходов к сооружениям хранения легковых автомобилей для жителей поселений с сохраняемой застройкой до </w:t>
      </w:r>
      <w:smartTag w:uri="urn:schemas-microsoft-com:office:smarttags" w:element="metricconverter">
        <w:smartTagPr>
          <w:attr w:name="ProductID" w:val="1500 м"/>
        </w:smartTagPr>
        <w:r w:rsidRPr="00D33E2C">
          <w:t>1500 м</w:t>
        </w:r>
      </w:smartTag>
      <w:r w:rsidRPr="00D33E2C">
        <w:t xml:space="preserve">. </w:t>
      </w:r>
    </w:p>
    <w:p w:rsidR="00516431" w:rsidRPr="00D33E2C" w:rsidRDefault="00516431" w:rsidP="00516431">
      <w:pPr>
        <w:pStyle w:val="afa"/>
        <w:widowControl w:val="0"/>
        <w:tabs>
          <w:tab w:val="left" w:pos="708"/>
        </w:tabs>
        <w:spacing w:before="0" w:beforeAutospacing="0" w:after="0" w:afterAutospacing="0" w:line="235" w:lineRule="auto"/>
        <w:ind w:firstLine="709"/>
        <w:jc w:val="both"/>
      </w:pPr>
      <w:r w:rsidRPr="00D33E2C">
        <w:t>Сооружения для постоянного хранения легковых автомобилей всех категорий следует проектировать:</w:t>
      </w:r>
    </w:p>
    <w:p w:rsidR="00516431" w:rsidRPr="00D33E2C" w:rsidRDefault="00516431" w:rsidP="00516431">
      <w:pPr>
        <w:pStyle w:val="afa"/>
        <w:widowControl w:val="0"/>
        <w:tabs>
          <w:tab w:val="left" w:pos="708"/>
        </w:tabs>
        <w:spacing w:before="0" w:beforeAutospacing="0" w:after="0" w:afterAutospacing="0" w:line="235" w:lineRule="auto"/>
        <w:ind w:firstLine="709"/>
        <w:jc w:val="both"/>
      </w:pPr>
      <w:r w:rsidRPr="00D33E2C">
        <w:t>- на территориях производственных зон, в санитарно-защитных зонах производственных предприятий;</w:t>
      </w:r>
    </w:p>
    <w:p w:rsidR="00516431" w:rsidRPr="00D33E2C" w:rsidRDefault="00516431" w:rsidP="00516431">
      <w:pPr>
        <w:pStyle w:val="afa"/>
        <w:widowControl w:val="0"/>
        <w:tabs>
          <w:tab w:val="left" w:pos="708"/>
        </w:tabs>
        <w:spacing w:before="0" w:beforeAutospacing="0" w:after="0" w:afterAutospacing="0" w:line="235" w:lineRule="auto"/>
        <w:ind w:firstLine="709"/>
        <w:jc w:val="both"/>
      </w:pPr>
      <w:r w:rsidRPr="00D33E2C">
        <w:t>- на территориях жилых кварталов, в том числе в пределах улиц и дорог, граничащих с жилыми кварталами.</w:t>
      </w:r>
    </w:p>
    <w:p w:rsidR="00516431" w:rsidRPr="00D33E2C" w:rsidRDefault="00516431" w:rsidP="00516431">
      <w:pPr>
        <w:tabs>
          <w:tab w:val="left" w:pos="708"/>
        </w:tabs>
        <w:autoSpaceDE w:val="0"/>
        <w:autoSpaceDN w:val="0"/>
        <w:adjustRightInd w:val="0"/>
        <w:jc w:val="both"/>
        <w:rPr>
          <w:b/>
          <w:sz w:val="24"/>
          <w:szCs w:val="24"/>
        </w:rPr>
      </w:pPr>
      <w:r w:rsidRPr="00D33E2C">
        <w:rPr>
          <w:b/>
          <w:sz w:val="24"/>
          <w:szCs w:val="24"/>
        </w:rPr>
        <w:t xml:space="preserve">          8.2.4.  Нормативы транспортной и пешеходной доступности объектов социального назначения.</w:t>
      </w:r>
    </w:p>
    <w:p w:rsidR="00516431" w:rsidRPr="00D33E2C" w:rsidRDefault="00516431" w:rsidP="00516431">
      <w:pPr>
        <w:tabs>
          <w:tab w:val="left" w:pos="708"/>
        </w:tabs>
        <w:autoSpaceDE w:val="0"/>
        <w:autoSpaceDN w:val="0"/>
        <w:adjustRightInd w:val="0"/>
        <w:jc w:val="both"/>
        <w:rPr>
          <w:sz w:val="24"/>
          <w:szCs w:val="24"/>
        </w:rPr>
      </w:pPr>
      <w:r w:rsidRPr="00D33E2C">
        <w:rPr>
          <w:sz w:val="24"/>
          <w:szCs w:val="24"/>
        </w:rPr>
        <w:tab/>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bookmarkStart w:id="21" w:name="Par1082"/>
      <w:bookmarkEnd w:id="21"/>
      <w:r w:rsidRPr="00D33E2C">
        <w:rPr>
          <w:sz w:val="24"/>
          <w:szCs w:val="24"/>
        </w:rPr>
        <w:t>24.</w:t>
      </w:r>
    </w:p>
    <w:p w:rsidR="00516431" w:rsidRPr="00D33E2C" w:rsidRDefault="00516431" w:rsidP="00516431">
      <w:pPr>
        <w:pStyle w:val="afa"/>
        <w:widowControl w:val="0"/>
        <w:tabs>
          <w:tab w:val="left" w:pos="708"/>
        </w:tabs>
        <w:spacing w:before="0" w:beforeAutospacing="0" w:after="0" w:afterAutospacing="0" w:line="235" w:lineRule="auto"/>
        <w:ind w:firstLine="709"/>
      </w:pPr>
      <w:r w:rsidRPr="00D33E2C">
        <w:t xml:space="preserve">                                                                                         </w:t>
      </w:r>
    </w:p>
    <w:tbl>
      <w:tblPr>
        <w:tblW w:w="9600" w:type="dxa"/>
        <w:tblInd w:w="45" w:type="dxa"/>
        <w:tblLayout w:type="fixed"/>
        <w:tblCellMar>
          <w:left w:w="45" w:type="dxa"/>
          <w:right w:w="45" w:type="dxa"/>
        </w:tblCellMar>
        <w:tblLook w:val="04A0"/>
      </w:tblPr>
      <w:tblGrid>
        <w:gridCol w:w="4061"/>
        <w:gridCol w:w="1018"/>
        <w:gridCol w:w="795"/>
        <w:gridCol w:w="825"/>
        <w:gridCol w:w="1217"/>
        <w:gridCol w:w="1684"/>
      </w:tblGrid>
      <w:tr w:rsidR="00516431" w:rsidRPr="00D33E2C" w:rsidTr="00516431">
        <w:tc>
          <w:tcPr>
            <w:tcW w:w="9605" w:type="dxa"/>
            <w:gridSpan w:val="6"/>
            <w:tcBorders>
              <w:top w:val="single" w:sz="2" w:space="0" w:color="auto"/>
              <w:left w:val="single" w:sz="2" w:space="0" w:color="auto"/>
              <w:bottom w:val="nil"/>
              <w:right w:val="single" w:sz="2" w:space="0" w:color="auto"/>
            </w:tcBorders>
            <w:shd w:val="clear" w:color="auto" w:fill="D9D9D9"/>
            <w:hideMark/>
          </w:tcPr>
          <w:p w:rsidR="00516431" w:rsidRPr="00D33E2C" w:rsidRDefault="00516431">
            <w:pPr>
              <w:ind w:firstLine="360"/>
              <w:rPr>
                <w:bCs/>
                <w:sz w:val="24"/>
                <w:szCs w:val="24"/>
              </w:rPr>
            </w:pPr>
            <w:r w:rsidRPr="00D33E2C">
              <w:rPr>
                <w:sz w:val="24"/>
                <w:szCs w:val="24"/>
              </w:rPr>
              <w:t>Таблица 24.</w:t>
            </w:r>
          </w:p>
        </w:tc>
      </w:tr>
      <w:tr w:rsidR="00516431" w:rsidRPr="00D33E2C" w:rsidTr="00516431">
        <w:tc>
          <w:tcPr>
            <w:tcW w:w="4063" w:type="dxa"/>
            <w:vMerge w:val="restart"/>
            <w:tcBorders>
              <w:top w:val="single" w:sz="2" w:space="0" w:color="auto"/>
              <w:left w:val="single" w:sz="2" w:space="0" w:color="auto"/>
              <w:bottom w:val="single" w:sz="4" w:space="0" w:color="auto"/>
              <w:right w:val="single" w:sz="2" w:space="0" w:color="auto"/>
            </w:tcBorders>
          </w:tcPr>
          <w:p w:rsidR="00516431" w:rsidRPr="00D33E2C" w:rsidRDefault="00516431">
            <w:pPr>
              <w:ind w:firstLine="360"/>
              <w:jc w:val="center"/>
              <w:rPr>
                <w:bCs/>
                <w:sz w:val="24"/>
                <w:szCs w:val="24"/>
              </w:rPr>
            </w:pPr>
          </w:p>
          <w:p w:rsidR="00516431" w:rsidRPr="00D33E2C" w:rsidRDefault="00516431">
            <w:pPr>
              <w:ind w:firstLine="360"/>
              <w:jc w:val="center"/>
              <w:rPr>
                <w:bCs/>
                <w:sz w:val="24"/>
                <w:szCs w:val="24"/>
              </w:rPr>
            </w:pPr>
          </w:p>
          <w:p w:rsidR="00516431" w:rsidRPr="00D33E2C" w:rsidRDefault="00516431">
            <w:pPr>
              <w:ind w:firstLine="360"/>
              <w:jc w:val="center"/>
              <w:rPr>
                <w:bCs/>
                <w:sz w:val="24"/>
                <w:szCs w:val="24"/>
              </w:rPr>
            </w:pPr>
          </w:p>
          <w:p w:rsidR="00516431" w:rsidRPr="00D33E2C" w:rsidRDefault="00516431">
            <w:pPr>
              <w:ind w:firstLine="360"/>
              <w:jc w:val="center"/>
              <w:rPr>
                <w:bCs/>
                <w:sz w:val="24"/>
                <w:szCs w:val="24"/>
              </w:rPr>
            </w:pPr>
            <w:r w:rsidRPr="00D33E2C">
              <w:rPr>
                <w:bCs/>
                <w:sz w:val="24"/>
                <w:szCs w:val="24"/>
              </w:rPr>
              <w:t>Здания, до которых</w:t>
            </w:r>
          </w:p>
          <w:p w:rsidR="00516431" w:rsidRPr="00D33E2C" w:rsidRDefault="00516431">
            <w:pPr>
              <w:ind w:firstLine="360"/>
              <w:jc w:val="center"/>
              <w:rPr>
                <w:bCs/>
                <w:sz w:val="24"/>
                <w:szCs w:val="24"/>
              </w:rPr>
            </w:pPr>
            <w:r w:rsidRPr="00D33E2C">
              <w:rPr>
                <w:bCs/>
                <w:sz w:val="24"/>
                <w:szCs w:val="24"/>
              </w:rPr>
              <w:t xml:space="preserve">определяется расстояние </w:t>
            </w:r>
          </w:p>
          <w:p w:rsidR="00516431" w:rsidRPr="00D33E2C" w:rsidRDefault="00516431">
            <w:pPr>
              <w:ind w:firstLine="360"/>
              <w:jc w:val="both"/>
              <w:rPr>
                <w:bCs/>
                <w:sz w:val="24"/>
                <w:szCs w:val="24"/>
              </w:rPr>
            </w:pPr>
          </w:p>
          <w:p w:rsidR="00516431" w:rsidRPr="00D33E2C" w:rsidRDefault="00516431">
            <w:pPr>
              <w:ind w:firstLine="360"/>
              <w:jc w:val="both"/>
              <w:rPr>
                <w:bCs/>
                <w:sz w:val="24"/>
                <w:szCs w:val="24"/>
              </w:rPr>
            </w:pPr>
          </w:p>
        </w:tc>
        <w:tc>
          <w:tcPr>
            <w:tcW w:w="5542" w:type="dxa"/>
            <w:gridSpan w:val="5"/>
            <w:tcBorders>
              <w:top w:val="single" w:sz="2" w:space="0" w:color="auto"/>
              <w:left w:val="single" w:sz="2" w:space="0" w:color="auto"/>
              <w:bottom w:val="single" w:sz="2" w:space="0" w:color="auto"/>
              <w:right w:val="single" w:sz="2" w:space="0" w:color="auto"/>
            </w:tcBorders>
            <w:hideMark/>
          </w:tcPr>
          <w:p w:rsidR="00516431" w:rsidRPr="00D33E2C" w:rsidRDefault="00516431">
            <w:pPr>
              <w:ind w:firstLine="360"/>
              <w:jc w:val="center"/>
              <w:rPr>
                <w:bCs/>
                <w:sz w:val="24"/>
                <w:szCs w:val="24"/>
              </w:rPr>
            </w:pPr>
            <w:r w:rsidRPr="00D33E2C">
              <w:rPr>
                <w:bCs/>
                <w:sz w:val="24"/>
                <w:szCs w:val="24"/>
              </w:rPr>
              <w:t>Расстояние, метров</w:t>
            </w:r>
          </w:p>
          <w:p w:rsidR="00516431" w:rsidRPr="00D33E2C" w:rsidRDefault="00516431">
            <w:pPr>
              <w:ind w:firstLine="360"/>
              <w:jc w:val="center"/>
              <w:rPr>
                <w:bCs/>
                <w:sz w:val="24"/>
                <w:szCs w:val="24"/>
              </w:rPr>
            </w:pPr>
            <w:r w:rsidRPr="00D33E2C">
              <w:rPr>
                <w:bCs/>
                <w:sz w:val="24"/>
                <w:szCs w:val="24"/>
              </w:rPr>
              <w:t xml:space="preserve"> </w:t>
            </w:r>
          </w:p>
        </w:tc>
      </w:tr>
      <w:tr w:rsidR="00516431" w:rsidRPr="00D33E2C" w:rsidTr="00516431">
        <w:tc>
          <w:tcPr>
            <w:tcW w:w="9605" w:type="dxa"/>
            <w:vMerge/>
            <w:tcBorders>
              <w:top w:val="single" w:sz="2" w:space="0" w:color="auto"/>
              <w:left w:val="single" w:sz="2" w:space="0" w:color="auto"/>
              <w:bottom w:val="single" w:sz="4" w:space="0" w:color="auto"/>
              <w:right w:val="single" w:sz="2" w:space="0" w:color="auto"/>
            </w:tcBorders>
            <w:vAlign w:val="center"/>
            <w:hideMark/>
          </w:tcPr>
          <w:p w:rsidR="00516431" w:rsidRPr="00D33E2C" w:rsidRDefault="00516431">
            <w:pPr>
              <w:rPr>
                <w:bCs/>
                <w:sz w:val="24"/>
                <w:szCs w:val="24"/>
              </w:rPr>
            </w:pPr>
          </w:p>
        </w:tc>
        <w:tc>
          <w:tcPr>
            <w:tcW w:w="3857" w:type="dxa"/>
            <w:gridSpan w:val="4"/>
            <w:tcBorders>
              <w:top w:val="single" w:sz="2"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от въездов в гаражи и открытых стоянок при числе легковых автомобилей</w:t>
            </w:r>
          </w:p>
        </w:tc>
        <w:tc>
          <w:tcPr>
            <w:tcW w:w="1685" w:type="dxa"/>
            <w:vMerge w:val="restart"/>
            <w:tcBorders>
              <w:top w:val="single" w:sz="2"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 xml:space="preserve">от станций технического обслуживания при числе постов </w:t>
            </w:r>
          </w:p>
          <w:p w:rsidR="00516431" w:rsidRPr="00D33E2C" w:rsidRDefault="00516431">
            <w:pPr>
              <w:jc w:val="center"/>
              <w:rPr>
                <w:bCs/>
                <w:sz w:val="24"/>
                <w:szCs w:val="24"/>
              </w:rPr>
            </w:pPr>
            <w:r w:rsidRPr="00D33E2C">
              <w:rPr>
                <w:bCs/>
                <w:sz w:val="24"/>
                <w:szCs w:val="24"/>
              </w:rPr>
              <w:t>(10 и менее)</w:t>
            </w:r>
          </w:p>
        </w:tc>
      </w:tr>
      <w:tr w:rsidR="00516431" w:rsidRPr="00D33E2C" w:rsidTr="00516431">
        <w:tc>
          <w:tcPr>
            <w:tcW w:w="9605" w:type="dxa"/>
            <w:vMerge/>
            <w:tcBorders>
              <w:top w:val="single" w:sz="2" w:space="0" w:color="auto"/>
              <w:left w:val="single" w:sz="2" w:space="0" w:color="auto"/>
              <w:bottom w:val="single" w:sz="4" w:space="0" w:color="auto"/>
              <w:right w:val="single" w:sz="2" w:space="0" w:color="auto"/>
            </w:tcBorders>
            <w:vAlign w:val="center"/>
            <w:hideMark/>
          </w:tcPr>
          <w:p w:rsidR="00516431" w:rsidRPr="00D33E2C" w:rsidRDefault="00516431">
            <w:pPr>
              <w:rPr>
                <w:bCs/>
                <w:sz w:val="24"/>
                <w:szCs w:val="24"/>
              </w:rPr>
            </w:pPr>
          </w:p>
        </w:tc>
        <w:tc>
          <w:tcPr>
            <w:tcW w:w="1019" w:type="dxa"/>
            <w:tcBorders>
              <w:top w:val="single" w:sz="2"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 xml:space="preserve">10 и менее </w:t>
            </w:r>
          </w:p>
        </w:tc>
        <w:tc>
          <w:tcPr>
            <w:tcW w:w="795" w:type="dxa"/>
            <w:tcBorders>
              <w:top w:val="single" w:sz="2"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11-50</w:t>
            </w:r>
          </w:p>
        </w:tc>
        <w:tc>
          <w:tcPr>
            <w:tcW w:w="825" w:type="dxa"/>
            <w:tcBorders>
              <w:top w:val="single" w:sz="2"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51-100</w:t>
            </w:r>
          </w:p>
        </w:tc>
        <w:tc>
          <w:tcPr>
            <w:tcW w:w="1218" w:type="dxa"/>
            <w:tcBorders>
              <w:top w:val="single" w:sz="2"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101-300</w:t>
            </w:r>
          </w:p>
        </w:tc>
        <w:tc>
          <w:tcPr>
            <w:tcW w:w="1685" w:type="dxa"/>
            <w:vMerge/>
            <w:tcBorders>
              <w:top w:val="single" w:sz="2" w:space="0" w:color="auto"/>
              <w:left w:val="single" w:sz="2" w:space="0" w:color="auto"/>
              <w:bottom w:val="single" w:sz="2" w:space="0" w:color="auto"/>
              <w:right w:val="single" w:sz="2" w:space="0" w:color="auto"/>
            </w:tcBorders>
            <w:vAlign w:val="center"/>
            <w:hideMark/>
          </w:tcPr>
          <w:p w:rsidR="00516431" w:rsidRPr="00D33E2C" w:rsidRDefault="00516431">
            <w:pPr>
              <w:rPr>
                <w:bCs/>
                <w:sz w:val="24"/>
                <w:szCs w:val="24"/>
              </w:rPr>
            </w:pPr>
          </w:p>
        </w:tc>
      </w:tr>
      <w:tr w:rsidR="00516431" w:rsidRPr="00D33E2C" w:rsidTr="00516431">
        <w:tc>
          <w:tcPr>
            <w:tcW w:w="4063"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both"/>
              <w:rPr>
                <w:bCs/>
                <w:sz w:val="24"/>
                <w:szCs w:val="24"/>
              </w:rPr>
            </w:pPr>
            <w:r w:rsidRPr="00D33E2C">
              <w:rPr>
                <w:bCs/>
                <w:sz w:val="24"/>
                <w:szCs w:val="24"/>
              </w:rPr>
              <w:t>Жилые дома</w:t>
            </w:r>
          </w:p>
        </w:tc>
        <w:tc>
          <w:tcPr>
            <w:tcW w:w="1019" w:type="dxa"/>
            <w:tcBorders>
              <w:top w:val="nil"/>
              <w:left w:val="single" w:sz="4" w:space="0" w:color="auto"/>
              <w:bottom w:val="single" w:sz="4" w:space="0" w:color="auto"/>
              <w:right w:val="single" w:sz="2" w:space="0" w:color="auto"/>
            </w:tcBorders>
            <w:hideMark/>
          </w:tcPr>
          <w:p w:rsidR="00516431" w:rsidRPr="00D33E2C" w:rsidRDefault="00516431">
            <w:pPr>
              <w:jc w:val="center"/>
              <w:rPr>
                <w:bCs/>
                <w:sz w:val="24"/>
                <w:szCs w:val="24"/>
              </w:rPr>
            </w:pPr>
            <w:r w:rsidRPr="00D33E2C">
              <w:rPr>
                <w:bCs/>
                <w:sz w:val="24"/>
                <w:szCs w:val="24"/>
              </w:rPr>
              <w:t>10**</w:t>
            </w:r>
          </w:p>
        </w:tc>
        <w:tc>
          <w:tcPr>
            <w:tcW w:w="795" w:type="dxa"/>
            <w:tcBorders>
              <w:top w:val="nil"/>
              <w:left w:val="nil"/>
              <w:bottom w:val="single" w:sz="4" w:space="0" w:color="auto"/>
              <w:right w:val="nil"/>
            </w:tcBorders>
            <w:hideMark/>
          </w:tcPr>
          <w:p w:rsidR="00516431" w:rsidRPr="00D33E2C" w:rsidRDefault="00516431">
            <w:pPr>
              <w:jc w:val="center"/>
              <w:rPr>
                <w:bCs/>
                <w:sz w:val="24"/>
                <w:szCs w:val="24"/>
              </w:rPr>
            </w:pPr>
            <w:r w:rsidRPr="00D33E2C">
              <w:rPr>
                <w:bCs/>
                <w:sz w:val="24"/>
                <w:szCs w:val="24"/>
              </w:rPr>
              <w:t>15</w:t>
            </w:r>
          </w:p>
        </w:tc>
        <w:tc>
          <w:tcPr>
            <w:tcW w:w="825" w:type="dxa"/>
            <w:tcBorders>
              <w:top w:val="nil"/>
              <w:left w:val="single" w:sz="2" w:space="0" w:color="auto"/>
              <w:bottom w:val="single" w:sz="4" w:space="0" w:color="auto"/>
              <w:right w:val="single" w:sz="2" w:space="0" w:color="auto"/>
            </w:tcBorders>
            <w:hideMark/>
          </w:tcPr>
          <w:p w:rsidR="00516431" w:rsidRPr="00D33E2C" w:rsidRDefault="00516431">
            <w:pPr>
              <w:jc w:val="center"/>
              <w:rPr>
                <w:bCs/>
                <w:sz w:val="24"/>
                <w:szCs w:val="24"/>
              </w:rPr>
            </w:pPr>
            <w:r w:rsidRPr="00D33E2C">
              <w:rPr>
                <w:bCs/>
                <w:sz w:val="24"/>
                <w:szCs w:val="24"/>
              </w:rPr>
              <w:t>25</w:t>
            </w:r>
          </w:p>
        </w:tc>
        <w:tc>
          <w:tcPr>
            <w:tcW w:w="1218" w:type="dxa"/>
            <w:tcBorders>
              <w:top w:val="nil"/>
              <w:left w:val="nil"/>
              <w:bottom w:val="single" w:sz="4" w:space="0" w:color="auto"/>
              <w:right w:val="single" w:sz="2" w:space="0" w:color="auto"/>
            </w:tcBorders>
            <w:hideMark/>
          </w:tcPr>
          <w:p w:rsidR="00516431" w:rsidRPr="00D33E2C" w:rsidRDefault="00516431">
            <w:pPr>
              <w:jc w:val="center"/>
              <w:rPr>
                <w:bCs/>
                <w:sz w:val="24"/>
                <w:szCs w:val="24"/>
              </w:rPr>
            </w:pPr>
            <w:r w:rsidRPr="00D33E2C">
              <w:rPr>
                <w:bCs/>
                <w:sz w:val="24"/>
                <w:szCs w:val="24"/>
              </w:rPr>
              <w:t>35</w:t>
            </w:r>
          </w:p>
        </w:tc>
        <w:tc>
          <w:tcPr>
            <w:tcW w:w="1685" w:type="dxa"/>
            <w:tcBorders>
              <w:top w:val="nil"/>
              <w:left w:val="single" w:sz="2" w:space="0" w:color="auto"/>
              <w:bottom w:val="single" w:sz="4" w:space="0" w:color="auto"/>
              <w:right w:val="single" w:sz="2" w:space="0" w:color="auto"/>
            </w:tcBorders>
            <w:hideMark/>
          </w:tcPr>
          <w:p w:rsidR="00516431" w:rsidRPr="00D33E2C" w:rsidRDefault="00516431">
            <w:pPr>
              <w:jc w:val="center"/>
              <w:rPr>
                <w:bCs/>
                <w:sz w:val="24"/>
                <w:szCs w:val="24"/>
              </w:rPr>
            </w:pPr>
            <w:r w:rsidRPr="00D33E2C">
              <w:rPr>
                <w:bCs/>
                <w:sz w:val="24"/>
                <w:szCs w:val="24"/>
              </w:rPr>
              <w:t>15</w:t>
            </w:r>
          </w:p>
        </w:tc>
      </w:tr>
      <w:tr w:rsidR="00516431" w:rsidRPr="00D33E2C" w:rsidTr="00516431">
        <w:tc>
          <w:tcPr>
            <w:tcW w:w="4063"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both"/>
              <w:rPr>
                <w:bCs/>
                <w:sz w:val="24"/>
                <w:szCs w:val="24"/>
              </w:rPr>
            </w:pPr>
            <w:r w:rsidRPr="00D33E2C">
              <w:rPr>
                <w:bCs/>
                <w:sz w:val="24"/>
                <w:szCs w:val="24"/>
              </w:rPr>
              <w:t>В том числе торцы жилых домов без окон</w:t>
            </w:r>
          </w:p>
        </w:tc>
        <w:tc>
          <w:tcPr>
            <w:tcW w:w="1019"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10**</w:t>
            </w:r>
          </w:p>
        </w:tc>
        <w:tc>
          <w:tcPr>
            <w:tcW w:w="795"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10</w:t>
            </w:r>
          </w:p>
        </w:tc>
        <w:tc>
          <w:tcPr>
            <w:tcW w:w="825"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15</w:t>
            </w:r>
          </w:p>
        </w:tc>
        <w:tc>
          <w:tcPr>
            <w:tcW w:w="1218"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25</w:t>
            </w:r>
          </w:p>
        </w:tc>
        <w:tc>
          <w:tcPr>
            <w:tcW w:w="1685"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15</w:t>
            </w:r>
          </w:p>
        </w:tc>
      </w:tr>
      <w:tr w:rsidR="00516431" w:rsidRPr="00D33E2C" w:rsidTr="00516431">
        <w:tc>
          <w:tcPr>
            <w:tcW w:w="4063"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both"/>
              <w:rPr>
                <w:bCs/>
                <w:sz w:val="24"/>
                <w:szCs w:val="24"/>
              </w:rPr>
            </w:pPr>
            <w:r w:rsidRPr="00D33E2C">
              <w:rPr>
                <w:bCs/>
                <w:sz w:val="24"/>
                <w:szCs w:val="24"/>
              </w:rPr>
              <w:t>Общественные здания</w:t>
            </w:r>
          </w:p>
        </w:tc>
        <w:tc>
          <w:tcPr>
            <w:tcW w:w="1019" w:type="dxa"/>
            <w:tcBorders>
              <w:top w:val="single" w:sz="4" w:space="0" w:color="auto"/>
              <w:left w:val="single" w:sz="4" w:space="0" w:color="auto"/>
              <w:bottom w:val="single" w:sz="4" w:space="0" w:color="auto"/>
              <w:right w:val="single" w:sz="2" w:space="0" w:color="auto"/>
            </w:tcBorders>
            <w:hideMark/>
          </w:tcPr>
          <w:p w:rsidR="00516431" w:rsidRPr="00D33E2C" w:rsidRDefault="00516431">
            <w:pPr>
              <w:jc w:val="center"/>
              <w:rPr>
                <w:bCs/>
                <w:sz w:val="24"/>
                <w:szCs w:val="24"/>
              </w:rPr>
            </w:pPr>
            <w:r w:rsidRPr="00D33E2C">
              <w:rPr>
                <w:bCs/>
                <w:sz w:val="24"/>
                <w:szCs w:val="24"/>
              </w:rPr>
              <w:t>10**</w:t>
            </w:r>
          </w:p>
        </w:tc>
        <w:tc>
          <w:tcPr>
            <w:tcW w:w="795" w:type="dxa"/>
            <w:tcBorders>
              <w:top w:val="single" w:sz="4" w:space="0" w:color="auto"/>
              <w:left w:val="nil"/>
              <w:bottom w:val="single" w:sz="4" w:space="0" w:color="auto"/>
              <w:right w:val="nil"/>
            </w:tcBorders>
            <w:hideMark/>
          </w:tcPr>
          <w:p w:rsidR="00516431" w:rsidRPr="00D33E2C" w:rsidRDefault="00516431">
            <w:pPr>
              <w:jc w:val="center"/>
              <w:rPr>
                <w:bCs/>
                <w:sz w:val="24"/>
                <w:szCs w:val="24"/>
              </w:rPr>
            </w:pPr>
            <w:r w:rsidRPr="00D33E2C">
              <w:rPr>
                <w:bCs/>
                <w:sz w:val="24"/>
                <w:szCs w:val="24"/>
              </w:rPr>
              <w:t>10**</w:t>
            </w:r>
          </w:p>
        </w:tc>
        <w:tc>
          <w:tcPr>
            <w:tcW w:w="825" w:type="dxa"/>
            <w:tcBorders>
              <w:top w:val="single" w:sz="4" w:space="0" w:color="auto"/>
              <w:left w:val="single" w:sz="2" w:space="0" w:color="auto"/>
              <w:bottom w:val="single" w:sz="4" w:space="0" w:color="auto"/>
              <w:right w:val="single" w:sz="2" w:space="0" w:color="auto"/>
            </w:tcBorders>
            <w:hideMark/>
          </w:tcPr>
          <w:p w:rsidR="00516431" w:rsidRPr="00D33E2C" w:rsidRDefault="00516431">
            <w:pPr>
              <w:jc w:val="center"/>
              <w:rPr>
                <w:bCs/>
                <w:sz w:val="24"/>
                <w:szCs w:val="24"/>
              </w:rPr>
            </w:pPr>
            <w:r w:rsidRPr="00D33E2C">
              <w:rPr>
                <w:bCs/>
                <w:sz w:val="24"/>
                <w:szCs w:val="24"/>
              </w:rPr>
              <w:t>15</w:t>
            </w:r>
          </w:p>
        </w:tc>
        <w:tc>
          <w:tcPr>
            <w:tcW w:w="1218" w:type="dxa"/>
            <w:tcBorders>
              <w:top w:val="single" w:sz="4" w:space="0" w:color="auto"/>
              <w:left w:val="nil"/>
              <w:bottom w:val="single" w:sz="4" w:space="0" w:color="auto"/>
              <w:right w:val="single" w:sz="2" w:space="0" w:color="auto"/>
            </w:tcBorders>
            <w:hideMark/>
          </w:tcPr>
          <w:p w:rsidR="00516431" w:rsidRPr="00D33E2C" w:rsidRDefault="00516431">
            <w:pPr>
              <w:jc w:val="center"/>
              <w:rPr>
                <w:bCs/>
                <w:sz w:val="24"/>
                <w:szCs w:val="24"/>
              </w:rPr>
            </w:pPr>
            <w:r w:rsidRPr="00D33E2C">
              <w:rPr>
                <w:bCs/>
                <w:sz w:val="24"/>
                <w:szCs w:val="24"/>
              </w:rPr>
              <w:t>25</w:t>
            </w:r>
          </w:p>
        </w:tc>
        <w:tc>
          <w:tcPr>
            <w:tcW w:w="1685" w:type="dxa"/>
            <w:tcBorders>
              <w:top w:val="single" w:sz="4" w:space="0" w:color="auto"/>
              <w:left w:val="single" w:sz="2" w:space="0" w:color="auto"/>
              <w:bottom w:val="single" w:sz="4" w:space="0" w:color="auto"/>
              <w:right w:val="single" w:sz="2" w:space="0" w:color="auto"/>
            </w:tcBorders>
            <w:hideMark/>
          </w:tcPr>
          <w:p w:rsidR="00516431" w:rsidRPr="00D33E2C" w:rsidRDefault="00516431">
            <w:pPr>
              <w:jc w:val="center"/>
              <w:rPr>
                <w:bCs/>
                <w:sz w:val="24"/>
                <w:szCs w:val="24"/>
              </w:rPr>
            </w:pPr>
            <w:r w:rsidRPr="00D33E2C">
              <w:rPr>
                <w:bCs/>
                <w:sz w:val="24"/>
                <w:szCs w:val="24"/>
              </w:rPr>
              <w:t>15</w:t>
            </w:r>
          </w:p>
        </w:tc>
      </w:tr>
      <w:tr w:rsidR="00516431" w:rsidRPr="00D33E2C" w:rsidTr="00516431">
        <w:tc>
          <w:tcPr>
            <w:tcW w:w="4063"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both"/>
              <w:rPr>
                <w:bCs/>
                <w:sz w:val="24"/>
                <w:szCs w:val="24"/>
              </w:rPr>
            </w:pPr>
            <w:r w:rsidRPr="00D33E2C">
              <w:rPr>
                <w:bCs/>
                <w:sz w:val="24"/>
                <w:szCs w:val="24"/>
              </w:rPr>
              <w:t xml:space="preserve">Общеобразовательные школы и детские дошкольные учреждения </w:t>
            </w:r>
          </w:p>
        </w:tc>
        <w:tc>
          <w:tcPr>
            <w:tcW w:w="1019"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15</w:t>
            </w:r>
          </w:p>
        </w:tc>
        <w:tc>
          <w:tcPr>
            <w:tcW w:w="795"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25</w:t>
            </w:r>
          </w:p>
        </w:tc>
        <w:tc>
          <w:tcPr>
            <w:tcW w:w="825"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25</w:t>
            </w:r>
          </w:p>
        </w:tc>
        <w:tc>
          <w:tcPr>
            <w:tcW w:w="1218"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50</w:t>
            </w:r>
          </w:p>
        </w:tc>
        <w:tc>
          <w:tcPr>
            <w:tcW w:w="1685"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50</w:t>
            </w:r>
          </w:p>
        </w:tc>
      </w:tr>
      <w:tr w:rsidR="00516431" w:rsidRPr="00D33E2C" w:rsidTr="00516431">
        <w:tc>
          <w:tcPr>
            <w:tcW w:w="4063" w:type="dxa"/>
            <w:tcBorders>
              <w:top w:val="single" w:sz="4" w:space="0" w:color="auto"/>
              <w:left w:val="single" w:sz="2" w:space="0" w:color="auto"/>
              <w:bottom w:val="single" w:sz="2" w:space="0" w:color="auto"/>
              <w:right w:val="single" w:sz="2" w:space="0" w:color="auto"/>
            </w:tcBorders>
            <w:hideMark/>
          </w:tcPr>
          <w:p w:rsidR="00516431" w:rsidRPr="00D33E2C" w:rsidRDefault="00516431">
            <w:pPr>
              <w:jc w:val="both"/>
              <w:rPr>
                <w:bCs/>
                <w:sz w:val="24"/>
                <w:szCs w:val="24"/>
              </w:rPr>
            </w:pPr>
            <w:r w:rsidRPr="00D33E2C">
              <w:rPr>
                <w:bCs/>
                <w:sz w:val="24"/>
                <w:szCs w:val="24"/>
              </w:rPr>
              <w:t>Лечебные учреждения со стационаром</w:t>
            </w:r>
          </w:p>
        </w:tc>
        <w:tc>
          <w:tcPr>
            <w:tcW w:w="1019" w:type="dxa"/>
            <w:tcBorders>
              <w:top w:val="single" w:sz="4"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25</w:t>
            </w:r>
          </w:p>
        </w:tc>
        <w:tc>
          <w:tcPr>
            <w:tcW w:w="795" w:type="dxa"/>
            <w:tcBorders>
              <w:top w:val="single" w:sz="4"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50</w:t>
            </w:r>
          </w:p>
        </w:tc>
        <w:tc>
          <w:tcPr>
            <w:tcW w:w="825" w:type="dxa"/>
            <w:tcBorders>
              <w:top w:val="single" w:sz="4"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w:t>
            </w:r>
          </w:p>
        </w:tc>
        <w:tc>
          <w:tcPr>
            <w:tcW w:w="1218" w:type="dxa"/>
            <w:tcBorders>
              <w:top w:val="single" w:sz="4"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w:t>
            </w:r>
          </w:p>
        </w:tc>
        <w:tc>
          <w:tcPr>
            <w:tcW w:w="1685" w:type="dxa"/>
            <w:tcBorders>
              <w:top w:val="single" w:sz="4"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50</w:t>
            </w:r>
          </w:p>
        </w:tc>
      </w:tr>
    </w:tbl>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33E2C">
        <w:rPr>
          <w:bCs/>
          <w:sz w:val="24"/>
          <w:szCs w:val="24"/>
        </w:rPr>
        <w:t xml:space="preserve">* Определяется по согласованию с органами Государственного санитарно-эпидемиологического надзора.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33E2C">
        <w:rPr>
          <w:bCs/>
          <w:sz w:val="24"/>
          <w:szCs w:val="24"/>
        </w:rPr>
        <w:lastRenderedPageBreak/>
        <w:t xml:space="preserve">** Для зданий гаражей </w:t>
      </w:r>
      <w:r w:rsidRPr="00D33E2C">
        <w:rPr>
          <w:bCs/>
          <w:sz w:val="24"/>
          <w:szCs w:val="24"/>
          <w:lang w:val="en-US"/>
        </w:rPr>
        <w:t>III</w:t>
      </w:r>
      <w:r w:rsidRPr="00D33E2C">
        <w:rPr>
          <w:bCs/>
          <w:sz w:val="24"/>
          <w:szCs w:val="24"/>
        </w:rPr>
        <w:t xml:space="preserve"> и </w:t>
      </w:r>
      <w:r w:rsidRPr="00D33E2C">
        <w:rPr>
          <w:bCs/>
          <w:sz w:val="24"/>
          <w:szCs w:val="24"/>
          <w:lang w:val="en-US"/>
        </w:rPr>
        <w:t>V</w:t>
      </w:r>
      <w:r w:rsidRPr="00D33E2C">
        <w:rPr>
          <w:bCs/>
          <w:sz w:val="24"/>
          <w:szCs w:val="24"/>
        </w:rPr>
        <w:t xml:space="preserve"> степеней огнестойкости расстояния следует принимать не менее </w:t>
      </w:r>
      <w:smartTag w:uri="urn:schemas-microsoft-com:office:smarttags" w:element="metricconverter">
        <w:smartTagPr>
          <w:attr w:name="ProductID" w:val="12 метров"/>
        </w:smartTagPr>
        <w:r w:rsidRPr="00D33E2C">
          <w:rPr>
            <w:bCs/>
            <w:sz w:val="24"/>
            <w:szCs w:val="24"/>
          </w:rPr>
          <w:t>12 метров</w:t>
        </w:r>
      </w:smartTag>
      <w:r w:rsidRPr="00D33E2C">
        <w:rPr>
          <w:bCs/>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4"/>
          <w:szCs w:val="24"/>
        </w:rPr>
      </w:pPr>
      <w:r w:rsidRPr="00D33E2C">
        <w:rPr>
          <w:bCs/>
          <w:iCs/>
          <w:sz w:val="24"/>
          <w:szCs w:val="24"/>
        </w:rPr>
        <w:t xml:space="preserve">Примечания: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4"/>
          <w:szCs w:val="24"/>
        </w:rPr>
      </w:pPr>
      <w:r w:rsidRPr="00D33E2C">
        <w:rPr>
          <w:bCs/>
          <w:iCs/>
          <w:sz w:val="24"/>
          <w:szCs w:val="24"/>
        </w:rP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4"/>
          <w:szCs w:val="24"/>
        </w:rPr>
      </w:pPr>
      <w:r w:rsidRPr="00D33E2C">
        <w:rPr>
          <w:bCs/>
          <w:iCs/>
          <w:sz w:val="24"/>
          <w:szCs w:val="24"/>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D33E2C">
          <w:rPr>
            <w:bCs/>
            <w:iCs/>
            <w:sz w:val="24"/>
            <w:szCs w:val="24"/>
          </w:rPr>
          <w:t>50 метров</w:t>
        </w:r>
      </w:smartTag>
      <w:r w:rsidRPr="00D33E2C">
        <w:rPr>
          <w:bCs/>
          <w:iCs/>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4"/>
          <w:szCs w:val="24"/>
        </w:rPr>
      </w:pPr>
      <w:r w:rsidRPr="00D33E2C">
        <w:rPr>
          <w:bCs/>
          <w:iCs/>
          <w:sz w:val="24"/>
          <w:szCs w:val="24"/>
        </w:rPr>
        <w:t>3. Для гаражей I-II степеней огнестойкости указанные в таблице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D33E2C">
        <w:rPr>
          <w:bCs/>
          <w:iCs/>
          <w:sz w:val="24"/>
          <w:szCs w:val="24"/>
        </w:rPr>
        <w:t>4.  В одноэтажных гаражах боксового типа, принадлежащих гражданам,  допускается устройство погребов.</w:t>
      </w:r>
    </w:p>
    <w:p w:rsidR="00516431" w:rsidRPr="00D33E2C" w:rsidRDefault="00516431" w:rsidP="00516431">
      <w:pPr>
        <w:widowControl w:val="0"/>
        <w:tabs>
          <w:tab w:val="left" w:pos="708"/>
        </w:tabs>
        <w:spacing w:line="235" w:lineRule="auto"/>
        <w:ind w:firstLine="709"/>
        <w:jc w:val="both"/>
        <w:rPr>
          <w:sz w:val="24"/>
          <w:szCs w:val="24"/>
        </w:rPr>
      </w:pPr>
      <w:r w:rsidRPr="00D33E2C">
        <w:rPr>
          <w:b/>
          <w:sz w:val="24"/>
          <w:szCs w:val="24"/>
        </w:rPr>
        <w:t>8.2.5.</w:t>
      </w:r>
      <w:r w:rsidRPr="00D33E2C">
        <w:rPr>
          <w:sz w:val="24"/>
          <w:szCs w:val="24"/>
        </w:rPr>
        <w:t xml:space="preserve"> В пределах жилых территорий и на придомовых территориях следует предусматривать открытые площадки (</w:t>
      </w:r>
      <w:r w:rsidRPr="00D33E2C">
        <w:rPr>
          <w:b/>
          <w:sz w:val="24"/>
          <w:szCs w:val="24"/>
        </w:rPr>
        <w:t>гостевые автостоянки</w:t>
      </w:r>
      <w:r w:rsidRPr="00D33E2C">
        <w:rPr>
          <w:sz w:val="24"/>
          <w:szCs w:val="24"/>
        </w:rPr>
        <w:t xml:space="preserve">) для парковки легковых автомобилей посетителей, из расчета 4 машино-места на 100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D33E2C">
          <w:rPr>
            <w:sz w:val="24"/>
            <w:szCs w:val="24"/>
          </w:rPr>
          <w:t>200 м</w:t>
        </w:r>
      </w:smartTag>
      <w:r w:rsidRPr="00D33E2C">
        <w:rPr>
          <w:sz w:val="24"/>
          <w:szCs w:val="24"/>
        </w:rPr>
        <w:t>.</w:t>
      </w:r>
    </w:p>
    <w:p w:rsidR="00516431" w:rsidRPr="00D33E2C" w:rsidRDefault="00516431" w:rsidP="00516431">
      <w:pPr>
        <w:widowControl w:val="0"/>
        <w:tabs>
          <w:tab w:val="left" w:pos="708"/>
        </w:tabs>
        <w:ind w:firstLine="709"/>
        <w:jc w:val="both"/>
        <w:rPr>
          <w:sz w:val="24"/>
          <w:szCs w:val="24"/>
        </w:rPr>
      </w:pPr>
      <w:r w:rsidRPr="00D33E2C">
        <w:rPr>
          <w:b/>
          <w:sz w:val="24"/>
          <w:szCs w:val="24"/>
        </w:rPr>
        <w:t>8.2.6.</w:t>
      </w:r>
      <w:r w:rsidRPr="00D33E2C">
        <w:rPr>
          <w:sz w:val="24"/>
          <w:szCs w:val="24"/>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516431" w:rsidRPr="00D33E2C" w:rsidRDefault="00516431" w:rsidP="00516431">
      <w:pPr>
        <w:widowControl w:val="0"/>
        <w:tabs>
          <w:tab w:val="left" w:pos="708"/>
        </w:tabs>
        <w:ind w:firstLine="709"/>
        <w:jc w:val="both"/>
        <w:rPr>
          <w:sz w:val="24"/>
          <w:szCs w:val="24"/>
        </w:rPr>
      </w:pPr>
      <w:r w:rsidRPr="00D33E2C">
        <w:rPr>
          <w:sz w:val="24"/>
          <w:szCs w:val="24"/>
        </w:rPr>
        <w:t>Площадь участка для стоянки одного автотранспортного средства следует принимать на одно машино-место, м</w:t>
      </w:r>
      <w:r w:rsidRPr="00D33E2C">
        <w:rPr>
          <w:sz w:val="24"/>
          <w:szCs w:val="24"/>
          <w:vertAlign w:val="superscript"/>
        </w:rPr>
        <w:t>2</w:t>
      </w:r>
      <w:r w:rsidRPr="00D33E2C">
        <w:rPr>
          <w:sz w:val="24"/>
          <w:szCs w:val="24"/>
        </w:rPr>
        <w:t>:</w:t>
      </w:r>
    </w:p>
    <w:p w:rsidR="00516431" w:rsidRPr="00D33E2C" w:rsidRDefault="00516431" w:rsidP="00516431">
      <w:pPr>
        <w:widowControl w:val="0"/>
        <w:tabs>
          <w:tab w:val="left" w:pos="708"/>
        </w:tabs>
        <w:ind w:firstLine="709"/>
        <w:jc w:val="both"/>
        <w:rPr>
          <w:sz w:val="24"/>
          <w:szCs w:val="24"/>
        </w:rPr>
      </w:pPr>
      <w:r w:rsidRPr="00D33E2C">
        <w:rPr>
          <w:sz w:val="24"/>
          <w:szCs w:val="24"/>
        </w:rPr>
        <w:t>- легковых автомобилей – 25;</w:t>
      </w:r>
    </w:p>
    <w:p w:rsidR="00516431" w:rsidRPr="00D33E2C" w:rsidRDefault="00516431" w:rsidP="00516431">
      <w:pPr>
        <w:widowControl w:val="0"/>
        <w:tabs>
          <w:tab w:val="left" w:pos="708"/>
        </w:tabs>
        <w:ind w:firstLine="709"/>
        <w:jc w:val="both"/>
        <w:rPr>
          <w:sz w:val="24"/>
          <w:szCs w:val="24"/>
        </w:rPr>
      </w:pPr>
      <w:r w:rsidRPr="00D33E2C">
        <w:rPr>
          <w:sz w:val="24"/>
          <w:szCs w:val="24"/>
        </w:rPr>
        <w:t>- грузовых автомобилей – 40;</w:t>
      </w:r>
    </w:p>
    <w:p w:rsidR="00516431" w:rsidRPr="00D33E2C" w:rsidRDefault="00516431" w:rsidP="00516431">
      <w:pPr>
        <w:widowControl w:val="0"/>
        <w:tabs>
          <w:tab w:val="left" w:pos="708"/>
        </w:tabs>
        <w:ind w:firstLine="709"/>
        <w:jc w:val="both"/>
        <w:rPr>
          <w:i/>
          <w:sz w:val="24"/>
          <w:szCs w:val="24"/>
        </w:rPr>
      </w:pPr>
      <w:r w:rsidRPr="00D33E2C">
        <w:rPr>
          <w:sz w:val="24"/>
          <w:szCs w:val="24"/>
        </w:rPr>
        <w:t xml:space="preserve">- автобусов – 40;      </w:t>
      </w:r>
    </w:p>
    <w:p w:rsidR="00516431" w:rsidRPr="00D33E2C" w:rsidRDefault="00516431" w:rsidP="00516431">
      <w:pPr>
        <w:widowControl w:val="0"/>
        <w:tabs>
          <w:tab w:val="left" w:pos="708"/>
        </w:tabs>
        <w:ind w:firstLine="709"/>
        <w:jc w:val="both"/>
        <w:rPr>
          <w:sz w:val="24"/>
          <w:szCs w:val="24"/>
        </w:rPr>
      </w:pPr>
      <w:r w:rsidRPr="00D33E2C">
        <w:rPr>
          <w:sz w:val="24"/>
          <w:szCs w:val="24"/>
        </w:rPr>
        <w:t>- велосипедов – 0,9.</w:t>
      </w:r>
    </w:p>
    <w:p w:rsidR="00516431" w:rsidRPr="00D33E2C" w:rsidRDefault="00516431" w:rsidP="00516431">
      <w:pPr>
        <w:widowControl w:val="0"/>
        <w:tabs>
          <w:tab w:val="left" w:pos="708"/>
        </w:tabs>
        <w:ind w:firstLine="709"/>
        <w:jc w:val="both"/>
        <w:rPr>
          <w:sz w:val="24"/>
          <w:szCs w:val="24"/>
        </w:rPr>
      </w:pPr>
      <w:r w:rsidRPr="00D33E2C">
        <w:rPr>
          <w:b/>
          <w:sz w:val="24"/>
          <w:szCs w:val="24"/>
        </w:rPr>
        <w:t>8.2.7</w:t>
      </w:r>
      <w:r w:rsidRPr="00D33E2C">
        <w:rPr>
          <w:sz w:val="24"/>
          <w:szCs w:val="24"/>
        </w:rPr>
        <w:t>. Территория автостоянки должна располагаться вне транспортных и пешеходных путей и обеспечиваться безопасным подходом пешеходов.</w:t>
      </w:r>
    </w:p>
    <w:p w:rsidR="00516431" w:rsidRPr="00D33E2C" w:rsidRDefault="00516431" w:rsidP="00516431">
      <w:pPr>
        <w:widowControl w:val="0"/>
        <w:tabs>
          <w:tab w:val="left" w:pos="708"/>
        </w:tabs>
        <w:ind w:firstLine="709"/>
        <w:jc w:val="both"/>
        <w:rPr>
          <w:sz w:val="24"/>
          <w:szCs w:val="24"/>
        </w:rPr>
      </w:pPr>
      <w:r w:rsidRPr="00D33E2C">
        <w:rPr>
          <w:sz w:val="24"/>
          <w:szCs w:val="24"/>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D33E2C">
          <w:rPr>
            <w:sz w:val="24"/>
            <w:szCs w:val="24"/>
          </w:rPr>
          <w:t>6 м</w:t>
        </w:r>
      </w:smartTag>
      <w:r w:rsidRPr="00D33E2C">
        <w:rPr>
          <w:sz w:val="24"/>
          <w:szCs w:val="24"/>
        </w:rPr>
        <w:t xml:space="preserve">, при одностороннем – не менее </w:t>
      </w:r>
      <w:smartTag w:uri="urn:schemas-microsoft-com:office:smarttags" w:element="metricconverter">
        <w:smartTagPr>
          <w:attr w:name="ProductID" w:val="3 м"/>
        </w:smartTagPr>
        <w:r w:rsidRPr="00D33E2C">
          <w:rPr>
            <w:sz w:val="24"/>
            <w:szCs w:val="24"/>
          </w:rPr>
          <w:t>3 м</w:t>
        </w:r>
      </w:smartTag>
      <w:r w:rsidRPr="00D33E2C">
        <w:rPr>
          <w:sz w:val="24"/>
          <w:szCs w:val="24"/>
        </w:rPr>
        <w:t>.</w:t>
      </w:r>
    </w:p>
    <w:p w:rsidR="00516431" w:rsidRPr="00D33E2C" w:rsidRDefault="00516431" w:rsidP="00516431">
      <w:pPr>
        <w:widowControl w:val="0"/>
        <w:tabs>
          <w:tab w:val="left" w:pos="708"/>
        </w:tabs>
        <w:spacing w:line="235" w:lineRule="auto"/>
        <w:ind w:firstLine="720"/>
        <w:jc w:val="both"/>
        <w:rPr>
          <w:sz w:val="24"/>
          <w:szCs w:val="24"/>
        </w:rPr>
      </w:pPr>
      <w:r w:rsidRPr="00D33E2C">
        <w:rPr>
          <w:b/>
          <w:sz w:val="24"/>
          <w:szCs w:val="24"/>
        </w:rPr>
        <w:t>8.3.</w:t>
      </w:r>
      <w:r w:rsidRPr="00D33E2C">
        <w:rPr>
          <w:sz w:val="24"/>
          <w:szCs w:val="24"/>
        </w:rPr>
        <w:t xml:space="preserve"> </w:t>
      </w:r>
      <w:r w:rsidRPr="00D33E2C">
        <w:rPr>
          <w:b/>
          <w:sz w:val="24"/>
          <w:szCs w:val="24"/>
        </w:rPr>
        <w:t>Объекты по техническому обслуживанию</w:t>
      </w:r>
      <w:r w:rsidRPr="00D33E2C">
        <w:rPr>
          <w:sz w:val="24"/>
          <w:szCs w:val="24"/>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516431" w:rsidRPr="00D33E2C" w:rsidRDefault="00516431" w:rsidP="00516431">
      <w:pPr>
        <w:widowControl w:val="0"/>
        <w:tabs>
          <w:tab w:val="left" w:pos="708"/>
        </w:tabs>
        <w:spacing w:line="235" w:lineRule="auto"/>
        <w:jc w:val="both"/>
        <w:rPr>
          <w:sz w:val="24"/>
          <w:szCs w:val="24"/>
        </w:rPr>
      </w:pPr>
      <w:r w:rsidRPr="00D33E2C">
        <w:rPr>
          <w:sz w:val="24"/>
          <w:szCs w:val="24"/>
        </w:rPr>
        <w:t xml:space="preserve">   - на 5 постов – 0,5;</w:t>
      </w:r>
    </w:p>
    <w:p w:rsidR="00516431" w:rsidRPr="00D33E2C" w:rsidRDefault="00516431" w:rsidP="00516431">
      <w:pPr>
        <w:widowControl w:val="0"/>
        <w:tabs>
          <w:tab w:val="left" w:pos="708"/>
        </w:tabs>
        <w:spacing w:line="235" w:lineRule="auto"/>
        <w:jc w:val="both"/>
        <w:rPr>
          <w:sz w:val="24"/>
          <w:szCs w:val="24"/>
        </w:rPr>
      </w:pPr>
      <w:r w:rsidRPr="00D33E2C">
        <w:rPr>
          <w:sz w:val="24"/>
          <w:szCs w:val="24"/>
        </w:rPr>
        <w:t xml:space="preserve">   - на 10 постов – 1,0;</w:t>
      </w:r>
    </w:p>
    <w:p w:rsidR="00516431" w:rsidRPr="00D33E2C" w:rsidRDefault="00516431" w:rsidP="00516431">
      <w:pPr>
        <w:widowControl w:val="0"/>
        <w:tabs>
          <w:tab w:val="left" w:pos="708"/>
        </w:tabs>
        <w:spacing w:line="235" w:lineRule="auto"/>
        <w:jc w:val="both"/>
        <w:rPr>
          <w:spacing w:val="-2"/>
          <w:sz w:val="24"/>
          <w:szCs w:val="24"/>
        </w:rPr>
      </w:pPr>
      <w:r w:rsidRPr="00D33E2C">
        <w:rPr>
          <w:spacing w:val="-2"/>
          <w:sz w:val="24"/>
          <w:szCs w:val="24"/>
        </w:rPr>
        <w:tab/>
        <w:t>Санитарные разрывы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25.</w:t>
      </w:r>
    </w:p>
    <w:p w:rsidR="00516431" w:rsidRPr="00D33E2C" w:rsidRDefault="00516431" w:rsidP="00516431">
      <w:pPr>
        <w:widowControl w:val="0"/>
        <w:tabs>
          <w:tab w:val="left" w:pos="708"/>
        </w:tabs>
        <w:spacing w:line="235" w:lineRule="auto"/>
        <w:ind w:firstLine="720"/>
        <w:jc w:val="center"/>
        <w:outlineLvl w:val="0"/>
        <w:rPr>
          <w:spacing w:val="-2"/>
          <w:sz w:val="24"/>
          <w:szCs w:val="24"/>
        </w:rPr>
      </w:pPr>
      <w:bookmarkStart w:id="22" w:name="_Toc297163350"/>
      <w:r w:rsidRPr="00D33E2C">
        <w:rPr>
          <w:sz w:val="24"/>
          <w:szCs w:val="24"/>
        </w:rPr>
        <w:t xml:space="preserve">                                                                                                                           </w:t>
      </w:r>
      <w:bookmarkEnd w:id="22"/>
    </w:p>
    <w:tbl>
      <w:tblPr>
        <w:tblW w:w="9870"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112"/>
        <w:gridCol w:w="2758"/>
      </w:tblGrid>
      <w:tr w:rsidR="00516431" w:rsidRPr="00D33E2C" w:rsidTr="00516431">
        <w:trPr>
          <w:trHeight w:val="227"/>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widowControl w:val="0"/>
              <w:spacing w:line="235" w:lineRule="auto"/>
              <w:rPr>
                <w:sz w:val="24"/>
                <w:szCs w:val="24"/>
              </w:rPr>
            </w:pPr>
            <w:r w:rsidRPr="00D33E2C">
              <w:rPr>
                <w:sz w:val="24"/>
                <w:szCs w:val="24"/>
              </w:rPr>
              <w:t xml:space="preserve"> Таблица 25.    </w:t>
            </w:r>
          </w:p>
        </w:tc>
      </w:tr>
      <w:tr w:rsidR="00516431" w:rsidRPr="00D33E2C" w:rsidTr="00516431">
        <w:trPr>
          <w:trHeight w:val="284"/>
          <w:jc w:val="center"/>
        </w:trPr>
        <w:tc>
          <w:tcPr>
            <w:tcW w:w="7112"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spacing w:line="235" w:lineRule="auto"/>
              <w:jc w:val="center"/>
              <w:rPr>
                <w:sz w:val="24"/>
                <w:szCs w:val="24"/>
              </w:rPr>
            </w:pPr>
            <w:r w:rsidRPr="00D33E2C">
              <w:rPr>
                <w:sz w:val="24"/>
                <w:szCs w:val="24"/>
              </w:rPr>
              <w:t>Объекты по обслуживанию автомобилей</w:t>
            </w:r>
          </w:p>
        </w:tc>
        <w:tc>
          <w:tcPr>
            <w:tcW w:w="2758"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spacing w:line="235" w:lineRule="auto"/>
              <w:jc w:val="center"/>
              <w:rPr>
                <w:sz w:val="24"/>
                <w:szCs w:val="24"/>
              </w:rPr>
            </w:pPr>
            <w:r w:rsidRPr="00D33E2C">
              <w:rPr>
                <w:sz w:val="24"/>
                <w:szCs w:val="24"/>
              </w:rPr>
              <w:t>Расстояние, м, не менее</w:t>
            </w:r>
          </w:p>
        </w:tc>
      </w:tr>
      <w:tr w:rsidR="00516431" w:rsidRPr="00D33E2C" w:rsidTr="00516431">
        <w:trPr>
          <w:jc w:val="center"/>
        </w:trPr>
        <w:tc>
          <w:tcPr>
            <w:tcW w:w="7112"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spacing w:line="235" w:lineRule="auto"/>
              <w:ind w:left="85"/>
              <w:jc w:val="both"/>
              <w:rPr>
                <w:sz w:val="24"/>
                <w:szCs w:val="24"/>
              </w:rPr>
            </w:pPr>
            <w:r w:rsidRPr="00D33E2C">
              <w:rPr>
                <w:sz w:val="24"/>
                <w:szCs w:val="24"/>
              </w:rPr>
              <w:t>Легковых автомобилей до 5 постов (без малярно-жестяных работ)</w:t>
            </w:r>
          </w:p>
        </w:tc>
        <w:tc>
          <w:tcPr>
            <w:tcW w:w="2758"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spacing w:line="235" w:lineRule="auto"/>
              <w:jc w:val="center"/>
              <w:rPr>
                <w:sz w:val="24"/>
                <w:szCs w:val="24"/>
              </w:rPr>
            </w:pPr>
            <w:r w:rsidRPr="00D33E2C">
              <w:rPr>
                <w:sz w:val="24"/>
                <w:szCs w:val="24"/>
              </w:rPr>
              <w:t>50</w:t>
            </w:r>
          </w:p>
        </w:tc>
      </w:tr>
      <w:tr w:rsidR="00516431" w:rsidRPr="00D33E2C" w:rsidTr="00516431">
        <w:trPr>
          <w:jc w:val="center"/>
        </w:trPr>
        <w:tc>
          <w:tcPr>
            <w:tcW w:w="7112"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spacing w:line="235" w:lineRule="auto"/>
              <w:ind w:left="85"/>
              <w:jc w:val="both"/>
              <w:rPr>
                <w:sz w:val="24"/>
                <w:szCs w:val="24"/>
              </w:rPr>
            </w:pPr>
            <w:r w:rsidRPr="00D33E2C">
              <w:rPr>
                <w:sz w:val="24"/>
                <w:szCs w:val="24"/>
              </w:rPr>
              <w:t>Легковых, грузовых автомобилей, не более 10 постов</w:t>
            </w:r>
          </w:p>
        </w:tc>
        <w:tc>
          <w:tcPr>
            <w:tcW w:w="2758"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widowControl w:val="0"/>
              <w:spacing w:line="235" w:lineRule="auto"/>
              <w:jc w:val="center"/>
              <w:rPr>
                <w:sz w:val="24"/>
                <w:szCs w:val="24"/>
              </w:rPr>
            </w:pPr>
            <w:r w:rsidRPr="00D33E2C">
              <w:rPr>
                <w:sz w:val="24"/>
                <w:szCs w:val="24"/>
              </w:rPr>
              <w:t>100</w:t>
            </w:r>
          </w:p>
        </w:tc>
      </w:tr>
      <w:tr w:rsidR="00516431" w:rsidRPr="00D33E2C" w:rsidTr="00516431">
        <w:trPr>
          <w:jc w:val="center"/>
        </w:trPr>
        <w:tc>
          <w:tcPr>
            <w:tcW w:w="7112"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spacing w:line="235" w:lineRule="auto"/>
              <w:ind w:left="85"/>
              <w:jc w:val="both"/>
              <w:rPr>
                <w:sz w:val="24"/>
                <w:szCs w:val="24"/>
              </w:rPr>
            </w:pPr>
            <w:r w:rsidRPr="00D33E2C">
              <w:rPr>
                <w:sz w:val="24"/>
                <w:szCs w:val="24"/>
              </w:rPr>
              <w:t>Грузовых автомобилей</w:t>
            </w:r>
          </w:p>
        </w:tc>
        <w:tc>
          <w:tcPr>
            <w:tcW w:w="2758"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spacing w:line="235" w:lineRule="auto"/>
              <w:jc w:val="center"/>
              <w:rPr>
                <w:sz w:val="24"/>
                <w:szCs w:val="24"/>
              </w:rPr>
            </w:pPr>
            <w:r w:rsidRPr="00D33E2C">
              <w:rPr>
                <w:sz w:val="24"/>
                <w:szCs w:val="24"/>
              </w:rPr>
              <w:t>300</w:t>
            </w:r>
          </w:p>
        </w:tc>
      </w:tr>
      <w:tr w:rsidR="00516431" w:rsidRPr="00D33E2C" w:rsidTr="00516431">
        <w:trPr>
          <w:jc w:val="center"/>
        </w:trPr>
        <w:tc>
          <w:tcPr>
            <w:tcW w:w="7112"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spacing w:line="235" w:lineRule="auto"/>
              <w:ind w:left="57"/>
              <w:rPr>
                <w:sz w:val="24"/>
                <w:szCs w:val="24"/>
              </w:rPr>
            </w:pPr>
            <w:r w:rsidRPr="00D33E2C">
              <w:rPr>
                <w:sz w:val="24"/>
                <w:szCs w:val="24"/>
              </w:rPr>
              <w:t>Грузовых автомобилей и сельскохозяйственной техники</w:t>
            </w:r>
          </w:p>
        </w:tc>
        <w:tc>
          <w:tcPr>
            <w:tcW w:w="2758" w:type="dxa"/>
            <w:tcBorders>
              <w:top w:val="single" w:sz="4" w:space="0" w:color="auto"/>
              <w:left w:val="single" w:sz="4" w:space="0" w:color="auto"/>
              <w:bottom w:val="single" w:sz="4" w:space="0" w:color="auto"/>
              <w:right w:val="single" w:sz="4" w:space="0" w:color="auto"/>
            </w:tcBorders>
            <w:hideMark/>
          </w:tcPr>
          <w:p w:rsidR="00516431" w:rsidRPr="00D33E2C" w:rsidRDefault="00516431">
            <w:pPr>
              <w:widowControl w:val="0"/>
              <w:spacing w:line="235" w:lineRule="auto"/>
              <w:jc w:val="center"/>
              <w:rPr>
                <w:sz w:val="24"/>
                <w:szCs w:val="24"/>
              </w:rPr>
            </w:pPr>
            <w:r w:rsidRPr="00D33E2C">
              <w:rPr>
                <w:sz w:val="24"/>
                <w:szCs w:val="24"/>
              </w:rPr>
              <w:t>300</w:t>
            </w:r>
          </w:p>
        </w:tc>
      </w:tr>
    </w:tbl>
    <w:p w:rsidR="00516431" w:rsidRPr="00D33E2C" w:rsidRDefault="00516431" w:rsidP="00516431">
      <w:pPr>
        <w:widowControl w:val="0"/>
        <w:tabs>
          <w:tab w:val="left" w:pos="708"/>
        </w:tabs>
        <w:spacing w:line="235" w:lineRule="auto"/>
        <w:ind w:firstLine="720"/>
        <w:jc w:val="both"/>
        <w:rPr>
          <w:color w:val="000080"/>
          <w:sz w:val="24"/>
          <w:szCs w:val="24"/>
        </w:rPr>
      </w:pPr>
    </w:p>
    <w:p w:rsidR="00516431" w:rsidRPr="00D33E2C" w:rsidRDefault="00516431" w:rsidP="00516431">
      <w:pPr>
        <w:widowControl w:val="0"/>
        <w:tabs>
          <w:tab w:val="left" w:pos="708"/>
        </w:tabs>
        <w:spacing w:line="235" w:lineRule="auto"/>
        <w:ind w:firstLine="720"/>
        <w:jc w:val="both"/>
        <w:rPr>
          <w:sz w:val="24"/>
          <w:szCs w:val="24"/>
        </w:rPr>
      </w:pPr>
      <w:r w:rsidRPr="00D33E2C">
        <w:rPr>
          <w:sz w:val="24"/>
          <w:szCs w:val="24"/>
        </w:rPr>
        <w:t>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516431" w:rsidRPr="00D33E2C" w:rsidRDefault="00516431" w:rsidP="00516431">
      <w:pPr>
        <w:widowControl w:val="0"/>
        <w:tabs>
          <w:tab w:val="left" w:pos="708"/>
        </w:tabs>
        <w:spacing w:line="235" w:lineRule="auto"/>
        <w:ind w:firstLine="720"/>
        <w:jc w:val="both"/>
        <w:rPr>
          <w:sz w:val="24"/>
          <w:szCs w:val="24"/>
        </w:rPr>
      </w:pPr>
      <w:r w:rsidRPr="00D33E2C">
        <w:rPr>
          <w:b/>
          <w:sz w:val="24"/>
          <w:szCs w:val="24"/>
        </w:rPr>
        <w:t>8.4. Автозаправочные станции</w:t>
      </w:r>
      <w:r w:rsidRPr="00D33E2C">
        <w:rPr>
          <w:sz w:val="24"/>
          <w:szCs w:val="24"/>
        </w:rPr>
        <w:t xml:space="preserve"> (АЗС). Норматив обеспеченности топливозап-равочными станциями следует проектировать из расчета одна топливораздаточная колонка на 1200 легковых автомобилей, принимая размеры их земельных участков для станций на 2 колонки – </w:t>
      </w:r>
      <w:smartTag w:uri="urn:schemas-microsoft-com:office:smarttags" w:element="metricconverter">
        <w:smartTagPr>
          <w:attr w:name="ProductID" w:val="0,1 га"/>
        </w:smartTagPr>
        <w:r w:rsidRPr="00D33E2C">
          <w:rPr>
            <w:sz w:val="24"/>
            <w:szCs w:val="24"/>
          </w:rPr>
          <w:t>0,1 га</w:t>
        </w:r>
      </w:smartTag>
      <w:r w:rsidRPr="00D33E2C">
        <w:rPr>
          <w:sz w:val="24"/>
          <w:szCs w:val="24"/>
        </w:rPr>
        <w:t>.</w:t>
      </w:r>
    </w:p>
    <w:p w:rsidR="00516431" w:rsidRPr="00D33E2C" w:rsidRDefault="00516431" w:rsidP="00516431">
      <w:pPr>
        <w:widowControl w:val="0"/>
        <w:tabs>
          <w:tab w:val="left" w:pos="708"/>
        </w:tabs>
        <w:spacing w:line="235" w:lineRule="auto"/>
        <w:ind w:firstLine="709"/>
        <w:jc w:val="both"/>
        <w:rPr>
          <w:sz w:val="24"/>
          <w:szCs w:val="24"/>
        </w:rPr>
      </w:pPr>
      <w:r w:rsidRPr="00D33E2C">
        <w:rPr>
          <w:sz w:val="24"/>
          <w:szCs w:val="24"/>
        </w:rPr>
        <w:t xml:space="preserve">Санитарно-защитные зоны для автозаправочных станций устанавливаются в соответствии с требованиями СанПиН 2.2.1/2.1.1.1200-03, в том числе ориентировочные </w:t>
      </w:r>
      <w:r w:rsidRPr="00D33E2C">
        <w:rPr>
          <w:sz w:val="24"/>
          <w:szCs w:val="24"/>
        </w:rPr>
        <w:lastRenderedPageBreak/>
        <w:t>размеры санитарно-защитных зон составляют, м, для:</w:t>
      </w:r>
    </w:p>
    <w:p w:rsidR="00516431" w:rsidRPr="00D33E2C" w:rsidRDefault="00516431" w:rsidP="00516431">
      <w:pPr>
        <w:widowControl w:val="0"/>
        <w:tabs>
          <w:tab w:val="left" w:pos="708"/>
        </w:tabs>
        <w:spacing w:line="235" w:lineRule="auto"/>
        <w:ind w:firstLine="709"/>
        <w:jc w:val="both"/>
        <w:rPr>
          <w:sz w:val="24"/>
          <w:szCs w:val="24"/>
        </w:rPr>
      </w:pPr>
      <w:r w:rsidRPr="00D33E2C">
        <w:rPr>
          <w:sz w:val="24"/>
          <w:szCs w:val="24"/>
        </w:rPr>
        <w:t>- автозаправочных станций для заправки грузового и легкового автотранспорта жидким и газовым топливом – 100;</w:t>
      </w:r>
    </w:p>
    <w:p w:rsidR="00516431" w:rsidRPr="00D33E2C" w:rsidRDefault="00516431" w:rsidP="00516431">
      <w:pPr>
        <w:widowControl w:val="0"/>
        <w:tabs>
          <w:tab w:val="left" w:pos="708"/>
        </w:tabs>
        <w:spacing w:line="235" w:lineRule="auto"/>
        <w:ind w:firstLine="709"/>
        <w:jc w:val="both"/>
        <w:rPr>
          <w:sz w:val="24"/>
          <w:szCs w:val="24"/>
        </w:rPr>
      </w:pPr>
      <w:r w:rsidRPr="00D33E2C">
        <w:rPr>
          <w:sz w:val="24"/>
          <w:szCs w:val="24"/>
        </w:rPr>
        <w:t xml:space="preserve">- </w:t>
      </w:r>
      <w:r w:rsidRPr="00D33E2C">
        <w:rPr>
          <w:spacing w:val="-2"/>
          <w:sz w:val="24"/>
          <w:szCs w:val="24"/>
        </w:rPr>
        <w:t xml:space="preserve">автозаправочных станций </w:t>
      </w:r>
      <w:r w:rsidRPr="00D33E2C">
        <w:rPr>
          <w:sz w:val="24"/>
          <w:szCs w:val="24"/>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516431" w:rsidRPr="00D33E2C" w:rsidRDefault="00516431" w:rsidP="00516431">
      <w:pPr>
        <w:widowControl w:val="0"/>
        <w:tabs>
          <w:tab w:val="left" w:pos="708"/>
        </w:tabs>
        <w:spacing w:line="235" w:lineRule="auto"/>
        <w:ind w:firstLine="709"/>
        <w:jc w:val="both"/>
        <w:rPr>
          <w:sz w:val="24"/>
          <w:szCs w:val="24"/>
        </w:rPr>
      </w:pPr>
      <w:r w:rsidRPr="00D33E2C">
        <w:rPr>
          <w:sz w:val="24"/>
          <w:szCs w:val="24"/>
        </w:rPr>
        <w:t>Противопожарные расстояния от АЗС до других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516431" w:rsidRPr="00D33E2C" w:rsidRDefault="00516431" w:rsidP="00516431">
      <w:pPr>
        <w:widowControl w:val="0"/>
        <w:tabs>
          <w:tab w:val="left" w:pos="708"/>
        </w:tabs>
        <w:spacing w:line="235" w:lineRule="auto"/>
        <w:ind w:firstLine="720"/>
        <w:jc w:val="both"/>
        <w:rPr>
          <w:sz w:val="24"/>
          <w:szCs w:val="24"/>
        </w:rPr>
      </w:pPr>
      <w:r w:rsidRPr="00D33E2C">
        <w:rPr>
          <w:b/>
          <w:sz w:val="24"/>
          <w:szCs w:val="24"/>
        </w:rPr>
        <w:t>8.5.</w:t>
      </w:r>
      <w:r w:rsidRPr="00D33E2C">
        <w:rPr>
          <w:sz w:val="24"/>
          <w:szCs w:val="24"/>
        </w:rPr>
        <w:t xml:space="preserve"> </w:t>
      </w:r>
      <w:r w:rsidRPr="00D33E2C">
        <w:rPr>
          <w:b/>
          <w:sz w:val="24"/>
          <w:szCs w:val="24"/>
        </w:rPr>
        <w:t>Моечные пункты</w:t>
      </w:r>
      <w:r w:rsidRPr="00D33E2C">
        <w:rPr>
          <w:sz w:val="24"/>
          <w:szCs w:val="24"/>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w:t>
      </w:r>
    </w:p>
    <w:p w:rsidR="00516431" w:rsidRPr="00D33E2C" w:rsidRDefault="00516431" w:rsidP="00516431">
      <w:pPr>
        <w:widowControl w:val="0"/>
        <w:tabs>
          <w:tab w:val="left" w:pos="708"/>
        </w:tabs>
        <w:spacing w:line="235" w:lineRule="auto"/>
        <w:ind w:firstLine="720"/>
        <w:jc w:val="both"/>
        <w:rPr>
          <w:sz w:val="24"/>
          <w:szCs w:val="24"/>
        </w:rPr>
      </w:pPr>
      <w:r w:rsidRPr="00D33E2C">
        <w:rPr>
          <w:sz w:val="24"/>
          <w:szCs w:val="24"/>
        </w:rPr>
        <w:t>Санитарно-защитные зоны для моечных пунктов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 в том числе ориентировочные размеры санитарно-защитных зон составляют, м:</w:t>
      </w:r>
    </w:p>
    <w:p w:rsidR="00516431" w:rsidRPr="00D33E2C" w:rsidRDefault="00516431" w:rsidP="00516431">
      <w:pPr>
        <w:widowControl w:val="0"/>
        <w:tabs>
          <w:tab w:val="left" w:pos="708"/>
        </w:tabs>
        <w:spacing w:line="235" w:lineRule="auto"/>
        <w:ind w:firstLine="720"/>
        <w:jc w:val="both"/>
        <w:rPr>
          <w:sz w:val="24"/>
          <w:szCs w:val="24"/>
        </w:rPr>
      </w:pPr>
      <w:r w:rsidRPr="00D33E2C">
        <w:rPr>
          <w:sz w:val="24"/>
          <w:szCs w:val="24"/>
        </w:rPr>
        <w:t>- для моек грузовых автомобилей портального типа – 100 (размещаются в границах промышленных и коммунально-складских зон, на магистралях на въезде, на территории автотранспортных предприятий);</w:t>
      </w:r>
    </w:p>
    <w:p w:rsidR="00516431" w:rsidRPr="00D33E2C" w:rsidRDefault="00516431" w:rsidP="00516431">
      <w:pPr>
        <w:widowControl w:val="0"/>
        <w:tabs>
          <w:tab w:val="left" w:pos="708"/>
        </w:tabs>
        <w:spacing w:line="235" w:lineRule="auto"/>
        <w:ind w:firstLine="720"/>
        <w:jc w:val="both"/>
        <w:rPr>
          <w:sz w:val="24"/>
          <w:szCs w:val="24"/>
        </w:rPr>
      </w:pPr>
      <w:r w:rsidRPr="00D33E2C">
        <w:rPr>
          <w:sz w:val="24"/>
          <w:szCs w:val="24"/>
        </w:rPr>
        <w:t>- для моек автомобилей с количеством постов от 2 до 5 – 100;</w:t>
      </w:r>
    </w:p>
    <w:p w:rsidR="00516431" w:rsidRPr="00D33E2C" w:rsidRDefault="00516431" w:rsidP="00516431">
      <w:pPr>
        <w:widowControl w:val="0"/>
        <w:tabs>
          <w:tab w:val="left" w:pos="708"/>
        </w:tabs>
        <w:autoSpaceDE w:val="0"/>
        <w:autoSpaceDN w:val="0"/>
        <w:adjustRightInd w:val="0"/>
        <w:spacing w:line="235" w:lineRule="auto"/>
        <w:ind w:firstLine="720"/>
        <w:jc w:val="both"/>
        <w:rPr>
          <w:sz w:val="24"/>
          <w:szCs w:val="24"/>
        </w:rPr>
      </w:pPr>
      <w:r w:rsidRPr="00D33E2C">
        <w:rPr>
          <w:sz w:val="24"/>
          <w:szCs w:val="24"/>
        </w:rPr>
        <w:t>- для моек автомобилей до двух постов – 50.</w:t>
      </w:r>
    </w:p>
    <w:p w:rsidR="00516431" w:rsidRPr="00D33E2C" w:rsidRDefault="00516431" w:rsidP="00516431">
      <w:pPr>
        <w:widowControl w:val="0"/>
        <w:tabs>
          <w:tab w:val="left" w:pos="708"/>
        </w:tabs>
        <w:autoSpaceDE w:val="0"/>
        <w:autoSpaceDN w:val="0"/>
        <w:adjustRightInd w:val="0"/>
        <w:spacing w:line="235" w:lineRule="auto"/>
        <w:ind w:firstLine="720"/>
        <w:jc w:val="both"/>
        <w:rPr>
          <w:b/>
          <w:sz w:val="24"/>
          <w:szCs w:val="24"/>
        </w:rPr>
      </w:pPr>
    </w:p>
    <w:p w:rsidR="00516431" w:rsidRPr="00D33E2C" w:rsidRDefault="00516431" w:rsidP="00516431">
      <w:pPr>
        <w:widowControl w:val="0"/>
        <w:tabs>
          <w:tab w:val="left" w:pos="708"/>
        </w:tabs>
        <w:autoSpaceDE w:val="0"/>
        <w:autoSpaceDN w:val="0"/>
        <w:adjustRightInd w:val="0"/>
        <w:spacing w:line="235" w:lineRule="auto"/>
        <w:ind w:firstLine="720"/>
        <w:jc w:val="both"/>
        <w:rPr>
          <w:b/>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D33E2C">
        <w:rPr>
          <w:b/>
          <w:sz w:val="24"/>
          <w:szCs w:val="24"/>
        </w:rPr>
        <w:t xml:space="preserve">               9.</w:t>
      </w:r>
      <w:r w:rsidRPr="00D33E2C">
        <w:rPr>
          <w:sz w:val="24"/>
          <w:szCs w:val="24"/>
        </w:rPr>
        <w:t xml:space="preserve">  </w:t>
      </w:r>
      <w:r w:rsidRPr="00D33E2C">
        <w:rPr>
          <w:b/>
          <w:sz w:val="24"/>
          <w:szCs w:val="24"/>
        </w:rPr>
        <w:t>Доступность объектов социальной инфраструктуры для инвалидов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b/>
          <w:sz w:val="24"/>
          <w:szCs w:val="24"/>
        </w:rPr>
        <w:t xml:space="preserve">                    и маломобильных групп населения</w:t>
      </w:r>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9.1.</w:t>
      </w:r>
      <w:r w:rsidRPr="00D33E2C">
        <w:rPr>
          <w:sz w:val="24"/>
          <w:szCs w:val="24"/>
        </w:rPr>
        <w:t xml:space="preserve">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42.13330.2011 «Градостроительство. Планировка и застройка городских и сельских поселений»; СП 59.13330.2012 «Доступность зданий и сооружений для маломобильных групп населения»; СП 137.13330.2012 «Жилая среда с планировочными элементами, доступными инвалидам»; СП 138.13330.2012 «Общественные здания и сооружения, доступные маломобильным группам населения»,  </w:t>
      </w:r>
      <w:hyperlink r:id="rId11" w:history="1">
        <w:r w:rsidRPr="00D33E2C">
          <w:rPr>
            <w:rStyle w:val="af8"/>
            <w:sz w:val="24"/>
            <w:szCs w:val="24"/>
          </w:rPr>
          <w:t>СП 31-102-99</w:t>
        </w:r>
      </w:hyperlink>
      <w:r w:rsidRPr="00D33E2C">
        <w:rPr>
          <w:sz w:val="24"/>
          <w:szCs w:val="24"/>
        </w:rPr>
        <w:t xml:space="preserve"> «Требования доступности общественных зданий и сооружений для инвалидов и других маломобильных посетителей»,  </w:t>
      </w:r>
      <w:hyperlink r:id="rId12" w:history="1">
        <w:r w:rsidRPr="00D33E2C">
          <w:rPr>
            <w:rStyle w:val="af8"/>
            <w:sz w:val="24"/>
            <w:szCs w:val="24"/>
          </w:rPr>
          <w:t>РДС 35-201-99</w:t>
        </w:r>
      </w:hyperlink>
      <w:r w:rsidRPr="00D33E2C">
        <w:rPr>
          <w:sz w:val="24"/>
          <w:szCs w:val="24"/>
        </w:rPr>
        <w:t xml:space="preserve"> «Порядок реализации требований доступности для инвалидов к объектам социальной инфраструктуры».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9.2.</w:t>
      </w:r>
      <w:r w:rsidRPr="00D33E2C">
        <w:rPr>
          <w:sz w:val="24"/>
          <w:szCs w:val="24"/>
        </w:rPr>
        <w:t xml:space="preserve"> Норматив проектирования специализированных жилых домов или группы квартир для инвалидов колясочников - 1 чел./2700 чел. населения.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 xml:space="preserve">9.3. </w:t>
      </w:r>
      <w:r w:rsidRPr="00D33E2C">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80"/>
          <w:sz w:val="24"/>
          <w:szCs w:val="24"/>
        </w:rPr>
      </w:pPr>
      <w:r w:rsidRPr="00D33E2C">
        <w:rPr>
          <w:b/>
          <w:sz w:val="24"/>
          <w:szCs w:val="24"/>
        </w:rPr>
        <w:t>9.4.</w:t>
      </w:r>
      <w:r w:rsidRPr="00D33E2C">
        <w:rPr>
          <w:sz w:val="24"/>
          <w:szCs w:val="24"/>
        </w:rPr>
        <w:t xml:space="preserve">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(Дома культуры, клубы, библиотеки, места отправления религиозных обрядов и т. д.);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r w:rsidRPr="00D33E2C">
        <w:rPr>
          <w:sz w:val="24"/>
          <w:szCs w:val="24"/>
        </w:rPr>
        <w:lastRenderedPageBreak/>
        <w:t>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остановки всех видов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D33E2C">
        <w:rPr>
          <w:b/>
          <w:sz w:val="24"/>
          <w:szCs w:val="24"/>
        </w:rPr>
        <w:t>9.5</w:t>
      </w:r>
      <w:r w:rsidRPr="00D33E2C">
        <w:rPr>
          <w:sz w:val="24"/>
          <w:szCs w:val="24"/>
        </w:rPr>
        <w:t>. Проектные решения объектов, доступных для маломобильных групп населения, должны обеспечивать:</w:t>
      </w:r>
      <w:r w:rsidRPr="00D33E2C">
        <w:rPr>
          <w:sz w:val="24"/>
          <w:szCs w:val="24"/>
        </w:rPr>
        <w:br/>
        <w:t>          - досягаемость мест целевого посещения и беспрепятственность перемещения внутри зданий и сооружений;</w:t>
      </w:r>
      <w:r w:rsidRPr="00D33E2C">
        <w:rPr>
          <w:sz w:val="24"/>
          <w:szCs w:val="24"/>
        </w:rPr>
        <w:br/>
        <w:t>          - безопасность путей движения (в том числе эвакуационных), а также мест проживания, обслуживания и приложения труда;</w:t>
      </w:r>
      <w:r w:rsidRPr="00D33E2C">
        <w:rPr>
          <w:sz w:val="24"/>
          <w:szCs w:val="24"/>
        </w:rPr>
        <w:br/>
        <w:t>        -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r w:rsidRPr="00D33E2C">
        <w:rPr>
          <w:sz w:val="24"/>
          <w:szCs w:val="24"/>
        </w:rPr>
        <w:br/>
        <w:t>          - удобство и комфорт среды жизнедеятельности.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D33E2C">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9.6.</w:t>
      </w:r>
      <w:r w:rsidRPr="00D33E2C">
        <w:rPr>
          <w:sz w:val="24"/>
          <w:szCs w:val="24"/>
        </w:rPr>
        <w:t xml:space="preserve">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9.7.</w:t>
      </w:r>
      <w:r w:rsidRPr="00D33E2C">
        <w:rPr>
          <w:sz w:val="24"/>
          <w:szCs w:val="24"/>
        </w:rPr>
        <w:t xml:space="preserve">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w:t>
      </w:r>
      <w:smartTag w:uri="urn:schemas-microsoft-com:office:smarttags" w:element="metricconverter">
        <w:smartTagPr>
          <w:attr w:name="ProductID" w:val="12 м"/>
        </w:smartTagPr>
        <w:r w:rsidRPr="00D33E2C">
          <w:rPr>
            <w:sz w:val="24"/>
            <w:szCs w:val="24"/>
          </w:rPr>
          <w:t>12 м</w:t>
        </w:r>
      </w:smartTag>
      <w:r w:rsidRPr="00D33E2C">
        <w:rPr>
          <w:sz w:val="24"/>
          <w:szCs w:val="24"/>
        </w:rPr>
        <w:t xml:space="preserve"> пути с устройством горизонтальных промежуточных площадок вдоль спуска.</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D33E2C">
        <w:rPr>
          <w:sz w:val="24"/>
          <w:szCs w:val="24"/>
        </w:rPr>
        <w:t xml:space="preserve">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D33E2C">
          <w:rPr>
            <w:sz w:val="24"/>
            <w:szCs w:val="24"/>
          </w:rPr>
          <w:t>3 м</w:t>
        </w:r>
      </w:smartTag>
      <w:r w:rsidRPr="00D33E2C">
        <w:rPr>
          <w:sz w:val="24"/>
          <w:szCs w:val="24"/>
        </w:rPr>
        <w:t xml:space="preserve">, длина - не менее </w:t>
      </w:r>
      <w:smartTag w:uri="urn:schemas-microsoft-com:office:smarttags" w:element="metricconverter">
        <w:smartTagPr>
          <w:attr w:name="ProductID" w:val="2 м"/>
        </w:smartTagPr>
        <w:r w:rsidRPr="00D33E2C">
          <w:rPr>
            <w:sz w:val="24"/>
            <w:szCs w:val="24"/>
          </w:rPr>
          <w:t>2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D33E2C">
        <w:rPr>
          <w:sz w:val="24"/>
          <w:szCs w:val="24"/>
        </w:rPr>
        <w:t xml:space="preserve">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D33E2C">
          <w:rPr>
            <w:sz w:val="24"/>
            <w:szCs w:val="24"/>
          </w:rPr>
          <w:t>0,1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color w:val="000080"/>
          <w:sz w:val="24"/>
          <w:szCs w:val="24"/>
        </w:rPr>
      </w:pPr>
      <w:r w:rsidRPr="00D33E2C">
        <w:rPr>
          <w:b/>
          <w:sz w:val="24"/>
          <w:szCs w:val="24"/>
        </w:rPr>
        <w:t>9.8</w:t>
      </w:r>
      <w:r w:rsidRPr="00D33E2C">
        <w:rPr>
          <w:sz w:val="24"/>
          <w:szCs w:val="24"/>
        </w:rPr>
        <w:t>. Объекты социальной инфраструктуры должны оснащаться следующими специальными приспособлениями и оборудованием:</w:t>
      </w:r>
      <w:r w:rsidRPr="00D33E2C">
        <w:rPr>
          <w:sz w:val="24"/>
          <w:szCs w:val="24"/>
        </w:rPr>
        <w:br/>
        <w:t>          - визуальной и звуковой информацией, включая специальные знаки у строящихся, ремонтируемых объектов и звуковую сигнализацию у светофоров;</w:t>
      </w:r>
      <w:r w:rsidRPr="00D33E2C">
        <w:rPr>
          <w:sz w:val="24"/>
          <w:szCs w:val="24"/>
        </w:rPr>
        <w:br/>
        <w:t>          - телефонами-автоматами или иными средствами связи, доступными для инвалидов;</w:t>
      </w:r>
      <w:r w:rsidRPr="00D33E2C">
        <w:rPr>
          <w:sz w:val="24"/>
          <w:szCs w:val="24"/>
        </w:rPr>
        <w:br/>
        <w:t>          - санитарно-гигиеническими помещениями;</w:t>
      </w:r>
      <w:r w:rsidRPr="00D33E2C">
        <w:rPr>
          <w:sz w:val="24"/>
          <w:szCs w:val="24"/>
        </w:rPr>
        <w:br/>
        <w:t>          - пандусами и поручнями у лестниц при входах в здания;</w:t>
      </w:r>
      <w:r w:rsidRPr="00D33E2C">
        <w:rPr>
          <w:sz w:val="24"/>
          <w:szCs w:val="24"/>
        </w:rPr>
        <w:br/>
        <w:t>          - пологими спусками у тротуаров в местах наземных переходов улиц, дорог, магистралей и остановок маршрутных транспортных средств и мест посадки и высадки пассажиров;</w:t>
      </w:r>
      <w:r w:rsidRPr="00D33E2C">
        <w:rPr>
          <w:sz w:val="24"/>
          <w:szCs w:val="24"/>
        </w:rPr>
        <w:br/>
        <w:t>          - специальными указателями маршрутов движения инвалидов по территории зон отдыха, парков и других рекреационных зон;</w:t>
      </w:r>
      <w:r w:rsidRPr="00D33E2C">
        <w:rPr>
          <w:sz w:val="24"/>
          <w:szCs w:val="24"/>
        </w:rPr>
        <w:br/>
        <w:t xml:space="preserve">         -  пандусами при входах в здания, пандусами или подъемными устройствами у лестниц на лифтовых площадках.</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9.9.</w:t>
      </w:r>
      <w:r w:rsidRPr="00D33E2C">
        <w:rPr>
          <w:sz w:val="24"/>
          <w:szCs w:val="24"/>
        </w:rPr>
        <w:t xml:space="preserve">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r w:rsidRPr="00D33E2C">
        <w:rPr>
          <w:sz w:val="24"/>
          <w:szCs w:val="24"/>
        </w:rPr>
        <w:b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lastRenderedPageBreak/>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9.10.</w:t>
      </w:r>
      <w:r w:rsidRPr="00D33E2C">
        <w:rPr>
          <w:sz w:val="24"/>
          <w:szCs w:val="24"/>
        </w:rPr>
        <w:t xml:space="preserve"> Здания должны иметь как минимум один вход, приспособленный для маломобильных групп населения, с поверхности земли.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ФЗ РФ №123-ФЗ от 22 июля 2008 года «Технический регламент о требованиях пожарной безопасности»; СП 4.13130.2013 «Система противопожарной защиты. Ограничение распространения пожара на объектах защиты»; СП 1.13330.2009  «Эвакуационные пути и выходы».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9.11.</w:t>
      </w:r>
      <w:r w:rsidRPr="00D33E2C">
        <w:rPr>
          <w:sz w:val="24"/>
          <w:szCs w:val="24"/>
        </w:rP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 xml:space="preserve">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D33E2C">
          <w:rPr>
            <w:sz w:val="24"/>
            <w:szCs w:val="24"/>
          </w:rPr>
          <w:t>1,8 м</w:t>
        </w:r>
      </w:smartTag>
      <w:r w:rsidRPr="00D33E2C">
        <w:rPr>
          <w:sz w:val="24"/>
          <w:szCs w:val="24"/>
        </w:rPr>
        <w:t xml:space="preserve"> с учетом габаритных размеров кресел-колясок.</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1,6х1,6 м через каждые 60-</w:t>
      </w:r>
      <w:smartTag w:uri="urn:schemas-microsoft-com:office:smarttags" w:element="metricconverter">
        <w:smartTagPr>
          <w:attr w:name="ProductID" w:val="100 м"/>
        </w:smartTagPr>
        <w:r w:rsidRPr="00D33E2C">
          <w:rPr>
            <w:sz w:val="24"/>
            <w:szCs w:val="24"/>
          </w:rPr>
          <w:t>100 м</w:t>
        </w:r>
      </w:smartTag>
      <w:r w:rsidRPr="00D33E2C">
        <w:rPr>
          <w:sz w:val="24"/>
          <w:szCs w:val="24"/>
        </w:rPr>
        <w:t xml:space="preserve"> пути для обеспечения возможности разъезда инвалидов на креслах-колясках.</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13" w:history="1">
        <w:r w:rsidRPr="00D33E2C">
          <w:rPr>
            <w:rStyle w:val="af8"/>
            <w:sz w:val="24"/>
            <w:szCs w:val="24"/>
          </w:rPr>
          <w:t>Правил дорожного движения</w:t>
        </w:r>
      </w:hyperlink>
      <w:r w:rsidRPr="00D33E2C">
        <w:rPr>
          <w:sz w:val="24"/>
          <w:szCs w:val="24"/>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color w:val="000080"/>
          <w:sz w:val="24"/>
          <w:szCs w:val="24"/>
        </w:rPr>
      </w:pPr>
      <w:r w:rsidRPr="00D33E2C">
        <w:rPr>
          <w:b/>
          <w:sz w:val="24"/>
          <w:szCs w:val="24"/>
        </w:rPr>
        <w:t>9.12.</w:t>
      </w:r>
      <w:r w:rsidRPr="00D33E2C">
        <w:rPr>
          <w:sz w:val="24"/>
          <w:szCs w:val="24"/>
        </w:rPr>
        <w:t xml:space="preserve"> Ограждения участков должны обеспечивать возможность опорного движения маломобильных групп населения через проходы и вдоль них.</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80"/>
          <w:sz w:val="24"/>
          <w:szCs w:val="24"/>
        </w:rPr>
      </w:pPr>
      <w:r w:rsidRPr="00D33E2C">
        <w:rPr>
          <w:b/>
          <w:sz w:val="24"/>
          <w:szCs w:val="24"/>
        </w:rPr>
        <w:t>9.13.</w:t>
      </w:r>
      <w:r w:rsidRPr="00D33E2C">
        <w:rPr>
          <w:sz w:val="24"/>
          <w:szCs w:val="24"/>
        </w:rPr>
        <w:t xml:space="preserve">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D33E2C">
          <w:rPr>
            <w:sz w:val="24"/>
            <w:szCs w:val="24"/>
          </w:rPr>
          <w:t>0,8 м</w:t>
        </w:r>
      </w:smartTag>
      <w:r w:rsidRPr="00D33E2C">
        <w:rPr>
          <w:sz w:val="24"/>
          <w:szCs w:val="24"/>
        </w:rPr>
        <w:t xml:space="preserve"> до объекта информации, начала опасного участка, изменения направления движения, и т. п.</w:t>
      </w:r>
      <w:r w:rsidRPr="00D33E2C">
        <w:rPr>
          <w:sz w:val="24"/>
          <w:szCs w:val="24"/>
        </w:rPr>
        <w:br/>
        <w:t> Примечание:</w:t>
      </w:r>
      <w:r w:rsidRPr="00D33E2C">
        <w:rPr>
          <w:sz w:val="24"/>
          <w:szCs w:val="24"/>
        </w:rPr>
        <w:b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D33E2C">
          <w:rPr>
            <w:sz w:val="24"/>
            <w:szCs w:val="24"/>
          </w:rPr>
          <w:t>2,1 м</w:t>
        </w:r>
      </w:smartTag>
      <w:r w:rsidRPr="00D33E2C">
        <w:rPr>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D33E2C">
          <w:rPr>
            <w:sz w:val="24"/>
            <w:szCs w:val="24"/>
          </w:rPr>
          <w:t>0,1 м</w:t>
        </w:r>
      </w:smartTag>
      <w:r w:rsidRPr="00D33E2C">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D33E2C">
          <w:rPr>
            <w:sz w:val="24"/>
            <w:szCs w:val="24"/>
          </w:rPr>
          <w:t>0,3 м</w:t>
        </w:r>
      </w:smartTag>
      <w:r w:rsidRPr="00D33E2C">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D33E2C">
          <w:rPr>
            <w:sz w:val="24"/>
            <w:szCs w:val="24"/>
          </w:rPr>
          <w:t>0,05 м</w:t>
        </w:r>
      </w:smartTag>
      <w:r w:rsidRPr="00D33E2C">
        <w:rPr>
          <w:sz w:val="24"/>
          <w:szCs w:val="24"/>
        </w:rPr>
        <w:t xml:space="preserve"> или ограждениями высотой не менее </w:t>
      </w:r>
      <w:smartTag w:uri="urn:schemas-microsoft-com:office:smarttags" w:element="metricconverter">
        <w:smartTagPr>
          <w:attr w:name="ProductID" w:val="0,7 м"/>
        </w:smartTagPr>
        <w:r w:rsidRPr="00D33E2C">
          <w:rPr>
            <w:sz w:val="24"/>
            <w:szCs w:val="24"/>
          </w:rPr>
          <w:t>0,7 м</w:t>
        </w:r>
      </w:smartTag>
      <w:r w:rsidRPr="00D33E2C">
        <w:rPr>
          <w:sz w:val="24"/>
          <w:szCs w:val="24"/>
        </w:rPr>
        <w:t xml:space="preserve"> и т. п.</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9.14.</w:t>
      </w:r>
      <w:r w:rsidRPr="00D33E2C">
        <w:rPr>
          <w:sz w:val="24"/>
          <w:szCs w:val="24"/>
        </w:rPr>
        <w:t xml:space="preserve">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D33E2C">
          <w:rPr>
            <w:sz w:val="24"/>
            <w:szCs w:val="24"/>
          </w:rPr>
          <w:t>50 м</w:t>
        </w:r>
      </w:smartTag>
      <w:r w:rsidRPr="00D33E2C">
        <w:rPr>
          <w:sz w:val="24"/>
          <w:szCs w:val="24"/>
        </w:rPr>
        <w:t xml:space="preserve"> от входа, а при жилых зданиях - не далее </w:t>
      </w:r>
      <w:smartTag w:uri="urn:schemas-microsoft-com:office:smarttags" w:element="metricconverter">
        <w:smartTagPr>
          <w:attr w:name="ProductID" w:val="100 м"/>
        </w:smartTagPr>
        <w:r w:rsidRPr="00D33E2C">
          <w:rPr>
            <w:sz w:val="24"/>
            <w:szCs w:val="24"/>
          </w:rPr>
          <w:t>100 м</w:t>
        </w:r>
      </w:smartTag>
      <w:r w:rsidRPr="00D33E2C">
        <w:rPr>
          <w:sz w:val="24"/>
          <w:szCs w:val="24"/>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D33E2C">
          <w:rPr>
            <w:sz w:val="24"/>
            <w:szCs w:val="24"/>
          </w:rPr>
          <w:t>3,5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lastRenderedPageBreak/>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 xml:space="preserve">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D33E2C">
          <w:rPr>
            <w:sz w:val="24"/>
            <w:szCs w:val="24"/>
          </w:rPr>
          <w:t>2,5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D33E2C">
        <w:rPr>
          <w:sz w:val="24"/>
          <w:szCs w:val="24"/>
        </w:rPr>
        <w:t>Места парковки оснащаются знаками, применяемыми в международной практике.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9.15.</w:t>
      </w:r>
      <w:r w:rsidRPr="00D33E2C">
        <w:rPr>
          <w:sz w:val="24"/>
          <w:szCs w:val="24"/>
        </w:rPr>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D33E2C">
          <w:rPr>
            <w:sz w:val="24"/>
            <w:szCs w:val="24"/>
          </w:rPr>
          <w:t>100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9.16.</w:t>
      </w:r>
      <w:r w:rsidRPr="00D33E2C">
        <w:rPr>
          <w:sz w:val="24"/>
          <w:szCs w:val="24"/>
        </w:rPr>
        <w:t xml:space="preserve">  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 xml:space="preserve">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D33E2C">
          <w:rPr>
            <w:sz w:val="24"/>
            <w:szCs w:val="24"/>
          </w:rPr>
          <w:t>0,04 м</w:t>
        </w:r>
      </w:smartTag>
      <w:r w:rsidRPr="00D33E2C">
        <w:rPr>
          <w:sz w:val="24"/>
          <w:szCs w:val="24"/>
        </w:rPr>
        <w:t>.</w:t>
      </w:r>
      <w:r w:rsidRPr="00D33E2C">
        <w:rPr>
          <w:sz w:val="24"/>
          <w:szCs w:val="24"/>
        </w:rPr>
        <w:b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80"/>
          <w:sz w:val="24"/>
          <w:szCs w:val="24"/>
        </w:rPr>
      </w:pPr>
    </w:p>
    <w:p w:rsidR="00516431" w:rsidRPr="00D33E2C" w:rsidRDefault="00516431" w:rsidP="00516431">
      <w:pPr>
        <w:pStyle w:val="4"/>
        <w:shd w:val="clear" w:color="auto" w:fill="FFFFFF"/>
        <w:tabs>
          <w:tab w:val="left" w:pos="708"/>
        </w:tabs>
        <w:ind w:left="720"/>
        <w:jc w:val="center"/>
        <w:rPr>
          <w:rFonts w:ascii="Times New Roman" w:hAnsi="Times New Roman"/>
          <w:sz w:val="24"/>
          <w:szCs w:val="24"/>
        </w:rPr>
      </w:pPr>
      <w:r w:rsidRPr="00D33E2C">
        <w:rPr>
          <w:rFonts w:ascii="Times New Roman" w:hAnsi="Times New Roman"/>
          <w:b w:val="0"/>
          <w:sz w:val="24"/>
          <w:szCs w:val="24"/>
        </w:rPr>
        <w:t>10. Расчетные показатели в сфере обеспечения инженерным оборудованием.</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16431" w:rsidRPr="00D33E2C" w:rsidRDefault="00516431" w:rsidP="00516431">
      <w:pPr>
        <w:tabs>
          <w:tab w:val="left" w:pos="708"/>
        </w:tabs>
        <w:jc w:val="center"/>
        <w:rPr>
          <w:b/>
          <w:bCs/>
          <w:sz w:val="24"/>
          <w:szCs w:val="24"/>
        </w:rPr>
      </w:pPr>
      <w:r w:rsidRPr="00D33E2C">
        <w:rPr>
          <w:b/>
          <w:bCs/>
          <w:sz w:val="24"/>
          <w:szCs w:val="24"/>
        </w:rPr>
        <w:t>10.1.Общие требования.</w:t>
      </w:r>
    </w:p>
    <w:p w:rsidR="00516431" w:rsidRPr="00D33E2C" w:rsidRDefault="00516431" w:rsidP="00516431">
      <w:pPr>
        <w:tabs>
          <w:tab w:val="left" w:pos="708"/>
        </w:tabs>
        <w:ind w:firstLine="720"/>
        <w:jc w:val="center"/>
        <w:rPr>
          <w:b/>
          <w:sz w:val="24"/>
          <w:szCs w:val="24"/>
        </w:rPr>
      </w:pPr>
    </w:p>
    <w:p w:rsidR="00516431" w:rsidRPr="00D33E2C" w:rsidRDefault="00516431" w:rsidP="00516431">
      <w:pPr>
        <w:pStyle w:val="afa"/>
        <w:widowControl w:val="0"/>
        <w:tabs>
          <w:tab w:val="left" w:pos="708"/>
        </w:tabs>
        <w:spacing w:before="0" w:beforeAutospacing="0" w:after="0" w:afterAutospacing="0"/>
        <w:ind w:firstLine="720"/>
        <w:jc w:val="both"/>
      </w:pPr>
      <w:r w:rsidRPr="00D33E2C">
        <w:rPr>
          <w:b/>
        </w:rPr>
        <w:t>10.1.1.</w:t>
      </w:r>
      <w:r w:rsidRPr="00D33E2C">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516431" w:rsidRPr="00D33E2C" w:rsidRDefault="00516431" w:rsidP="00516431">
      <w:pPr>
        <w:pStyle w:val="23"/>
        <w:tabs>
          <w:tab w:val="left" w:pos="7200"/>
        </w:tabs>
        <w:rPr>
          <w:sz w:val="24"/>
          <w:szCs w:val="24"/>
        </w:rPr>
      </w:pPr>
      <w:r w:rsidRPr="00D33E2C">
        <w:rPr>
          <w:b/>
          <w:sz w:val="24"/>
          <w:szCs w:val="24"/>
        </w:rPr>
        <w:t>10.1.2.</w:t>
      </w:r>
      <w:r w:rsidRPr="00D33E2C">
        <w:rPr>
          <w:sz w:val="24"/>
          <w:szCs w:val="24"/>
        </w:rPr>
        <w:t xml:space="preserve">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516431" w:rsidRPr="00D33E2C" w:rsidRDefault="00516431" w:rsidP="00516431">
      <w:pPr>
        <w:pStyle w:val="afa"/>
        <w:widowControl w:val="0"/>
        <w:tabs>
          <w:tab w:val="left" w:pos="708"/>
        </w:tabs>
        <w:spacing w:before="0" w:beforeAutospacing="0" w:after="0" w:afterAutospacing="0"/>
        <w:ind w:firstLine="720"/>
        <w:jc w:val="both"/>
      </w:pPr>
      <w:r w:rsidRPr="00D33E2C">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516431" w:rsidRPr="00D33E2C" w:rsidRDefault="00516431" w:rsidP="00516431">
      <w:pPr>
        <w:pStyle w:val="27"/>
        <w:widowControl w:val="0"/>
        <w:tabs>
          <w:tab w:val="left" w:pos="708"/>
        </w:tabs>
        <w:ind w:left="0" w:firstLine="720"/>
        <w:jc w:val="both"/>
        <w:rPr>
          <w:sz w:val="24"/>
          <w:szCs w:val="24"/>
        </w:rPr>
      </w:pPr>
      <w:r w:rsidRPr="00D33E2C">
        <w:rPr>
          <w:b/>
          <w:sz w:val="24"/>
          <w:szCs w:val="24"/>
        </w:rPr>
        <w:t>10.1.3.</w:t>
      </w:r>
      <w:r w:rsidRPr="00D33E2C">
        <w:rPr>
          <w:sz w:val="24"/>
          <w:szCs w:val="24"/>
        </w:rPr>
        <w:t xml:space="preserve"> </w:t>
      </w:r>
      <w:r w:rsidRPr="00D33E2C">
        <w:rPr>
          <w:spacing w:val="-2"/>
          <w:sz w:val="24"/>
          <w:szCs w:val="24"/>
        </w:rPr>
        <w:t>Проектирование инженерных систем водоснабжения, канализации, теплоснабжения,</w:t>
      </w:r>
      <w:r w:rsidRPr="00D33E2C">
        <w:rPr>
          <w:sz w:val="24"/>
          <w:szCs w:val="24"/>
        </w:rPr>
        <w:t xml:space="preserve"> газоснабжения, электроснабжения и связи следует осуществлять на основе </w:t>
      </w:r>
      <w:r w:rsidRPr="00D33E2C">
        <w:rPr>
          <w:spacing w:val="-3"/>
          <w:sz w:val="24"/>
          <w:szCs w:val="24"/>
        </w:rPr>
        <w:t xml:space="preserve">схем водоснабжения, канализации, теплоснабжения, </w:t>
      </w:r>
      <w:r w:rsidRPr="00D33E2C">
        <w:rPr>
          <w:sz w:val="24"/>
          <w:szCs w:val="24"/>
        </w:rPr>
        <w:t>газоснабжения</w:t>
      </w:r>
      <w:r w:rsidRPr="00D33E2C">
        <w:rPr>
          <w:spacing w:val="-3"/>
          <w:sz w:val="24"/>
          <w:szCs w:val="24"/>
        </w:rPr>
        <w:t xml:space="preserve"> и энергоснабжения, разработанных и утвержденных</w:t>
      </w:r>
      <w:r w:rsidRPr="00D33E2C">
        <w:rPr>
          <w:sz w:val="24"/>
          <w:szCs w:val="24"/>
        </w:rPr>
        <w:t xml:space="preserve"> в установленном порядке.</w:t>
      </w:r>
    </w:p>
    <w:p w:rsidR="00516431" w:rsidRPr="00D33E2C" w:rsidRDefault="00516431" w:rsidP="00516431">
      <w:pPr>
        <w:pStyle w:val="27"/>
        <w:widowControl w:val="0"/>
        <w:tabs>
          <w:tab w:val="left" w:pos="708"/>
        </w:tabs>
        <w:ind w:left="0" w:firstLine="720"/>
        <w:jc w:val="both"/>
        <w:rPr>
          <w:sz w:val="24"/>
          <w:szCs w:val="24"/>
        </w:rPr>
      </w:pPr>
      <w:r w:rsidRPr="00D33E2C">
        <w:rPr>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516431" w:rsidRPr="00D33E2C" w:rsidRDefault="00516431" w:rsidP="00516431">
      <w:pPr>
        <w:tabs>
          <w:tab w:val="left" w:pos="708"/>
        </w:tabs>
        <w:ind w:firstLine="720"/>
        <w:jc w:val="both"/>
        <w:rPr>
          <w:sz w:val="24"/>
          <w:szCs w:val="24"/>
        </w:rPr>
      </w:pPr>
      <w:r w:rsidRPr="00D33E2C">
        <w:rPr>
          <w:b/>
          <w:sz w:val="24"/>
          <w:szCs w:val="24"/>
        </w:rPr>
        <w:t>10.1.4.</w:t>
      </w:r>
      <w:r w:rsidRPr="00D33E2C">
        <w:rPr>
          <w:sz w:val="24"/>
          <w:szCs w:val="24"/>
        </w:rPr>
        <w:t xml:space="preserve"> Норматив обеспеченности объектами водоснабжения и водоотведения следует принимать не менее 109,5 кубических метров на 1 человека в год.</w:t>
      </w:r>
    </w:p>
    <w:p w:rsidR="00516431" w:rsidRPr="00D33E2C" w:rsidRDefault="00516431" w:rsidP="00516431">
      <w:pPr>
        <w:tabs>
          <w:tab w:val="left" w:pos="708"/>
        </w:tabs>
        <w:ind w:firstLine="720"/>
        <w:jc w:val="both"/>
        <w:rPr>
          <w:sz w:val="24"/>
          <w:szCs w:val="24"/>
        </w:rPr>
      </w:pPr>
      <w:r w:rsidRPr="00D33E2C">
        <w:rPr>
          <w:sz w:val="24"/>
          <w:szCs w:val="24"/>
        </w:rPr>
        <w:lastRenderedPageBreak/>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4" w:history="1">
        <w:r w:rsidRPr="00D33E2C">
          <w:rPr>
            <w:rStyle w:val="af8"/>
            <w:sz w:val="24"/>
            <w:szCs w:val="24"/>
          </w:rPr>
          <w:t>законом</w:t>
        </w:r>
      </w:hyperlink>
      <w:r w:rsidRPr="00D33E2C">
        <w:rPr>
          <w:sz w:val="24"/>
          <w:szCs w:val="24"/>
        </w:rPr>
        <w:t xml:space="preserve">  от 30.12.2004 N 210-ФЗ (ред. от 29.12.2014) "Об основах регулирования тарифов организаций коммунального комплекса".</w:t>
      </w: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10.1.5</w:t>
      </w:r>
      <w:r w:rsidRPr="00D33E2C">
        <w:rPr>
          <w:sz w:val="24"/>
          <w:szCs w:val="24"/>
        </w:rPr>
        <w:t xml:space="preserve"> Проектирование систем хозяйственно-питьевого водоснабжения и канализации населенных пунктов следует производить в соответствии с требованиями </w:t>
      </w:r>
      <w:hyperlink r:id="rId15" w:history="1">
        <w:r w:rsidRPr="00D33E2C">
          <w:rPr>
            <w:rStyle w:val="af8"/>
            <w:sz w:val="24"/>
            <w:szCs w:val="24"/>
          </w:rPr>
          <w:t>СП 31.13330</w:t>
        </w:r>
      </w:hyperlink>
      <w:r w:rsidRPr="00D33E2C">
        <w:rPr>
          <w:sz w:val="24"/>
          <w:szCs w:val="24"/>
        </w:rPr>
        <w:t xml:space="preserve">.2012 «Водоснабжение. Наружные сети и сооружения»;  </w:t>
      </w:r>
      <w:hyperlink r:id="rId16" w:history="1">
        <w:r w:rsidRPr="00D33E2C">
          <w:rPr>
            <w:rStyle w:val="af8"/>
            <w:sz w:val="24"/>
            <w:szCs w:val="24"/>
          </w:rPr>
          <w:t>СП 32.13330</w:t>
        </w:r>
      </w:hyperlink>
      <w:r w:rsidRPr="00D33E2C">
        <w:rPr>
          <w:sz w:val="24"/>
          <w:szCs w:val="24"/>
        </w:rPr>
        <w:t>.2012 «Канализация. Наружные сети и сооружения» с учетом санитарно-гигиенической надежности получения питьевой воды, экологических и ресурсосберегающих требований.</w:t>
      </w:r>
    </w:p>
    <w:p w:rsidR="00516431" w:rsidRPr="00D33E2C" w:rsidRDefault="00516431" w:rsidP="00516431">
      <w:pPr>
        <w:tabs>
          <w:tab w:val="left" w:pos="708"/>
        </w:tabs>
        <w:autoSpaceDE w:val="0"/>
        <w:autoSpaceDN w:val="0"/>
        <w:adjustRightInd w:val="0"/>
        <w:ind w:firstLine="709"/>
        <w:jc w:val="both"/>
        <w:rPr>
          <w:sz w:val="24"/>
          <w:szCs w:val="24"/>
        </w:rPr>
      </w:pPr>
      <w:r w:rsidRPr="00D33E2C">
        <w:rPr>
          <w:sz w:val="24"/>
          <w:szCs w:val="24"/>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многоквартирных секционных и блокированных жилых домов не допускается.</w:t>
      </w:r>
    </w:p>
    <w:p w:rsidR="00516431" w:rsidRPr="00D33E2C" w:rsidRDefault="00516431" w:rsidP="00516431">
      <w:pPr>
        <w:tabs>
          <w:tab w:val="left" w:pos="708"/>
        </w:tabs>
        <w:autoSpaceDE w:val="0"/>
        <w:autoSpaceDN w:val="0"/>
        <w:adjustRightInd w:val="0"/>
        <w:ind w:firstLine="709"/>
        <w:jc w:val="both"/>
        <w:rPr>
          <w:sz w:val="24"/>
          <w:szCs w:val="24"/>
        </w:rPr>
      </w:pPr>
      <w:r w:rsidRPr="00D33E2C">
        <w:rPr>
          <w:sz w:val="24"/>
          <w:szCs w:val="24"/>
        </w:rPr>
        <w:t>Глубинные скважины на индивидуальных приусадебных участках должны иметь санитарно-защитные зоны.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b/>
          <w:color w:val="000080"/>
          <w:sz w:val="24"/>
          <w:szCs w:val="24"/>
        </w:rPr>
        <w:t xml:space="preserve">           </w:t>
      </w:r>
      <w:r w:rsidRPr="00D33E2C">
        <w:rPr>
          <w:b/>
          <w:sz w:val="24"/>
          <w:szCs w:val="24"/>
        </w:rPr>
        <w:t>10.1.6.</w:t>
      </w:r>
      <w:r w:rsidRPr="00D33E2C">
        <w:rPr>
          <w:sz w:val="24"/>
          <w:szCs w:val="24"/>
        </w:rPr>
        <w:t xml:space="preserve"> Выбор источников хозяйственно-питьевого водоснабжения необходимо осуществлять в соответствии с требованиями </w:t>
      </w:r>
      <w:hyperlink r:id="rId17" w:history="1">
        <w:r w:rsidRPr="00D33E2C">
          <w:rPr>
            <w:rStyle w:val="af8"/>
            <w:sz w:val="24"/>
            <w:szCs w:val="24"/>
          </w:rPr>
          <w:t>ГОСТ 2761</w:t>
        </w:r>
      </w:hyperlink>
      <w:r w:rsidRPr="00D33E2C">
        <w:rPr>
          <w:sz w:val="24"/>
          <w:szCs w:val="24"/>
        </w:rPr>
        <w:t>-84 «Источники централизованного хозяйственно-питьевого водоснабжения. Гигиенические, технические требования и правила выбора»,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16431" w:rsidRPr="00D33E2C" w:rsidRDefault="00516431" w:rsidP="00516431">
      <w:pPr>
        <w:tabs>
          <w:tab w:val="left" w:pos="708"/>
        </w:tabs>
        <w:autoSpaceDE w:val="0"/>
        <w:autoSpaceDN w:val="0"/>
        <w:adjustRightInd w:val="0"/>
        <w:jc w:val="both"/>
        <w:rPr>
          <w:rFonts w:eastAsia="ArialMT"/>
          <w:sz w:val="24"/>
          <w:szCs w:val="24"/>
        </w:rPr>
      </w:pPr>
      <w:r w:rsidRPr="00D33E2C">
        <w:rPr>
          <w:b/>
          <w:sz w:val="24"/>
          <w:szCs w:val="24"/>
        </w:rPr>
        <w:t xml:space="preserve">          10.1.7</w:t>
      </w:r>
      <w:r w:rsidRPr="00D33E2C">
        <w:rPr>
          <w:rFonts w:eastAsia="ArialMT"/>
          <w:b/>
          <w:sz w:val="24"/>
          <w:szCs w:val="24"/>
        </w:rPr>
        <w:t>.</w:t>
      </w:r>
      <w:r w:rsidRPr="00D33E2C">
        <w:rPr>
          <w:rFonts w:eastAsia="ArialMT"/>
          <w:sz w:val="24"/>
          <w:szCs w:val="24"/>
        </w:rPr>
        <w:t xml:space="preserve">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516431" w:rsidRPr="00D33E2C" w:rsidRDefault="00516431" w:rsidP="00516431">
      <w:pPr>
        <w:tabs>
          <w:tab w:val="left" w:pos="708"/>
        </w:tabs>
        <w:autoSpaceDE w:val="0"/>
        <w:autoSpaceDN w:val="0"/>
        <w:adjustRightInd w:val="0"/>
        <w:ind w:firstLine="720"/>
        <w:rPr>
          <w:rFonts w:eastAsia="ArialMT"/>
          <w:sz w:val="24"/>
          <w:szCs w:val="24"/>
        </w:rPr>
      </w:pPr>
      <w:r w:rsidRPr="00D33E2C">
        <w:rPr>
          <w:rFonts w:eastAsia="ArialMT"/>
          <w:sz w:val="24"/>
          <w:szCs w:val="24"/>
        </w:rPr>
        <w:t xml:space="preserve">до 0,8 – </w:t>
      </w:r>
      <w:smartTag w:uri="urn:schemas-microsoft-com:office:smarttags" w:element="metricconverter">
        <w:smartTagPr>
          <w:attr w:name="ProductID" w:val="1 гектар"/>
        </w:smartTagPr>
        <w:r w:rsidRPr="00D33E2C">
          <w:rPr>
            <w:rFonts w:eastAsia="ArialMT"/>
            <w:sz w:val="24"/>
            <w:szCs w:val="24"/>
          </w:rPr>
          <w:t>1 гектар</w:t>
        </w:r>
      </w:smartTag>
      <w:r w:rsidRPr="00D33E2C">
        <w:rPr>
          <w:rFonts w:eastAsia="ArialMT"/>
          <w:sz w:val="24"/>
          <w:szCs w:val="24"/>
        </w:rPr>
        <w:t>;</w:t>
      </w:r>
    </w:p>
    <w:p w:rsidR="00516431" w:rsidRPr="00D33E2C" w:rsidRDefault="00516431" w:rsidP="00516431">
      <w:pPr>
        <w:tabs>
          <w:tab w:val="left" w:pos="708"/>
        </w:tabs>
        <w:autoSpaceDE w:val="0"/>
        <w:autoSpaceDN w:val="0"/>
        <w:adjustRightInd w:val="0"/>
        <w:ind w:firstLine="720"/>
        <w:rPr>
          <w:rFonts w:eastAsia="ArialMT"/>
          <w:sz w:val="24"/>
          <w:szCs w:val="24"/>
        </w:rPr>
      </w:pPr>
      <w:r w:rsidRPr="00D33E2C">
        <w:rPr>
          <w:rFonts w:eastAsia="ArialMT"/>
          <w:sz w:val="24"/>
          <w:szCs w:val="24"/>
        </w:rPr>
        <w:t>свыше 0,8 до 12 – 2 гектара;</w:t>
      </w:r>
    </w:p>
    <w:p w:rsidR="00516431" w:rsidRPr="00D33E2C" w:rsidRDefault="00516431" w:rsidP="00516431">
      <w:pPr>
        <w:tabs>
          <w:tab w:val="left" w:pos="708"/>
        </w:tabs>
        <w:autoSpaceDE w:val="0"/>
        <w:autoSpaceDN w:val="0"/>
        <w:adjustRightInd w:val="0"/>
        <w:ind w:firstLine="720"/>
        <w:rPr>
          <w:rFonts w:eastAsia="ArialMT"/>
          <w:sz w:val="24"/>
          <w:szCs w:val="24"/>
        </w:rPr>
      </w:pPr>
      <w:r w:rsidRPr="00D33E2C">
        <w:rPr>
          <w:rFonts w:eastAsia="ArialMT"/>
          <w:sz w:val="24"/>
          <w:szCs w:val="24"/>
        </w:rPr>
        <w:t>свыше 12 до 32 – 3 гектара;</w:t>
      </w:r>
    </w:p>
    <w:p w:rsidR="00516431" w:rsidRPr="00D33E2C" w:rsidRDefault="00516431" w:rsidP="00516431">
      <w:pPr>
        <w:tabs>
          <w:tab w:val="left" w:pos="708"/>
        </w:tabs>
        <w:autoSpaceDE w:val="0"/>
        <w:autoSpaceDN w:val="0"/>
        <w:adjustRightInd w:val="0"/>
        <w:ind w:firstLine="720"/>
        <w:rPr>
          <w:rFonts w:eastAsia="ArialMT"/>
          <w:sz w:val="24"/>
          <w:szCs w:val="24"/>
        </w:rPr>
      </w:pPr>
      <w:r w:rsidRPr="00D33E2C">
        <w:rPr>
          <w:rFonts w:eastAsia="ArialMT"/>
          <w:sz w:val="24"/>
          <w:szCs w:val="24"/>
        </w:rPr>
        <w:t>свыше 32 до 80 – 4 гектара;</w:t>
      </w:r>
    </w:p>
    <w:p w:rsidR="00516431" w:rsidRPr="00D33E2C" w:rsidRDefault="00516431" w:rsidP="00516431">
      <w:pPr>
        <w:tabs>
          <w:tab w:val="left" w:pos="708"/>
        </w:tabs>
        <w:autoSpaceDE w:val="0"/>
        <w:autoSpaceDN w:val="0"/>
        <w:adjustRightInd w:val="0"/>
        <w:ind w:firstLine="720"/>
        <w:rPr>
          <w:rFonts w:eastAsia="ArialMT"/>
          <w:sz w:val="24"/>
          <w:szCs w:val="24"/>
        </w:rPr>
      </w:pPr>
      <w:r w:rsidRPr="00D33E2C">
        <w:rPr>
          <w:rFonts w:eastAsia="ArialMT"/>
          <w:sz w:val="24"/>
          <w:szCs w:val="24"/>
        </w:rPr>
        <w:t xml:space="preserve">свыше 80 до 125 – </w:t>
      </w:r>
      <w:smartTag w:uri="urn:schemas-microsoft-com:office:smarttags" w:element="metricconverter">
        <w:smartTagPr>
          <w:attr w:name="ProductID" w:val="6 гектаров"/>
        </w:smartTagPr>
        <w:r w:rsidRPr="00D33E2C">
          <w:rPr>
            <w:rFonts w:eastAsia="ArialMT"/>
            <w:sz w:val="24"/>
            <w:szCs w:val="24"/>
          </w:rPr>
          <w:t>6 гектаров</w:t>
        </w:r>
      </w:smartTag>
      <w:r w:rsidRPr="00D33E2C">
        <w:rPr>
          <w:rFonts w:eastAsia="ArialMT"/>
          <w:sz w:val="24"/>
          <w:szCs w:val="24"/>
        </w:rPr>
        <w:t>;</w:t>
      </w:r>
    </w:p>
    <w:p w:rsidR="00516431" w:rsidRPr="00D33E2C" w:rsidRDefault="00516431" w:rsidP="00516431">
      <w:pPr>
        <w:tabs>
          <w:tab w:val="left" w:pos="708"/>
        </w:tabs>
        <w:autoSpaceDE w:val="0"/>
        <w:autoSpaceDN w:val="0"/>
        <w:adjustRightInd w:val="0"/>
        <w:ind w:firstLine="540"/>
        <w:jc w:val="both"/>
        <w:rPr>
          <w:sz w:val="24"/>
          <w:szCs w:val="24"/>
        </w:rPr>
      </w:pPr>
      <w:r w:rsidRPr="00D33E2C">
        <w:rPr>
          <w:b/>
          <w:sz w:val="24"/>
          <w:szCs w:val="24"/>
        </w:rPr>
        <w:t xml:space="preserve"> 10.1.8.</w:t>
      </w:r>
      <w:r w:rsidRPr="00D33E2C">
        <w:rPr>
          <w:sz w:val="24"/>
          <w:szCs w:val="24"/>
        </w:rPr>
        <w:t xml:space="preserve"> Размеры земельных участков для очистных сооружений канализации следует принимать не более, указанных в таблице 26.</w:t>
      </w:r>
    </w:p>
    <w:p w:rsidR="00516431" w:rsidRPr="00D33E2C" w:rsidRDefault="00516431" w:rsidP="00516431">
      <w:pPr>
        <w:tabs>
          <w:tab w:val="left" w:pos="708"/>
        </w:tabs>
        <w:autoSpaceDE w:val="0"/>
        <w:autoSpaceDN w:val="0"/>
        <w:adjustRightInd w:val="0"/>
        <w:jc w:val="right"/>
        <w:rPr>
          <w:sz w:val="24"/>
          <w:szCs w:val="24"/>
        </w:rPr>
      </w:pPr>
      <w:r w:rsidRPr="00D33E2C">
        <w:rPr>
          <w:sz w:val="24"/>
          <w:szCs w:val="24"/>
        </w:rPr>
        <w:t xml:space="preserve">    </w:t>
      </w:r>
    </w:p>
    <w:tbl>
      <w:tblPr>
        <w:tblW w:w="9720" w:type="dxa"/>
        <w:tblInd w:w="45" w:type="dxa"/>
        <w:tblLayout w:type="fixed"/>
        <w:tblCellMar>
          <w:left w:w="45" w:type="dxa"/>
          <w:right w:w="45" w:type="dxa"/>
        </w:tblCellMar>
        <w:tblLook w:val="04A0"/>
      </w:tblPr>
      <w:tblGrid>
        <w:gridCol w:w="3390"/>
        <w:gridCol w:w="2010"/>
        <w:gridCol w:w="2040"/>
        <w:gridCol w:w="2280"/>
      </w:tblGrid>
      <w:tr w:rsidR="00516431" w:rsidRPr="00D33E2C" w:rsidTr="00516431">
        <w:tc>
          <w:tcPr>
            <w:tcW w:w="9720" w:type="dxa"/>
            <w:gridSpan w:val="4"/>
            <w:tcBorders>
              <w:top w:val="single" w:sz="2" w:space="0" w:color="auto"/>
              <w:left w:val="single" w:sz="2" w:space="0" w:color="auto"/>
              <w:bottom w:val="nil"/>
              <w:right w:val="single" w:sz="2" w:space="0" w:color="auto"/>
            </w:tcBorders>
            <w:shd w:val="clear" w:color="auto" w:fill="D9D9D9"/>
            <w:hideMark/>
          </w:tcPr>
          <w:p w:rsidR="00516431" w:rsidRPr="00D33E2C" w:rsidRDefault="00516431">
            <w:pPr>
              <w:tabs>
                <w:tab w:val="left" w:pos="708"/>
              </w:tabs>
              <w:autoSpaceDE w:val="0"/>
              <w:autoSpaceDN w:val="0"/>
              <w:adjustRightInd w:val="0"/>
              <w:rPr>
                <w:sz w:val="24"/>
                <w:szCs w:val="24"/>
              </w:rPr>
            </w:pPr>
            <w:r w:rsidRPr="00D33E2C">
              <w:rPr>
                <w:sz w:val="24"/>
                <w:szCs w:val="24"/>
              </w:rPr>
              <w:t xml:space="preserve"> Таблица 26</w:t>
            </w:r>
          </w:p>
        </w:tc>
      </w:tr>
      <w:tr w:rsidR="00516431" w:rsidRPr="00D33E2C" w:rsidTr="00516431">
        <w:tc>
          <w:tcPr>
            <w:tcW w:w="3390" w:type="dxa"/>
            <w:vMerge w:val="restart"/>
            <w:tcBorders>
              <w:top w:val="single" w:sz="2" w:space="0" w:color="auto"/>
              <w:left w:val="single" w:sz="2" w:space="0" w:color="auto"/>
              <w:bottom w:val="single" w:sz="4" w:space="0" w:color="auto"/>
              <w:right w:val="single" w:sz="2" w:space="0" w:color="auto"/>
            </w:tcBorders>
          </w:tcPr>
          <w:p w:rsidR="00516431" w:rsidRPr="00D33E2C" w:rsidRDefault="00516431">
            <w:pPr>
              <w:jc w:val="center"/>
              <w:rPr>
                <w:sz w:val="24"/>
                <w:szCs w:val="24"/>
              </w:rPr>
            </w:pPr>
          </w:p>
          <w:p w:rsidR="00516431" w:rsidRPr="00D33E2C" w:rsidRDefault="00516431">
            <w:pPr>
              <w:jc w:val="center"/>
              <w:rPr>
                <w:sz w:val="24"/>
                <w:szCs w:val="24"/>
              </w:rPr>
            </w:pPr>
          </w:p>
          <w:p w:rsidR="00516431" w:rsidRPr="00D33E2C" w:rsidRDefault="00516431">
            <w:pPr>
              <w:jc w:val="center"/>
              <w:rPr>
                <w:sz w:val="24"/>
                <w:szCs w:val="24"/>
              </w:rPr>
            </w:pPr>
            <w:r w:rsidRPr="00D33E2C">
              <w:rPr>
                <w:sz w:val="24"/>
                <w:szCs w:val="24"/>
              </w:rPr>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hideMark/>
          </w:tcPr>
          <w:p w:rsidR="00516431" w:rsidRPr="00D33E2C" w:rsidRDefault="00516431">
            <w:pPr>
              <w:jc w:val="center"/>
              <w:rPr>
                <w:sz w:val="24"/>
                <w:szCs w:val="24"/>
              </w:rPr>
            </w:pPr>
            <w:r w:rsidRPr="00D33E2C">
              <w:rPr>
                <w:sz w:val="24"/>
                <w:szCs w:val="24"/>
              </w:rPr>
              <w:t>Размеры земельных участков, га</w:t>
            </w:r>
          </w:p>
        </w:tc>
      </w:tr>
      <w:tr w:rsidR="00516431" w:rsidRPr="00D33E2C" w:rsidTr="00516431">
        <w:tc>
          <w:tcPr>
            <w:tcW w:w="9720" w:type="dxa"/>
            <w:vMerge/>
            <w:tcBorders>
              <w:top w:val="single" w:sz="2" w:space="0" w:color="auto"/>
              <w:left w:val="single" w:sz="2" w:space="0" w:color="auto"/>
              <w:bottom w:val="single" w:sz="4" w:space="0" w:color="auto"/>
              <w:right w:val="single" w:sz="2" w:space="0" w:color="auto"/>
            </w:tcBorders>
            <w:vAlign w:val="center"/>
            <w:hideMark/>
          </w:tcPr>
          <w:p w:rsidR="00516431" w:rsidRPr="00D33E2C" w:rsidRDefault="00516431">
            <w:pPr>
              <w:rPr>
                <w:sz w:val="24"/>
                <w:szCs w:val="24"/>
              </w:rPr>
            </w:pPr>
          </w:p>
        </w:tc>
        <w:tc>
          <w:tcPr>
            <w:tcW w:w="2010" w:type="dxa"/>
            <w:tcBorders>
              <w:top w:val="single" w:sz="2" w:space="0" w:color="auto"/>
              <w:left w:val="single" w:sz="2" w:space="0" w:color="auto"/>
              <w:bottom w:val="single" w:sz="4" w:space="0" w:color="auto"/>
              <w:right w:val="single" w:sz="2" w:space="0" w:color="auto"/>
            </w:tcBorders>
          </w:tcPr>
          <w:p w:rsidR="00516431" w:rsidRPr="00D33E2C" w:rsidRDefault="00516431">
            <w:pPr>
              <w:jc w:val="center"/>
              <w:rPr>
                <w:sz w:val="24"/>
                <w:szCs w:val="24"/>
              </w:rPr>
            </w:pPr>
          </w:p>
          <w:p w:rsidR="00516431" w:rsidRPr="00D33E2C" w:rsidRDefault="00516431">
            <w:pPr>
              <w:jc w:val="center"/>
              <w:rPr>
                <w:sz w:val="24"/>
                <w:szCs w:val="24"/>
              </w:rPr>
            </w:pPr>
            <w:r w:rsidRPr="00D33E2C">
              <w:rPr>
                <w:sz w:val="24"/>
                <w:szCs w:val="24"/>
              </w:rPr>
              <w:t>очистных сооружений</w:t>
            </w:r>
          </w:p>
        </w:tc>
        <w:tc>
          <w:tcPr>
            <w:tcW w:w="2040" w:type="dxa"/>
            <w:tcBorders>
              <w:top w:val="single" w:sz="2" w:space="0" w:color="auto"/>
              <w:left w:val="single" w:sz="2" w:space="0" w:color="auto"/>
              <w:bottom w:val="single" w:sz="4" w:space="0" w:color="auto"/>
              <w:right w:val="single" w:sz="2" w:space="0" w:color="auto"/>
            </w:tcBorders>
          </w:tcPr>
          <w:p w:rsidR="00516431" w:rsidRPr="00D33E2C" w:rsidRDefault="00516431">
            <w:pPr>
              <w:jc w:val="center"/>
              <w:rPr>
                <w:sz w:val="24"/>
                <w:szCs w:val="24"/>
              </w:rPr>
            </w:pPr>
          </w:p>
          <w:p w:rsidR="00516431" w:rsidRPr="00D33E2C" w:rsidRDefault="00516431">
            <w:pPr>
              <w:jc w:val="center"/>
              <w:rPr>
                <w:sz w:val="24"/>
                <w:szCs w:val="24"/>
              </w:rPr>
            </w:pPr>
            <w:r w:rsidRPr="00D33E2C">
              <w:rPr>
                <w:sz w:val="24"/>
                <w:szCs w:val="24"/>
              </w:rPr>
              <w:t>иловых площадок</w:t>
            </w:r>
          </w:p>
        </w:tc>
        <w:tc>
          <w:tcPr>
            <w:tcW w:w="2280" w:type="dxa"/>
            <w:tcBorders>
              <w:top w:val="single" w:sz="2" w:space="0" w:color="auto"/>
              <w:left w:val="single" w:sz="2" w:space="0" w:color="auto"/>
              <w:bottom w:val="single" w:sz="4" w:space="0" w:color="auto"/>
              <w:right w:val="single" w:sz="2" w:space="0" w:color="auto"/>
            </w:tcBorders>
          </w:tcPr>
          <w:p w:rsidR="00516431" w:rsidRPr="00D33E2C" w:rsidRDefault="00516431">
            <w:pPr>
              <w:jc w:val="center"/>
              <w:rPr>
                <w:sz w:val="24"/>
                <w:szCs w:val="24"/>
              </w:rPr>
            </w:pPr>
          </w:p>
          <w:p w:rsidR="00516431" w:rsidRPr="00D33E2C" w:rsidRDefault="00516431">
            <w:pPr>
              <w:jc w:val="center"/>
              <w:rPr>
                <w:sz w:val="24"/>
                <w:szCs w:val="24"/>
              </w:rPr>
            </w:pPr>
            <w:r w:rsidRPr="00D33E2C">
              <w:rPr>
                <w:sz w:val="24"/>
                <w:szCs w:val="24"/>
              </w:rPr>
              <w:t>биологических прудов глубокой очистки сточных вод</w:t>
            </w:r>
          </w:p>
          <w:p w:rsidR="00516431" w:rsidRPr="00D33E2C" w:rsidRDefault="00516431">
            <w:pPr>
              <w:jc w:val="center"/>
              <w:rPr>
                <w:sz w:val="24"/>
                <w:szCs w:val="24"/>
              </w:rPr>
            </w:pPr>
          </w:p>
        </w:tc>
      </w:tr>
      <w:tr w:rsidR="00516431" w:rsidRPr="00D33E2C" w:rsidTr="00516431">
        <w:tc>
          <w:tcPr>
            <w:tcW w:w="339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rFonts w:eastAsia="ArialMT"/>
                <w:sz w:val="24"/>
                <w:szCs w:val="24"/>
              </w:rPr>
              <w:t>до 0,7</w:t>
            </w:r>
          </w:p>
        </w:tc>
        <w:tc>
          <w:tcPr>
            <w:tcW w:w="201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0,5</w:t>
            </w:r>
          </w:p>
        </w:tc>
        <w:tc>
          <w:tcPr>
            <w:tcW w:w="204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0,2</w:t>
            </w:r>
          </w:p>
        </w:tc>
        <w:tc>
          <w:tcPr>
            <w:tcW w:w="2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w:t>
            </w:r>
          </w:p>
        </w:tc>
      </w:tr>
      <w:tr w:rsidR="00516431" w:rsidRPr="00D33E2C" w:rsidTr="00516431">
        <w:tc>
          <w:tcPr>
            <w:tcW w:w="339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rFonts w:eastAsia="ArialMT"/>
                <w:sz w:val="24"/>
                <w:szCs w:val="24"/>
              </w:rPr>
              <w:t>свыше 0,7 до 17</w:t>
            </w:r>
          </w:p>
        </w:tc>
        <w:tc>
          <w:tcPr>
            <w:tcW w:w="201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4</w:t>
            </w:r>
          </w:p>
        </w:tc>
        <w:tc>
          <w:tcPr>
            <w:tcW w:w="204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3</w:t>
            </w:r>
          </w:p>
        </w:tc>
        <w:tc>
          <w:tcPr>
            <w:tcW w:w="2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3</w:t>
            </w:r>
          </w:p>
        </w:tc>
      </w:tr>
      <w:tr w:rsidR="00516431" w:rsidRPr="00D33E2C" w:rsidTr="00516431">
        <w:tc>
          <w:tcPr>
            <w:tcW w:w="339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rFonts w:eastAsia="ArialMT"/>
                <w:sz w:val="24"/>
                <w:szCs w:val="24"/>
              </w:rPr>
              <w:t>свыше 17 до 40</w:t>
            </w:r>
          </w:p>
        </w:tc>
        <w:tc>
          <w:tcPr>
            <w:tcW w:w="201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6</w:t>
            </w:r>
          </w:p>
        </w:tc>
        <w:tc>
          <w:tcPr>
            <w:tcW w:w="204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9</w:t>
            </w:r>
          </w:p>
        </w:tc>
        <w:tc>
          <w:tcPr>
            <w:tcW w:w="2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sz w:val="24"/>
                <w:szCs w:val="24"/>
              </w:rPr>
            </w:pPr>
            <w:r w:rsidRPr="00D33E2C">
              <w:rPr>
                <w:sz w:val="24"/>
                <w:szCs w:val="24"/>
              </w:rPr>
              <w:t>6</w:t>
            </w:r>
          </w:p>
        </w:tc>
      </w:tr>
      <w:tr w:rsidR="00516431" w:rsidRPr="00D33E2C" w:rsidTr="00516431">
        <w:tc>
          <w:tcPr>
            <w:tcW w:w="3390" w:type="dxa"/>
            <w:tcBorders>
              <w:top w:val="single" w:sz="4" w:space="0" w:color="auto"/>
              <w:left w:val="single" w:sz="2" w:space="0" w:color="auto"/>
              <w:bottom w:val="single" w:sz="2" w:space="0" w:color="auto"/>
              <w:right w:val="single" w:sz="2" w:space="0" w:color="auto"/>
            </w:tcBorders>
            <w:hideMark/>
          </w:tcPr>
          <w:p w:rsidR="00516431" w:rsidRPr="00D33E2C" w:rsidRDefault="00516431">
            <w:pPr>
              <w:jc w:val="center"/>
              <w:rPr>
                <w:sz w:val="24"/>
                <w:szCs w:val="24"/>
              </w:rPr>
            </w:pPr>
            <w:r w:rsidRPr="00D33E2C">
              <w:rPr>
                <w:rFonts w:eastAsia="ArialMT"/>
                <w:sz w:val="24"/>
                <w:szCs w:val="24"/>
              </w:rPr>
              <w:t>свыше 40 до 130</w:t>
            </w:r>
          </w:p>
        </w:tc>
        <w:tc>
          <w:tcPr>
            <w:tcW w:w="2010" w:type="dxa"/>
            <w:tcBorders>
              <w:top w:val="single" w:sz="4" w:space="0" w:color="auto"/>
              <w:left w:val="single" w:sz="2" w:space="0" w:color="auto"/>
              <w:bottom w:val="single" w:sz="2" w:space="0" w:color="auto"/>
              <w:right w:val="single" w:sz="2" w:space="0" w:color="auto"/>
            </w:tcBorders>
            <w:hideMark/>
          </w:tcPr>
          <w:p w:rsidR="00516431" w:rsidRPr="00D33E2C" w:rsidRDefault="00516431">
            <w:pPr>
              <w:jc w:val="center"/>
              <w:rPr>
                <w:sz w:val="24"/>
                <w:szCs w:val="24"/>
              </w:rPr>
            </w:pPr>
            <w:r w:rsidRPr="00D33E2C">
              <w:rPr>
                <w:sz w:val="24"/>
                <w:szCs w:val="24"/>
              </w:rPr>
              <w:t>12</w:t>
            </w:r>
          </w:p>
        </w:tc>
        <w:tc>
          <w:tcPr>
            <w:tcW w:w="2040" w:type="dxa"/>
            <w:tcBorders>
              <w:top w:val="single" w:sz="4" w:space="0" w:color="auto"/>
              <w:left w:val="single" w:sz="2" w:space="0" w:color="auto"/>
              <w:bottom w:val="single" w:sz="2" w:space="0" w:color="auto"/>
              <w:right w:val="single" w:sz="2" w:space="0" w:color="auto"/>
            </w:tcBorders>
            <w:hideMark/>
          </w:tcPr>
          <w:p w:rsidR="00516431" w:rsidRPr="00D33E2C" w:rsidRDefault="00516431">
            <w:pPr>
              <w:jc w:val="center"/>
              <w:rPr>
                <w:sz w:val="24"/>
                <w:szCs w:val="24"/>
              </w:rPr>
            </w:pPr>
            <w:r w:rsidRPr="00D33E2C">
              <w:rPr>
                <w:sz w:val="24"/>
                <w:szCs w:val="24"/>
              </w:rPr>
              <w:t>25</w:t>
            </w:r>
          </w:p>
        </w:tc>
        <w:tc>
          <w:tcPr>
            <w:tcW w:w="2280" w:type="dxa"/>
            <w:tcBorders>
              <w:top w:val="single" w:sz="4" w:space="0" w:color="auto"/>
              <w:left w:val="single" w:sz="2" w:space="0" w:color="auto"/>
              <w:bottom w:val="single" w:sz="2" w:space="0" w:color="auto"/>
              <w:right w:val="single" w:sz="2" w:space="0" w:color="auto"/>
            </w:tcBorders>
            <w:hideMark/>
          </w:tcPr>
          <w:p w:rsidR="00516431" w:rsidRPr="00D33E2C" w:rsidRDefault="00516431">
            <w:pPr>
              <w:jc w:val="center"/>
              <w:rPr>
                <w:sz w:val="24"/>
                <w:szCs w:val="24"/>
              </w:rPr>
            </w:pPr>
            <w:r w:rsidRPr="00D33E2C">
              <w:rPr>
                <w:sz w:val="24"/>
                <w:szCs w:val="24"/>
              </w:rPr>
              <w:t>20</w:t>
            </w:r>
          </w:p>
        </w:tc>
      </w:tr>
    </w:tbl>
    <w:p w:rsidR="00516431" w:rsidRPr="00D33E2C" w:rsidRDefault="00516431" w:rsidP="00516431">
      <w:pPr>
        <w:tabs>
          <w:tab w:val="left" w:pos="708"/>
        </w:tabs>
        <w:autoSpaceDE w:val="0"/>
        <w:autoSpaceDN w:val="0"/>
        <w:adjustRightInd w:val="0"/>
        <w:ind w:firstLine="540"/>
        <w:jc w:val="both"/>
        <w:rPr>
          <w:sz w:val="24"/>
          <w:szCs w:val="24"/>
        </w:rPr>
      </w:pPr>
    </w:p>
    <w:p w:rsidR="00516431" w:rsidRPr="00D33E2C" w:rsidRDefault="00516431" w:rsidP="00516431">
      <w:pPr>
        <w:tabs>
          <w:tab w:val="left" w:pos="708"/>
        </w:tabs>
        <w:autoSpaceDE w:val="0"/>
        <w:autoSpaceDN w:val="0"/>
        <w:adjustRightInd w:val="0"/>
        <w:ind w:firstLine="540"/>
        <w:jc w:val="both"/>
        <w:rPr>
          <w:sz w:val="24"/>
          <w:szCs w:val="24"/>
        </w:rPr>
      </w:pPr>
      <w:r w:rsidRPr="00D33E2C">
        <w:rPr>
          <w:b/>
          <w:sz w:val="24"/>
          <w:szCs w:val="24"/>
        </w:rPr>
        <w:t>10.1.9.</w:t>
      </w:r>
      <w:r w:rsidRPr="00D33E2C">
        <w:rPr>
          <w:sz w:val="24"/>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D33E2C">
          <w:rPr>
            <w:sz w:val="24"/>
            <w:szCs w:val="24"/>
          </w:rPr>
          <w:t>0,25 гектаров</w:t>
        </w:r>
      </w:smartTag>
      <w:r w:rsidRPr="00D33E2C">
        <w:rPr>
          <w:sz w:val="24"/>
          <w:szCs w:val="24"/>
        </w:rPr>
        <w:t xml:space="preserve">, в соответствии с требованиями </w:t>
      </w:r>
      <w:hyperlink r:id="rId18" w:history="1">
        <w:r w:rsidRPr="00D33E2C">
          <w:rPr>
            <w:rStyle w:val="af8"/>
            <w:sz w:val="24"/>
            <w:szCs w:val="24"/>
          </w:rPr>
          <w:t>СП 32.13330</w:t>
        </w:r>
      </w:hyperlink>
      <w:r w:rsidRPr="00D33E2C">
        <w:rPr>
          <w:sz w:val="24"/>
          <w:szCs w:val="24"/>
        </w:rPr>
        <w:t>.2012 «Канализация. Наружные сети и сооружения».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516431" w:rsidRPr="00D33E2C" w:rsidRDefault="00516431" w:rsidP="00516431">
      <w:pPr>
        <w:tabs>
          <w:tab w:val="left" w:pos="708"/>
        </w:tabs>
        <w:autoSpaceDE w:val="0"/>
        <w:autoSpaceDN w:val="0"/>
        <w:adjustRightInd w:val="0"/>
        <w:ind w:firstLine="720"/>
        <w:rPr>
          <w:rFonts w:eastAsia="ArialMT"/>
          <w:sz w:val="24"/>
          <w:szCs w:val="24"/>
        </w:rPr>
      </w:pPr>
      <w:r w:rsidRPr="00D33E2C">
        <w:rPr>
          <w:rFonts w:eastAsia="ArialMT"/>
          <w:sz w:val="24"/>
          <w:szCs w:val="24"/>
        </w:rPr>
        <w:t>свыше 0,8 до 12 – 2 гектара;</w:t>
      </w:r>
    </w:p>
    <w:p w:rsidR="00516431" w:rsidRPr="00D33E2C" w:rsidRDefault="00516431" w:rsidP="00516431">
      <w:pPr>
        <w:tabs>
          <w:tab w:val="left" w:pos="708"/>
        </w:tabs>
        <w:autoSpaceDE w:val="0"/>
        <w:autoSpaceDN w:val="0"/>
        <w:adjustRightInd w:val="0"/>
        <w:ind w:firstLine="720"/>
        <w:rPr>
          <w:rFonts w:eastAsia="ArialMT"/>
          <w:sz w:val="24"/>
          <w:szCs w:val="24"/>
        </w:rPr>
      </w:pPr>
      <w:r w:rsidRPr="00D33E2C">
        <w:rPr>
          <w:rFonts w:eastAsia="ArialMT"/>
          <w:sz w:val="24"/>
          <w:szCs w:val="24"/>
        </w:rPr>
        <w:t>свыше 12 до 32 – 3 гектара;</w:t>
      </w:r>
    </w:p>
    <w:p w:rsidR="00516431" w:rsidRPr="00D33E2C" w:rsidRDefault="00516431" w:rsidP="00516431">
      <w:pPr>
        <w:tabs>
          <w:tab w:val="left" w:pos="708"/>
        </w:tabs>
        <w:autoSpaceDE w:val="0"/>
        <w:autoSpaceDN w:val="0"/>
        <w:adjustRightInd w:val="0"/>
        <w:ind w:firstLine="720"/>
        <w:rPr>
          <w:rFonts w:eastAsia="ArialMT"/>
          <w:sz w:val="24"/>
          <w:szCs w:val="24"/>
        </w:rPr>
      </w:pPr>
      <w:r w:rsidRPr="00D33E2C">
        <w:rPr>
          <w:rFonts w:eastAsia="ArialMT"/>
          <w:sz w:val="24"/>
          <w:szCs w:val="24"/>
        </w:rPr>
        <w:t>свыше 32 до 80 – 4 гектара;</w:t>
      </w:r>
    </w:p>
    <w:p w:rsidR="00516431" w:rsidRPr="00D33E2C" w:rsidRDefault="00516431" w:rsidP="00516431">
      <w:pPr>
        <w:tabs>
          <w:tab w:val="left" w:pos="708"/>
        </w:tabs>
        <w:autoSpaceDE w:val="0"/>
        <w:autoSpaceDN w:val="0"/>
        <w:adjustRightInd w:val="0"/>
        <w:ind w:firstLine="720"/>
        <w:rPr>
          <w:rFonts w:eastAsia="ArialMT"/>
          <w:sz w:val="24"/>
          <w:szCs w:val="24"/>
        </w:rPr>
      </w:pPr>
      <w:r w:rsidRPr="00D33E2C">
        <w:rPr>
          <w:rFonts w:eastAsia="ArialMT"/>
          <w:sz w:val="24"/>
          <w:szCs w:val="24"/>
        </w:rPr>
        <w:t xml:space="preserve">свыше 80 до 125 – </w:t>
      </w:r>
      <w:smartTag w:uri="urn:schemas-microsoft-com:office:smarttags" w:element="metricconverter">
        <w:smartTagPr>
          <w:attr w:name="ProductID" w:val="6 гектаров"/>
        </w:smartTagPr>
        <w:r w:rsidRPr="00D33E2C">
          <w:rPr>
            <w:rFonts w:eastAsia="ArialMT"/>
            <w:sz w:val="24"/>
            <w:szCs w:val="24"/>
          </w:rPr>
          <w:t>6 гектаров</w:t>
        </w:r>
      </w:smartTag>
      <w:r w:rsidRPr="00D33E2C">
        <w:rPr>
          <w:rFonts w:eastAsia="ArialMT"/>
          <w:sz w:val="24"/>
          <w:szCs w:val="24"/>
        </w:rPr>
        <w:t>;</w:t>
      </w:r>
    </w:p>
    <w:p w:rsidR="00516431" w:rsidRPr="00D33E2C" w:rsidRDefault="00516431" w:rsidP="00516431">
      <w:pPr>
        <w:tabs>
          <w:tab w:val="left" w:pos="708"/>
        </w:tabs>
        <w:autoSpaceDE w:val="0"/>
        <w:autoSpaceDN w:val="0"/>
        <w:adjustRightInd w:val="0"/>
        <w:ind w:firstLine="720"/>
        <w:rPr>
          <w:rFonts w:eastAsia="ArialMT"/>
          <w:sz w:val="24"/>
          <w:szCs w:val="24"/>
        </w:rPr>
      </w:pPr>
      <w:r w:rsidRPr="00D33E2C">
        <w:rPr>
          <w:rFonts w:eastAsia="ArialMT"/>
          <w:sz w:val="24"/>
          <w:szCs w:val="24"/>
        </w:rPr>
        <w:lastRenderedPageBreak/>
        <w:t xml:space="preserve">свыше 125 до 250 – </w:t>
      </w:r>
      <w:smartTag w:uri="urn:schemas-microsoft-com:office:smarttags" w:element="metricconverter">
        <w:smartTagPr>
          <w:attr w:name="ProductID" w:val="12 гектаров"/>
        </w:smartTagPr>
        <w:r w:rsidRPr="00D33E2C">
          <w:rPr>
            <w:rFonts w:eastAsia="ArialMT"/>
            <w:sz w:val="24"/>
            <w:szCs w:val="24"/>
          </w:rPr>
          <w:t>12 гектаров</w:t>
        </w:r>
      </w:smartTag>
      <w:r w:rsidRPr="00D33E2C">
        <w:rPr>
          <w:rFonts w:eastAsia="ArialMT"/>
          <w:sz w:val="24"/>
          <w:szCs w:val="24"/>
        </w:rPr>
        <w:t>;</w:t>
      </w:r>
    </w:p>
    <w:p w:rsidR="00516431" w:rsidRPr="00D33E2C" w:rsidRDefault="00516431" w:rsidP="00516431">
      <w:pPr>
        <w:tabs>
          <w:tab w:val="left" w:pos="708"/>
        </w:tabs>
        <w:autoSpaceDE w:val="0"/>
        <w:autoSpaceDN w:val="0"/>
        <w:adjustRightInd w:val="0"/>
        <w:ind w:firstLine="540"/>
        <w:jc w:val="both"/>
        <w:rPr>
          <w:sz w:val="24"/>
          <w:szCs w:val="24"/>
        </w:rPr>
      </w:pPr>
      <w:r w:rsidRPr="00D33E2C">
        <w:rPr>
          <w:b/>
          <w:sz w:val="24"/>
          <w:szCs w:val="24"/>
        </w:rPr>
        <w:t>10.1.10.</w:t>
      </w:r>
      <w:r w:rsidRPr="00D33E2C">
        <w:rPr>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r:id="rId19" w:anchor="Par1252" w:history="1">
        <w:r w:rsidRPr="00D33E2C">
          <w:rPr>
            <w:rStyle w:val="af8"/>
            <w:sz w:val="24"/>
            <w:szCs w:val="24"/>
          </w:rPr>
          <w:t xml:space="preserve">таблице </w:t>
        </w:r>
      </w:hyperlink>
      <w:r w:rsidRPr="00D33E2C">
        <w:rPr>
          <w:sz w:val="24"/>
          <w:szCs w:val="24"/>
        </w:rPr>
        <w:t xml:space="preserve">30 и в соответствии с </w:t>
      </w:r>
      <w:hyperlink r:id="rId20" w:history="1">
        <w:r w:rsidRPr="00D33E2C">
          <w:rPr>
            <w:rStyle w:val="af8"/>
            <w:sz w:val="24"/>
            <w:szCs w:val="24"/>
          </w:rPr>
          <w:t>СП 32.13330</w:t>
        </w:r>
      </w:hyperlink>
      <w:r w:rsidRPr="00D33E2C">
        <w:rPr>
          <w:sz w:val="24"/>
          <w:szCs w:val="24"/>
        </w:rPr>
        <w:t>.2012.</w:t>
      </w:r>
    </w:p>
    <w:p w:rsidR="00516431" w:rsidRPr="00D33E2C" w:rsidRDefault="00516431" w:rsidP="00516431">
      <w:pPr>
        <w:tabs>
          <w:tab w:val="left" w:pos="708"/>
        </w:tabs>
        <w:autoSpaceDE w:val="0"/>
        <w:autoSpaceDN w:val="0"/>
        <w:adjustRightInd w:val="0"/>
        <w:ind w:firstLine="540"/>
        <w:jc w:val="both"/>
        <w:rPr>
          <w:sz w:val="24"/>
          <w:szCs w:val="24"/>
        </w:rPr>
      </w:pPr>
    </w:p>
    <w:p w:rsidR="00516431" w:rsidRPr="00D33E2C" w:rsidRDefault="00516431" w:rsidP="00516431">
      <w:pPr>
        <w:tabs>
          <w:tab w:val="left" w:pos="708"/>
        </w:tabs>
        <w:ind w:firstLine="720"/>
        <w:jc w:val="center"/>
        <w:rPr>
          <w:b/>
          <w:sz w:val="24"/>
          <w:szCs w:val="24"/>
        </w:rPr>
      </w:pPr>
      <w:r w:rsidRPr="00D33E2C">
        <w:rPr>
          <w:b/>
          <w:sz w:val="24"/>
          <w:szCs w:val="24"/>
        </w:rPr>
        <w:t>10.2. Нормативы обеспеченности объектами теплоснабжения</w:t>
      </w:r>
    </w:p>
    <w:p w:rsidR="00516431" w:rsidRPr="00D33E2C" w:rsidRDefault="00516431" w:rsidP="00516431">
      <w:pPr>
        <w:tabs>
          <w:tab w:val="left" w:pos="708"/>
        </w:tabs>
        <w:ind w:firstLine="720"/>
        <w:jc w:val="center"/>
        <w:rPr>
          <w:b/>
          <w:sz w:val="24"/>
          <w:szCs w:val="24"/>
        </w:rPr>
      </w:pPr>
    </w:p>
    <w:p w:rsidR="00516431" w:rsidRPr="00D33E2C" w:rsidRDefault="00516431" w:rsidP="00516431">
      <w:pPr>
        <w:tabs>
          <w:tab w:val="left" w:pos="708"/>
        </w:tabs>
        <w:ind w:firstLine="720"/>
        <w:jc w:val="both"/>
        <w:rPr>
          <w:sz w:val="24"/>
          <w:szCs w:val="24"/>
        </w:rPr>
      </w:pPr>
      <w:r w:rsidRPr="00D33E2C">
        <w:rPr>
          <w:b/>
          <w:sz w:val="24"/>
          <w:szCs w:val="24"/>
        </w:rPr>
        <w:t>10.2.1.</w:t>
      </w:r>
      <w:r w:rsidRPr="00D33E2C">
        <w:rPr>
          <w:sz w:val="24"/>
          <w:szCs w:val="24"/>
        </w:rPr>
        <w:t xml:space="preserve"> Нормативы обеспеченности объектами теплоснабжения следует принимать не менее 0,5 килокалорий на отопление 1 квадратного метра площади в год.</w:t>
      </w: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10.2.2.</w:t>
      </w:r>
      <w:r w:rsidRPr="00D33E2C">
        <w:rPr>
          <w:sz w:val="24"/>
          <w:szCs w:val="24"/>
        </w:rPr>
        <w:t xml:space="preserve">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516431" w:rsidRPr="00D33E2C" w:rsidRDefault="00516431" w:rsidP="00516431">
      <w:pPr>
        <w:tabs>
          <w:tab w:val="left" w:pos="708"/>
        </w:tabs>
        <w:autoSpaceDE w:val="0"/>
        <w:autoSpaceDN w:val="0"/>
        <w:adjustRightInd w:val="0"/>
        <w:ind w:firstLine="709"/>
        <w:jc w:val="both"/>
        <w:rPr>
          <w:sz w:val="24"/>
          <w:szCs w:val="24"/>
        </w:rPr>
      </w:pPr>
      <w:r w:rsidRPr="00D33E2C">
        <w:rPr>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16431" w:rsidRPr="00D33E2C" w:rsidRDefault="00516431" w:rsidP="00516431">
      <w:pPr>
        <w:tabs>
          <w:tab w:val="left" w:pos="708"/>
        </w:tabs>
        <w:autoSpaceDE w:val="0"/>
        <w:autoSpaceDN w:val="0"/>
        <w:adjustRightInd w:val="0"/>
        <w:ind w:firstLine="709"/>
        <w:jc w:val="both"/>
        <w:rPr>
          <w:sz w:val="24"/>
          <w:szCs w:val="24"/>
        </w:rPr>
      </w:pPr>
      <w:r w:rsidRPr="00D33E2C">
        <w:rPr>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16431" w:rsidRPr="00D33E2C" w:rsidRDefault="00516431" w:rsidP="00516431">
      <w:pPr>
        <w:tabs>
          <w:tab w:val="left" w:pos="708"/>
        </w:tabs>
        <w:autoSpaceDE w:val="0"/>
        <w:autoSpaceDN w:val="0"/>
        <w:adjustRightInd w:val="0"/>
        <w:ind w:firstLine="540"/>
        <w:jc w:val="both"/>
        <w:rPr>
          <w:sz w:val="24"/>
          <w:szCs w:val="24"/>
        </w:rPr>
      </w:pPr>
      <w:r w:rsidRPr="00D33E2C">
        <w:rPr>
          <w:sz w:val="24"/>
          <w:szCs w:val="24"/>
        </w:rPr>
        <w:t xml:space="preserve">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516431" w:rsidRPr="00D33E2C" w:rsidRDefault="00516431" w:rsidP="00516431">
      <w:pPr>
        <w:tabs>
          <w:tab w:val="left" w:pos="0"/>
          <w:tab w:val="left" w:pos="708"/>
        </w:tabs>
        <w:ind w:firstLine="539"/>
        <w:jc w:val="both"/>
        <w:rPr>
          <w:color w:val="FF0000"/>
          <w:sz w:val="24"/>
          <w:szCs w:val="24"/>
        </w:rPr>
      </w:pPr>
      <w:r w:rsidRPr="00D33E2C">
        <w:rPr>
          <w:sz w:val="24"/>
          <w:szCs w:val="24"/>
        </w:rPr>
        <w:t>Малоэтажная усадебная застройка Калач-Куртлакского  сельского поселения имеет отопление от индивидуальных источников тепла.</w:t>
      </w:r>
    </w:p>
    <w:p w:rsidR="00516431" w:rsidRPr="00D33E2C" w:rsidRDefault="00516431" w:rsidP="00516431">
      <w:pPr>
        <w:tabs>
          <w:tab w:val="left" w:pos="708"/>
        </w:tabs>
        <w:autoSpaceDE w:val="0"/>
        <w:autoSpaceDN w:val="0"/>
        <w:adjustRightInd w:val="0"/>
        <w:ind w:firstLine="540"/>
        <w:jc w:val="both"/>
        <w:rPr>
          <w:sz w:val="24"/>
          <w:szCs w:val="24"/>
        </w:rPr>
      </w:pPr>
      <w:r w:rsidRPr="00D33E2C">
        <w:rPr>
          <w:sz w:val="24"/>
          <w:szCs w:val="24"/>
        </w:rPr>
        <w:t>Размеры земельных участков для отдельно стоящих отопительных котельных, располагаемых в жилых зонах, следует принимать по таблице 27.</w:t>
      </w:r>
    </w:p>
    <w:p w:rsidR="00516431" w:rsidRPr="00D33E2C" w:rsidRDefault="00516431" w:rsidP="00516431">
      <w:pPr>
        <w:tabs>
          <w:tab w:val="left" w:pos="708"/>
        </w:tabs>
        <w:autoSpaceDE w:val="0"/>
        <w:autoSpaceDN w:val="0"/>
        <w:adjustRightInd w:val="0"/>
        <w:ind w:firstLine="540"/>
        <w:jc w:val="both"/>
        <w:rPr>
          <w:sz w:val="24"/>
          <w:szCs w:val="24"/>
        </w:rPr>
      </w:pPr>
    </w:p>
    <w:tbl>
      <w:tblPr>
        <w:tblW w:w="9720" w:type="dxa"/>
        <w:tblInd w:w="45" w:type="dxa"/>
        <w:tblLayout w:type="fixed"/>
        <w:tblCellMar>
          <w:left w:w="45" w:type="dxa"/>
          <w:right w:w="45" w:type="dxa"/>
        </w:tblCellMar>
        <w:tblLook w:val="04A0"/>
      </w:tblPr>
      <w:tblGrid>
        <w:gridCol w:w="3930"/>
        <w:gridCol w:w="2235"/>
        <w:gridCol w:w="3555"/>
      </w:tblGrid>
      <w:tr w:rsidR="00516431" w:rsidRPr="00D33E2C" w:rsidTr="00516431">
        <w:tc>
          <w:tcPr>
            <w:tcW w:w="9720" w:type="dxa"/>
            <w:gridSpan w:val="3"/>
            <w:tcBorders>
              <w:top w:val="single" w:sz="2" w:space="0" w:color="auto"/>
              <w:left w:val="single" w:sz="2" w:space="0" w:color="auto"/>
              <w:bottom w:val="nil"/>
              <w:right w:val="single" w:sz="2" w:space="0" w:color="auto"/>
            </w:tcBorders>
            <w:shd w:val="clear" w:color="auto" w:fill="D9D9D9"/>
            <w:hideMark/>
          </w:tcPr>
          <w:p w:rsidR="00516431" w:rsidRPr="00D33E2C" w:rsidRDefault="00516431">
            <w:pPr>
              <w:tabs>
                <w:tab w:val="left" w:pos="708"/>
              </w:tabs>
              <w:rPr>
                <w:sz w:val="24"/>
                <w:szCs w:val="24"/>
              </w:rPr>
            </w:pPr>
            <w:r w:rsidRPr="00D33E2C">
              <w:rPr>
                <w:sz w:val="24"/>
                <w:szCs w:val="24"/>
              </w:rPr>
              <w:t>Таблица 27</w:t>
            </w:r>
          </w:p>
        </w:tc>
      </w:tr>
      <w:tr w:rsidR="00516431" w:rsidRPr="00D33E2C" w:rsidTr="00516431">
        <w:tc>
          <w:tcPr>
            <w:tcW w:w="3930" w:type="dxa"/>
            <w:vMerge w:val="restart"/>
            <w:tcBorders>
              <w:top w:val="single" w:sz="2" w:space="0" w:color="auto"/>
              <w:left w:val="single" w:sz="2" w:space="0" w:color="auto"/>
              <w:bottom w:val="single" w:sz="4" w:space="0" w:color="auto"/>
              <w:right w:val="single" w:sz="2" w:space="0" w:color="auto"/>
            </w:tcBorders>
            <w:hideMark/>
          </w:tcPr>
          <w:p w:rsidR="00516431" w:rsidRPr="00D33E2C" w:rsidRDefault="00516431">
            <w:pPr>
              <w:ind w:firstLine="360"/>
              <w:jc w:val="center"/>
              <w:rPr>
                <w:sz w:val="24"/>
                <w:szCs w:val="24"/>
              </w:rPr>
            </w:pPr>
            <w:r w:rsidRPr="00D33E2C">
              <w:rPr>
                <w:sz w:val="24"/>
                <w:szCs w:val="24"/>
              </w:rPr>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hideMark/>
          </w:tcPr>
          <w:p w:rsidR="00516431" w:rsidRPr="00D33E2C" w:rsidRDefault="00516431">
            <w:pPr>
              <w:ind w:firstLine="360"/>
              <w:jc w:val="center"/>
              <w:rPr>
                <w:sz w:val="24"/>
                <w:szCs w:val="24"/>
              </w:rPr>
            </w:pPr>
            <w:r w:rsidRPr="00D33E2C">
              <w:rPr>
                <w:sz w:val="24"/>
                <w:szCs w:val="24"/>
              </w:rPr>
              <w:t xml:space="preserve">Размеры земельных участков, гектаров, котельных, работающих </w:t>
            </w:r>
          </w:p>
        </w:tc>
      </w:tr>
      <w:tr w:rsidR="00516431" w:rsidRPr="00D33E2C" w:rsidTr="00516431">
        <w:trPr>
          <w:trHeight w:val="511"/>
        </w:trPr>
        <w:tc>
          <w:tcPr>
            <w:tcW w:w="9720" w:type="dxa"/>
            <w:vMerge/>
            <w:tcBorders>
              <w:top w:val="single" w:sz="2" w:space="0" w:color="auto"/>
              <w:left w:val="single" w:sz="2" w:space="0" w:color="auto"/>
              <w:bottom w:val="single" w:sz="4" w:space="0" w:color="auto"/>
              <w:right w:val="single" w:sz="2" w:space="0" w:color="auto"/>
            </w:tcBorders>
            <w:vAlign w:val="center"/>
            <w:hideMark/>
          </w:tcPr>
          <w:p w:rsidR="00516431" w:rsidRPr="00D33E2C" w:rsidRDefault="00516431">
            <w:pPr>
              <w:rPr>
                <w:sz w:val="24"/>
                <w:szCs w:val="24"/>
              </w:rPr>
            </w:pPr>
          </w:p>
        </w:tc>
        <w:tc>
          <w:tcPr>
            <w:tcW w:w="2235" w:type="dxa"/>
            <w:tcBorders>
              <w:top w:val="single" w:sz="2" w:space="0" w:color="auto"/>
              <w:left w:val="single" w:sz="2" w:space="0" w:color="auto"/>
              <w:bottom w:val="single" w:sz="4" w:space="0" w:color="auto"/>
              <w:right w:val="single" w:sz="2" w:space="0" w:color="auto"/>
            </w:tcBorders>
            <w:hideMark/>
          </w:tcPr>
          <w:p w:rsidR="00516431" w:rsidRPr="00D33E2C" w:rsidRDefault="00516431">
            <w:pPr>
              <w:jc w:val="center"/>
              <w:rPr>
                <w:sz w:val="24"/>
                <w:szCs w:val="24"/>
              </w:rPr>
            </w:pPr>
            <w:r w:rsidRPr="00D33E2C">
              <w:rPr>
                <w:sz w:val="24"/>
                <w:szCs w:val="24"/>
              </w:rPr>
              <w:t>на твердом топливе</w:t>
            </w:r>
          </w:p>
        </w:tc>
        <w:tc>
          <w:tcPr>
            <w:tcW w:w="3555" w:type="dxa"/>
            <w:tcBorders>
              <w:top w:val="single" w:sz="2" w:space="0" w:color="auto"/>
              <w:left w:val="single" w:sz="2" w:space="0" w:color="auto"/>
              <w:bottom w:val="single" w:sz="4" w:space="0" w:color="auto"/>
              <w:right w:val="single" w:sz="2" w:space="0" w:color="auto"/>
            </w:tcBorders>
            <w:hideMark/>
          </w:tcPr>
          <w:p w:rsidR="00516431" w:rsidRPr="00D33E2C" w:rsidRDefault="00516431">
            <w:pPr>
              <w:jc w:val="center"/>
              <w:rPr>
                <w:sz w:val="24"/>
                <w:szCs w:val="24"/>
              </w:rPr>
            </w:pPr>
            <w:r w:rsidRPr="00D33E2C">
              <w:rPr>
                <w:sz w:val="24"/>
                <w:szCs w:val="24"/>
              </w:rPr>
              <w:t>на газо,мазутном топливе</w:t>
            </w:r>
          </w:p>
        </w:tc>
      </w:tr>
      <w:tr w:rsidR="00516431" w:rsidRPr="00D33E2C" w:rsidTr="00516431">
        <w:trPr>
          <w:trHeight w:val="304"/>
        </w:trPr>
        <w:tc>
          <w:tcPr>
            <w:tcW w:w="3930"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sz w:val="24"/>
                <w:szCs w:val="24"/>
              </w:rPr>
              <w:t>До 5</w:t>
            </w:r>
          </w:p>
        </w:tc>
        <w:tc>
          <w:tcPr>
            <w:tcW w:w="2235"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sz w:val="24"/>
                <w:szCs w:val="24"/>
              </w:rPr>
              <w:t xml:space="preserve">0,7 </w:t>
            </w:r>
          </w:p>
        </w:tc>
        <w:tc>
          <w:tcPr>
            <w:tcW w:w="3555"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sz w:val="24"/>
                <w:szCs w:val="24"/>
              </w:rPr>
              <w:t xml:space="preserve">0,7 </w:t>
            </w:r>
          </w:p>
        </w:tc>
      </w:tr>
      <w:tr w:rsidR="00516431" w:rsidRPr="00D33E2C" w:rsidTr="00516431">
        <w:tc>
          <w:tcPr>
            <w:tcW w:w="3930"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rFonts w:eastAsia="ArialMT"/>
                <w:sz w:val="24"/>
                <w:szCs w:val="24"/>
              </w:rPr>
              <w:t>от 5 до 10 (от 6 до 12)</w:t>
            </w:r>
          </w:p>
        </w:tc>
        <w:tc>
          <w:tcPr>
            <w:tcW w:w="2235"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sz w:val="24"/>
                <w:szCs w:val="24"/>
              </w:rPr>
              <w:t xml:space="preserve">1,0 </w:t>
            </w:r>
          </w:p>
        </w:tc>
        <w:tc>
          <w:tcPr>
            <w:tcW w:w="3555"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sz w:val="24"/>
                <w:szCs w:val="24"/>
              </w:rPr>
              <w:t xml:space="preserve">1,0 </w:t>
            </w:r>
          </w:p>
        </w:tc>
      </w:tr>
      <w:tr w:rsidR="00516431" w:rsidRPr="00D33E2C" w:rsidTr="00516431">
        <w:tc>
          <w:tcPr>
            <w:tcW w:w="3930"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rFonts w:eastAsia="ArialMT"/>
                <w:sz w:val="24"/>
                <w:szCs w:val="24"/>
              </w:rPr>
              <w:t>от 10 до 50 (от 12 до 58)</w:t>
            </w:r>
          </w:p>
        </w:tc>
        <w:tc>
          <w:tcPr>
            <w:tcW w:w="2235"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sz w:val="24"/>
                <w:szCs w:val="24"/>
              </w:rPr>
              <w:t xml:space="preserve">2,0 </w:t>
            </w:r>
          </w:p>
        </w:tc>
        <w:tc>
          <w:tcPr>
            <w:tcW w:w="3555"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sz w:val="24"/>
                <w:szCs w:val="24"/>
              </w:rPr>
              <w:t xml:space="preserve">1,5 </w:t>
            </w:r>
          </w:p>
        </w:tc>
      </w:tr>
      <w:tr w:rsidR="00516431" w:rsidRPr="00D33E2C" w:rsidTr="00516431">
        <w:tc>
          <w:tcPr>
            <w:tcW w:w="3930"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rFonts w:eastAsia="ArialMT"/>
                <w:sz w:val="24"/>
                <w:szCs w:val="24"/>
              </w:rPr>
              <w:t>от 50 до 100 (от 58 до 116)</w:t>
            </w:r>
          </w:p>
        </w:tc>
        <w:tc>
          <w:tcPr>
            <w:tcW w:w="2235"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sz w:val="24"/>
                <w:szCs w:val="24"/>
              </w:rPr>
              <w:t xml:space="preserve">3,0 </w:t>
            </w:r>
          </w:p>
        </w:tc>
        <w:tc>
          <w:tcPr>
            <w:tcW w:w="3555" w:type="dxa"/>
            <w:tcBorders>
              <w:top w:val="single" w:sz="4" w:space="0" w:color="auto"/>
              <w:left w:val="single" w:sz="4" w:space="0" w:color="auto"/>
              <w:bottom w:val="single" w:sz="4" w:space="0" w:color="auto"/>
              <w:right w:val="single" w:sz="2" w:space="0" w:color="auto"/>
            </w:tcBorders>
            <w:hideMark/>
          </w:tcPr>
          <w:p w:rsidR="00516431" w:rsidRPr="00D33E2C" w:rsidRDefault="00516431">
            <w:pPr>
              <w:ind w:firstLine="360"/>
              <w:jc w:val="center"/>
              <w:rPr>
                <w:sz w:val="24"/>
                <w:szCs w:val="24"/>
              </w:rPr>
            </w:pPr>
            <w:r w:rsidRPr="00D33E2C">
              <w:rPr>
                <w:sz w:val="24"/>
                <w:szCs w:val="24"/>
              </w:rPr>
              <w:t xml:space="preserve">2,5 </w:t>
            </w:r>
          </w:p>
        </w:tc>
      </w:tr>
      <w:tr w:rsidR="00516431" w:rsidRPr="00D33E2C" w:rsidTr="00516431">
        <w:tc>
          <w:tcPr>
            <w:tcW w:w="3930"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rFonts w:eastAsia="ArialMT"/>
                <w:sz w:val="24"/>
                <w:szCs w:val="24"/>
              </w:rPr>
              <w:t>от 100 до 200 (от 116 233)</w:t>
            </w:r>
          </w:p>
        </w:tc>
        <w:tc>
          <w:tcPr>
            <w:tcW w:w="2235"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sz w:val="24"/>
                <w:szCs w:val="24"/>
              </w:rPr>
              <w:t xml:space="preserve">3,7 </w:t>
            </w:r>
          </w:p>
        </w:tc>
        <w:tc>
          <w:tcPr>
            <w:tcW w:w="3555" w:type="dxa"/>
            <w:tcBorders>
              <w:top w:val="single" w:sz="4" w:space="0" w:color="auto"/>
              <w:left w:val="single" w:sz="4" w:space="0" w:color="auto"/>
              <w:bottom w:val="single" w:sz="4" w:space="0" w:color="auto"/>
              <w:right w:val="single" w:sz="4" w:space="0" w:color="auto"/>
            </w:tcBorders>
            <w:hideMark/>
          </w:tcPr>
          <w:p w:rsidR="00516431" w:rsidRPr="00D33E2C" w:rsidRDefault="00516431">
            <w:pPr>
              <w:ind w:firstLine="360"/>
              <w:jc w:val="center"/>
              <w:rPr>
                <w:sz w:val="24"/>
                <w:szCs w:val="24"/>
              </w:rPr>
            </w:pPr>
            <w:r w:rsidRPr="00D33E2C">
              <w:rPr>
                <w:sz w:val="24"/>
                <w:szCs w:val="24"/>
              </w:rPr>
              <w:t xml:space="preserve">3,0 </w:t>
            </w:r>
          </w:p>
        </w:tc>
      </w:tr>
      <w:tr w:rsidR="00516431" w:rsidRPr="00D33E2C" w:rsidTr="00516431">
        <w:tc>
          <w:tcPr>
            <w:tcW w:w="3930" w:type="dxa"/>
            <w:tcBorders>
              <w:top w:val="single" w:sz="4" w:space="0" w:color="auto"/>
              <w:left w:val="single" w:sz="2" w:space="0" w:color="auto"/>
              <w:bottom w:val="single" w:sz="2" w:space="0" w:color="auto"/>
              <w:right w:val="single" w:sz="2" w:space="0" w:color="auto"/>
            </w:tcBorders>
            <w:hideMark/>
          </w:tcPr>
          <w:p w:rsidR="00516431" w:rsidRPr="00D33E2C" w:rsidRDefault="00516431">
            <w:pPr>
              <w:ind w:firstLine="360"/>
              <w:jc w:val="center"/>
              <w:rPr>
                <w:sz w:val="24"/>
                <w:szCs w:val="24"/>
              </w:rPr>
            </w:pPr>
            <w:r w:rsidRPr="00D33E2C">
              <w:rPr>
                <w:rFonts w:eastAsia="ArialMT"/>
                <w:sz w:val="24"/>
                <w:szCs w:val="24"/>
              </w:rPr>
              <w:t>от 200 до 400 (от 233 466)</w:t>
            </w:r>
          </w:p>
        </w:tc>
        <w:tc>
          <w:tcPr>
            <w:tcW w:w="2235" w:type="dxa"/>
            <w:tcBorders>
              <w:top w:val="single" w:sz="4" w:space="0" w:color="auto"/>
              <w:left w:val="single" w:sz="2" w:space="0" w:color="auto"/>
              <w:bottom w:val="nil"/>
              <w:right w:val="single" w:sz="2" w:space="0" w:color="auto"/>
            </w:tcBorders>
            <w:hideMark/>
          </w:tcPr>
          <w:p w:rsidR="00516431" w:rsidRPr="00D33E2C" w:rsidRDefault="00516431">
            <w:pPr>
              <w:ind w:firstLine="360"/>
              <w:jc w:val="center"/>
              <w:rPr>
                <w:sz w:val="24"/>
                <w:szCs w:val="24"/>
              </w:rPr>
            </w:pPr>
            <w:r w:rsidRPr="00D33E2C">
              <w:rPr>
                <w:sz w:val="24"/>
                <w:szCs w:val="24"/>
              </w:rPr>
              <w:t xml:space="preserve">4,3 </w:t>
            </w:r>
          </w:p>
        </w:tc>
        <w:tc>
          <w:tcPr>
            <w:tcW w:w="3555" w:type="dxa"/>
            <w:tcBorders>
              <w:top w:val="single" w:sz="4" w:space="0" w:color="auto"/>
              <w:left w:val="single" w:sz="2" w:space="0" w:color="auto"/>
              <w:bottom w:val="nil"/>
              <w:right w:val="single" w:sz="2" w:space="0" w:color="auto"/>
            </w:tcBorders>
            <w:hideMark/>
          </w:tcPr>
          <w:p w:rsidR="00516431" w:rsidRPr="00D33E2C" w:rsidRDefault="00516431">
            <w:pPr>
              <w:ind w:firstLine="360"/>
              <w:jc w:val="center"/>
              <w:rPr>
                <w:sz w:val="24"/>
                <w:szCs w:val="24"/>
              </w:rPr>
            </w:pPr>
            <w:r w:rsidRPr="00D33E2C">
              <w:rPr>
                <w:sz w:val="24"/>
                <w:szCs w:val="24"/>
              </w:rPr>
              <w:t xml:space="preserve">3,5 </w:t>
            </w:r>
          </w:p>
        </w:tc>
      </w:tr>
      <w:tr w:rsidR="00516431" w:rsidRPr="00D33E2C" w:rsidTr="00516431">
        <w:tc>
          <w:tcPr>
            <w:tcW w:w="9720" w:type="dxa"/>
            <w:gridSpan w:val="3"/>
            <w:tcBorders>
              <w:top w:val="single" w:sz="2" w:space="0" w:color="auto"/>
              <w:left w:val="single" w:sz="2" w:space="0" w:color="auto"/>
              <w:bottom w:val="single" w:sz="2" w:space="0" w:color="auto"/>
              <w:right w:val="single" w:sz="2" w:space="0" w:color="auto"/>
            </w:tcBorders>
            <w:hideMark/>
          </w:tcPr>
          <w:p w:rsidR="00516431" w:rsidRPr="00D33E2C" w:rsidRDefault="00516431">
            <w:pPr>
              <w:jc w:val="both"/>
              <w:rPr>
                <w:sz w:val="24"/>
                <w:szCs w:val="24"/>
              </w:rPr>
            </w:pPr>
            <w:r w:rsidRPr="00D33E2C">
              <w:rPr>
                <w:sz w:val="24"/>
                <w:szCs w:val="24"/>
              </w:rPr>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516431" w:rsidRPr="00D33E2C" w:rsidRDefault="00516431">
            <w:pPr>
              <w:jc w:val="both"/>
              <w:rPr>
                <w:sz w:val="24"/>
                <w:szCs w:val="24"/>
              </w:rPr>
            </w:pPr>
            <w:r w:rsidRPr="00D33E2C">
              <w:rPr>
                <w:sz w:val="24"/>
                <w:szCs w:val="24"/>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516431" w:rsidRPr="00D33E2C" w:rsidRDefault="00516431">
            <w:pPr>
              <w:jc w:val="both"/>
              <w:rPr>
                <w:i/>
                <w:sz w:val="24"/>
                <w:szCs w:val="24"/>
              </w:rPr>
            </w:pPr>
            <w:r w:rsidRPr="00D33E2C">
              <w:rPr>
                <w:sz w:val="24"/>
                <w:szCs w:val="24"/>
              </w:rPr>
              <w:t>3. Размеры санитарно-защитных зон от котельных определяются в соответствии с действующими санитарными нормами.</w:t>
            </w:r>
          </w:p>
        </w:tc>
      </w:tr>
    </w:tbl>
    <w:p w:rsidR="00516431" w:rsidRPr="00D33E2C" w:rsidRDefault="00516431" w:rsidP="00516431">
      <w:pPr>
        <w:tabs>
          <w:tab w:val="left" w:pos="708"/>
        </w:tabs>
        <w:jc w:val="center"/>
        <w:rPr>
          <w:b/>
          <w:sz w:val="24"/>
          <w:szCs w:val="24"/>
        </w:rPr>
      </w:pPr>
    </w:p>
    <w:p w:rsidR="00516431" w:rsidRPr="00D33E2C" w:rsidRDefault="00516431" w:rsidP="00516431">
      <w:pPr>
        <w:tabs>
          <w:tab w:val="left" w:pos="708"/>
        </w:tabs>
        <w:jc w:val="center"/>
        <w:rPr>
          <w:b/>
          <w:sz w:val="24"/>
          <w:szCs w:val="24"/>
        </w:rPr>
      </w:pPr>
    </w:p>
    <w:p w:rsidR="00516431" w:rsidRPr="00D33E2C" w:rsidRDefault="00516431" w:rsidP="00516431">
      <w:pPr>
        <w:tabs>
          <w:tab w:val="left" w:pos="708"/>
        </w:tabs>
        <w:jc w:val="center"/>
        <w:rPr>
          <w:b/>
          <w:sz w:val="24"/>
          <w:szCs w:val="24"/>
        </w:rPr>
      </w:pPr>
      <w:r w:rsidRPr="00D33E2C">
        <w:rPr>
          <w:b/>
          <w:sz w:val="24"/>
          <w:szCs w:val="24"/>
        </w:rPr>
        <w:t>10.3. Нормативы обеспеченности объектами газоснабжения.</w:t>
      </w:r>
    </w:p>
    <w:p w:rsidR="00516431" w:rsidRPr="00D33E2C" w:rsidRDefault="00516431" w:rsidP="00516431">
      <w:pPr>
        <w:tabs>
          <w:tab w:val="left" w:pos="708"/>
        </w:tabs>
        <w:ind w:firstLine="720"/>
        <w:jc w:val="center"/>
        <w:rPr>
          <w:b/>
          <w:sz w:val="24"/>
          <w:szCs w:val="24"/>
        </w:rPr>
      </w:pPr>
    </w:p>
    <w:p w:rsidR="00516431" w:rsidRPr="00D33E2C" w:rsidRDefault="00516431" w:rsidP="00516431">
      <w:pPr>
        <w:tabs>
          <w:tab w:val="left" w:pos="708"/>
        </w:tabs>
        <w:autoSpaceDE w:val="0"/>
        <w:autoSpaceDN w:val="0"/>
        <w:adjustRightInd w:val="0"/>
        <w:ind w:firstLine="708"/>
        <w:jc w:val="both"/>
        <w:rPr>
          <w:sz w:val="24"/>
          <w:szCs w:val="24"/>
        </w:rPr>
      </w:pPr>
      <w:r w:rsidRPr="00D33E2C">
        <w:rPr>
          <w:sz w:val="24"/>
          <w:szCs w:val="24"/>
        </w:rPr>
        <w:lastRenderedPageBreak/>
        <w:t>Природный газ в Советском сельском поселении предусматривается как основной вид топлива как для источников централизованного теплоснабжения (котельные), так и для автономного теплоснабжения.</w:t>
      </w:r>
    </w:p>
    <w:p w:rsidR="00516431" w:rsidRPr="00D33E2C" w:rsidRDefault="00516431" w:rsidP="00516431">
      <w:pPr>
        <w:tabs>
          <w:tab w:val="left" w:pos="708"/>
        </w:tabs>
        <w:ind w:firstLine="720"/>
        <w:jc w:val="both"/>
        <w:rPr>
          <w:sz w:val="24"/>
          <w:szCs w:val="24"/>
        </w:rPr>
      </w:pPr>
      <w:r w:rsidRPr="00D33E2C">
        <w:rPr>
          <w:b/>
          <w:sz w:val="24"/>
          <w:szCs w:val="24"/>
        </w:rPr>
        <w:t>10.3.1.</w:t>
      </w:r>
      <w:r w:rsidRPr="00D33E2C">
        <w:rPr>
          <w:sz w:val="24"/>
          <w:szCs w:val="24"/>
        </w:rPr>
        <w:t xml:space="preserve"> Норматив обеспеченности объектами газоснабжения (индивидуально-бытовые нужды населения) следует принимать не менее 120 кубических метров на 1 человека в год.</w:t>
      </w: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10.3.2.</w:t>
      </w:r>
      <w:r w:rsidRPr="00D33E2C">
        <w:rPr>
          <w:sz w:val="24"/>
          <w:szCs w:val="24"/>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1" w:history="1">
        <w:r w:rsidRPr="00D33E2C">
          <w:rPr>
            <w:rStyle w:val="af8"/>
            <w:sz w:val="24"/>
            <w:szCs w:val="24"/>
          </w:rPr>
          <w:t>СП 36.13330</w:t>
        </w:r>
      </w:hyperlink>
      <w:r w:rsidRPr="00D33E2C">
        <w:rPr>
          <w:sz w:val="24"/>
          <w:szCs w:val="24"/>
        </w:rPr>
        <w:t>.2012 «Магистральные трубопроводы».</w:t>
      </w: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10.3.3.</w:t>
      </w:r>
      <w:r w:rsidRPr="00D33E2C">
        <w:rPr>
          <w:sz w:val="24"/>
          <w:szCs w:val="24"/>
        </w:rPr>
        <w:t xml:space="preserve">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D33E2C">
          <w:rPr>
            <w:sz w:val="24"/>
            <w:szCs w:val="24"/>
          </w:rPr>
          <w:t>0,6 га</w:t>
        </w:r>
      </w:smartTag>
      <w:r w:rsidRPr="00D33E2C">
        <w:rPr>
          <w:sz w:val="24"/>
          <w:szCs w:val="24"/>
        </w:rPr>
        <w:t xml:space="preserve">. Расстояния от них до зданий и сооружений различного назначения следует принимать согласно </w:t>
      </w:r>
      <w:hyperlink r:id="rId22" w:history="1">
        <w:r w:rsidRPr="00D33E2C">
          <w:rPr>
            <w:rStyle w:val="af8"/>
            <w:sz w:val="24"/>
            <w:szCs w:val="24"/>
          </w:rPr>
          <w:t>СП 62.13330</w:t>
        </w:r>
      </w:hyperlink>
      <w:r w:rsidRPr="00D33E2C">
        <w:rPr>
          <w:sz w:val="24"/>
          <w:szCs w:val="24"/>
        </w:rPr>
        <w:t>-2011 «Газораспределительные системы» и требованиям технических регламентов.</w:t>
      </w:r>
    </w:p>
    <w:p w:rsidR="00516431" w:rsidRPr="00D33E2C" w:rsidRDefault="00516431" w:rsidP="00516431">
      <w:pPr>
        <w:tabs>
          <w:tab w:val="left" w:pos="708"/>
        </w:tabs>
        <w:autoSpaceDE w:val="0"/>
        <w:autoSpaceDN w:val="0"/>
        <w:adjustRightInd w:val="0"/>
        <w:ind w:firstLine="708"/>
        <w:jc w:val="both"/>
        <w:rPr>
          <w:sz w:val="24"/>
          <w:szCs w:val="24"/>
        </w:rPr>
      </w:pPr>
      <w:r w:rsidRPr="00D33E2C">
        <w:rPr>
          <w:b/>
          <w:sz w:val="24"/>
          <w:szCs w:val="24"/>
        </w:rPr>
        <w:t>10.3.4.</w:t>
      </w:r>
      <w:r w:rsidRPr="00D33E2C">
        <w:rPr>
          <w:sz w:val="24"/>
          <w:szCs w:val="24"/>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СП 62.13330.2011* «Газораспределительные системы».</w:t>
      </w:r>
    </w:p>
    <w:p w:rsidR="00516431" w:rsidRPr="00D33E2C" w:rsidRDefault="00516431" w:rsidP="00516431">
      <w:pPr>
        <w:tabs>
          <w:tab w:val="left" w:pos="708"/>
        </w:tabs>
        <w:autoSpaceDE w:val="0"/>
        <w:autoSpaceDN w:val="0"/>
        <w:adjustRightInd w:val="0"/>
        <w:ind w:firstLine="709"/>
        <w:jc w:val="both"/>
        <w:rPr>
          <w:sz w:val="24"/>
          <w:szCs w:val="24"/>
        </w:rPr>
      </w:pPr>
    </w:p>
    <w:p w:rsidR="00516431" w:rsidRPr="00D33E2C" w:rsidRDefault="00516431" w:rsidP="00516431">
      <w:pPr>
        <w:tabs>
          <w:tab w:val="left" w:pos="708"/>
        </w:tabs>
        <w:ind w:firstLine="720"/>
        <w:jc w:val="center"/>
        <w:rPr>
          <w:b/>
          <w:sz w:val="24"/>
          <w:szCs w:val="24"/>
        </w:rPr>
      </w:pPr>
      <w:r w:rsidRPr="00D33E2C">
        <w:rPr>
          <w:b/>
          <w:sz w:val="24"/>
          <w:szCs w:val="24"/>
        </w:rPr>
        <w:t>10.4. Нормативы обеспеченности объектами электроснабжения.</w:t>
      </w:r>
    </w:p>
    <w:p w:rsidR="00516431" w:rsidRPr="00D33E2C" w:rsidRDefault="00516431" w:rsidP="00516431">
      <w:pPr>
        <w:shd w:val="clear" w:color="auto" w:fill="FFFFFF"/>
        <w:tabs>
          <w:tab w:val="left" w:pos="708"/>
        </w:tabs>
        <w:jc w:val="both"/>
        <w:rPr>
          <w:sz w:val="24"/>
          <w:szCs w:val="24"/>
        </w:rPr>
      </w:pP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10.4.1.</w:t>
      </w:r>
      <w:r w:rsidRPr="00D33E2C">
        <w:rPr>
          <w:sz w:val="24"/>
          <w:szCs w:val="24"/>
        </w:rPr>
        <w:t xml:space="preserve"> Расход энергоносителей и потребность в мощности источников следует определять:</w:t>
      </w:r>
    </w:p>
    <w:p w:rsidR="00516431" w:rsidRPr="00D33E2C" w:rsidRDefault="00516431" w:rsidP="00516431">
      <w:pPr>
        <w:tabs>
          <w:tab w:val="left" w:pos="708"/>
        </w:tabs>
        <w:autoSpaceDE w:val="0"/>
        <w:autoSpaceDN w:val="0"/>
        <w:adjustRightInd w:val="0"/>
        <w:ind w:firstLine="709"/>
        <w:jc w:val="both"/>
        <w:rPr>
          <w:sz w:val="24"/>
          <w:szCs w:val="24"/>
        </w:rPr>
      </w:pPr>
      <w:r w:rsidRPr="00D33E2C">
        <w:rPr>
          <w:sz w:val="24"/>
          <w:szCs w:val="24"/>
        </w:rP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16431" w:rsidRPr="00D33E2C" w:rsidRDefault="00516431" w:rsidP="00516431">
      <w:pPr>
        <w:tabs>
          <w:tab w:val="left" w:pos="708"/>
        </w:tabs>
        <w:autoSpaceDE w:val="0"/>
        <w:autoSpaceDN w:val="0"/>
        <w:adjustRightInd w:val="0"/>
        <w:ind w:firstLine="709"/>
        <w:jc w:val="both"/>
        <w:rPr>
          <w:sz w:val="24"/>
          <w:szCs w:val="24"/>
        </w:rPr>
      </w:pPr>
      <w:r w:rsidRPr="00D33E2C">
        <w:rPr>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516431" w:rsidRPr="00D33E2C" w:rsidRDefault="00516431" w:rsidP="00516431">
      <w:pPr>
        <w:tabs>
          <w:tab w:val="left" w:pos="708"/>
        </w:tabs>
        <w:autoSpaceDE w:val="0"/>
        <w:autoSpaceDN w:val="0"/>
        <w:adjustRightInd w:val="0"/>
        <w:jc w:val="both"/>
        <w:rPr>
          <w:sz w:val="24"/>
          <w:szCs w:val="24"/>
        </w:rPr>
      </w:pPr>
      <w:r w:rsidRPr="00D33E2C">
        <w:rPr>
          <w:sz w:val="24"/>
          <w:szCs w:val="24"/>
        </w:rPr>
        <w:t xml:space="preserve">Укрупненные показатели электропотребления допускается принимать в соответствии с </w:t>
      </w:r>
      <w:hyperlink r:id="rId23" w:anchor="Par3309" w:history="1">
        <w:r w:rsidRPr="00D33E2C">
          <w:rPr>
            <w:rStyle w:val="af8"/>
            <w:sz w:val="24"/>
            <w:szCs w:val="24"/>
          </w:rPr>
          <w:t>таблицей</w:t>
        </w:r>
      </w:hyperlink>
      <w:r w:rsidRPr="00D33E2C">
        <w:rPr>
          <w:sz w:val="24"/>
          <w:szCs w:val="24"/>
        </w:rPr>
        <w:t xml:space="preserve"> 28.</w:t>
      </w:r>
    </w:p>
    <w:p w:rsidR="00516431" w:rsidRPr="00D33E2C" w:rsidRDefault="00516431" w:rsidP="00516431">
      <w:pPr>
        <w:tabs>
          <w:tab w:val="left" w:pos="708"/>
        </w:tabs>
        <w:autoSpaceDE w:val="0"/>
        <w:autoSpaceDN w:val="0"/>
        <w:adjustRightInd w:val="0"/>
        <w:rPr>
          <w:sz w:val="24"/>
          <w:szCs w:val="24"/>
        </w:rPr>
      </w:pPr>
      <w:r w:rsidRPr="00D33E2C">
        <w:rPr>
          <w:sz w:val="24"/>
          <w:szCs w:val="24"/>
        </w:rPr>
        <w:t xml:space="preserve">                                                                                                                                        </w:t>
      </w:r>
    </w:p>
    <w:tbl>
      <w:tblPr>
        <w:tblW w:w="9720" w:type="dxa"/>
        <w:tblInd w:w="45" w:type="dxa"/>
        <w:tblLayout w:type="fixed"/>
        <w:tblCellMar>
          <w:left w:w="45" w:type="dxa"/>
          <w:right w:w="45" w:type="dxa"/>
        </w:tblCellMar>
        <w:tblLook w:val="04A0"/>
      </w:tblPr>
      <w:tblGrid>
        <w:gridCol w:w="5220"/>
        <w:gridCol w:w="2340"/>
        <w:gridCol w:w="2160"/>
      </w:tblGrid>
      <w:tr w:rsidR="00516431" w:rsidRPr="00D33E2C" w:rsidTr="00516431">
        <w:tc>
          <w:tcPr>
            <w:tcW w:w="9720" w:type="dxa"/>
            <w:gridSpan w:val="3"/>
            <w:tcBorders>
              <w:top w:val="single" w:sz="2" w:space="0" w:color="auto"/>
              <w:left w:val="single" w:sz="2" w:space="0" w:color="auto"/>
              <w:bottom w:val="single" w:sz="2" w:space="0" w:color="auto"/>
              <w:right w:val="single" w:sz="2" w:space="0" w:color="auto"/>
            </w:tcBorders>
            <w:shd w:val="clear" w:color="auto" w:fill="D9D9D9"/>
            <w:hideMark/>
          </w:tcPr>
          <w:p w:rsidR="00516431" w:rsidRPr="00D33E2C" w:rsidRDefault="00516431">
            <w:pPr>
              <w:rPr>
                <w:bCs/>
                <w:sz w:val="24"/>
                <w:szCs w:val="24"/>
              </w:rPr>
            </w:pPr>
            <w:r w:rsidRPr="00D33E2C">
              <w:rPr>
                <w:bCs/>
                <w:sz w:val="24"/>
                <w:szCs w:val="24"/>
              </w:rPr>
              <w:t xml:space="preserve">     </w:t>
            </w:r>
            <w:r w:rsidRPr="00D33E2C">
              <w:rPr>
                <w:sz w:val="24"/>
                <w:szCs w:val="24"/>
              </w:rPr>
              <w:t>Таблица 28.</w:t>
            </w:r>
          </w:p>
        </w:tc>
      </w:tr>
      <w:tr w:rsidR="00516431" w:rsidRPr="00D33E2C" w:rsidTr="00516431">
        <w:tc>
          <w:tcPr>
            <w:tcW w:w="5220" w:type="dxa"/>
            <w:tcBorders>
              <w:top w:val="single" w:sz="2" w:space="0" w:color="auto"/>
              <w:left w:val="single" w:sz="2" w:space="0" w:color="auto"/>
              <w:bottom w:val="single" w:sz="2" w:space="0" w:color="auto"/>
              <w:right w:val="single" w:sz="2" w:space="0" w:color="auto"/>
            </w:tcBorders>
            <w:hideMark/>
          </w:tcPr>
          <w:p w:rsidR="00516431" w:rsidRPr="00D33E2C" w:rsidRDefault="00516431">
            <w:pPr>
              <w:rPr>
                <w:sz w:val="24"/>
                <w:szCs w:val="24"/>
              </w:rPr>
            </w:pPr>
            <w:r w:rsidRPr="00D33E2C">
              <w:rPr>
                <w:sz w:val="24"/>
                <w:szCs w:val="24"/>
              </w:rPr>
              <w:t xml:space="preserve">     </w:t>
            </w:r>
          </w:p>
          <w:p w:rsidR="00516431" w:rsidRPr="00D33E2C" w:rsidRDefault="00516431">
            <w:pPr>
              <w:rPr>
                <w:sz w:val="24"/>
                <w:szCs w:val="24"/>
              </w:rPr>
            </w:pPr>
            <w:r w:rsidRPr="00D33E2C">
              <w:rPr>
                <w:sz w:val="24"/>
                <w:szCs w:val="24"/>
              </w:rPr>
              <w:t xml:space="preserve">          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 xml:space="preserve">Электропотребление, </w:t>
            </w:r>
          </w:p>
          <w:p w:rsidR="00516431" w:rsidRPr="00D33E2C" w:rsidRDefault="00516431">
            <w:pPr>
              <w:jc w:val="center"/>
              <w:rPr>
                <w:bCs/>
                <w:sz w:val="24"/>
                <w:szCs w:val="24"/>
              </w:rPr>
            </w:pPr>
            <w:r w:rsidRPr="00D33E2C">
              <w:rPr>
                <w:bCs/>
                <w:sz w:val="24"/>
                <w:szCs w:val="24"/>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hideMark/>
          </w:tcPr>
          <w:p w:rsidR="00516431" w:rsidRPr="00D33E2C" w:rsidRDefault="00516431">
            <w:pPr>
              <w:jc w:val="center"/>
              <w:rPr>
                <w:bCs/>
                <w:sz w:val="24"/>
                <w:szCs w:val="24"/>
              </w:rPr>
            </w:pPr>
            <w:r w:rsidRPr="00D33E2C">
              <w:rPr>
                <w:bCs/>
                <w:sz w:val="24"/>
                <w:szCs w:val="24"/>
              </w:rPr>
              <w:t xml:space="preserve">Использование максимума электрической нагрузки, ч/год </w:t>
            </w:r>
          </w:p>
        </w:tc>
      </w:tr>
      <w:tr w:rsidR="00516431" w:rsidRPr="00D33E2C" w:rsidTr="00516431">
        <w:tc>
          <w:tcPr>
            <w:tcW w:w="5220" w:type="dxa"/>
            <w:tcBorders>
              <w:top w:val="nil"/>
              <w:left w:val="single" w:sz="2" w:space="0" w:color="auto"/>
              <w:bottom w:val="single" w:sz="4" w:space="0" w:color="auto"/>
              <w:right w:val="single" w:sz="2" w:space="0" w:color="auto"/>
            </w:tcBorders>
            <w:hideMark/>
          </w:tcPr>
          <w:p w:rsidR="00516431" w:rsidRPr="00D33E2C" w:rsidRDefault="00516431">
            <w:pPr>
              <w:rPr>
                <w:bCs/>
                <w:sz w:val="24"/>
                <w:szCs w:val="24"/>
              </w:rPr>
            </w:pPr>
            <w:r w:rsidRPr="00D33E2C">
              <w:rPr>
                <w:bCs/>
                <w:sz w:val="24"/>
                <w:szCs w:val="24"/>
              </w:rPr>
              <w:t>Сельские поселения (без кондиционеров):</w:t>
            </w:r>
          </w:p>
        </w:tc>
        <w:tc>
          <w:tcPr>
            <w:tcW w:w="2340" w:type="dxa"/>
            <w:tcBorders>
              <w:top w:val="nil"/>
              <w:left w:val="single" w:sz="2" w:space="0" w:color="auto"/>
              <w:bottom w:val="single" w:sz="4" w:space="0" w:color="auto"/>
              <w:right w:val="single" w:sz="2" w:space="0" w:color="auto"/>
            </w:tcBorders>
          </w:tcPr>
          <w:p w:rsidR="00516431" w:rsidRPr="00D33E2C" w:rsidRDefault="00516431">
            <w:pPr>
              <w:jc w:val="center"/>
              <w:rPr>
                <w:bCs/>
                <w:sz w:val="24"/>
                <w:szCs w:val="24"/>
              </w:rPr>
            </w:pPr>
          </w:p>
        </w:tc>
        <w:tc>
          <w:tcPr>
            <w:tcW w:w="2160" w:type="dxa"/>
            <w:tcBorders>
              <w:top w:val="nil"/>
              <w:left w:val="single" w:sz="2" w:space="0" w:color="auto"/>
              <w:bottom w:val="single" w:sz="4" w:space="0" w:color="auto"/>
              <w:right w:val="single" w:sz="2" w:space="0" w:color="auto"/>
            </w:tcBorders>
          </w:tcPr>
          <w:p w:rsidR="00516431" w:rsidRPr="00D33E2C" w:rsidRDefault="00516431">
            <w:pPr>
              <w:jc w:val="center"/>
              <w:rPr>
                <w:bCs/>
                <w:sz w:val="24"/>
                <w:szCs w:val="24"/>
              </w:rPr>
            </w:pPr>
          </w:p>
        </w:tc>
      </w:tr>
      <w:tr w:rsidR="00516431" w:rsidRPr="00D33E2C" w:rsidTr="00516431">
        <w:tc>
          <w:tcPr>
            <w:tcW w:w="5220"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bCs/>
                <w:sz w:val="24"/>
                <w:szCs w:val="24"/>
              </w:rPr>
            </w:pPr>
            <w:r w:rsidRPr="00D33E2C">
              <w:rPr>
                <w:bCs/>
                <w:sz w:val="24"/>
                <w:szCs w:val="24"/>
              </w:rPr>
              <w:t xml:space="preserve">не оборудованные стационарными электроплитами </w:t>
            </w:r>
          </w:p>
        </w:tc>
        <w:tc>
          <w:tcPr>
            <w:tcW w:w="234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950</w:t>
            </w:r>
          </w:p>
        </w:tc>
        <w:tc>
          <w:tcPr>
            <w:tcW w:w="2160" w:type="dxa"/>
            <w:tcBorders>
              <w:top w:val="single" w:sz="4" w:space="0" w:color="auto"/>
              <w:left w:val="single" w:sz="4" w:space="0" w:color="auto"/>
              <w:bottom w:val="single" w:sz="4" w:space="0" w:color="auto"/>
              <w:right w:val="single" w:sz="4" w:space="0" w:color="auto"/>
            </w:tcBorders>
            <w:hideMark/>
          </w:tcPr>
          <w:p w:rsidR="00516431" w:rsidRPr="00D33E2C" w:rsidRDefault="00516431">
            <w:pPr>
              <w:jc w:val="center"/>
              <w:rPr>
                <w:bCs/>
                <w:sz w:val="24"/>
                <w:szCs w:val="24"/>
              </w:rPr>
            </w:pPr>
            <w:r w:rsidRPr="00D33E2C">
              <w:rPr>
                <w:bCs/>
                <w:sz w:val="24"/>
                <w:szCs w:val="24"/>
              </w:rPr>
              <w:t>4100</w:t>
            </w:r>
          </w:p>
        </w:tc>
      </w:tr>
      <w:tr w:rsidR="00516431" w:rsidRPr="00D33E2C" w:rsidTr="00516431">
        <w:tc>
          <w:tcPr>
            <w:tcW w:w="5220" w:type="dxa"/>
            <w:tcBorders>
              <w:top w:val="single" w:sz="4" w:space="0" w:color="auto"/>
              <w:left w:val="single" w:sz="2" w:space="0" w:color="auto"/>
              <w:bottom w:val="single" w:sz="4" w:space="0" w:color="auto"/>
              <w:right w:val="single" w:sz="2" w:space="0" w:color="auto"/>
            </w:tcBorders>
            <w:hideMark/>
          </w:tcPr>
          <w:p w:rsidR="00516431" w:rsidRPr="00D33E2C" w:rsidRDefault="00516431">
            <w:pPr>
              <w:rPr>
                <w:bCs/>
                <w:sz w:val="24"/>
                <w:szCs w:val="24"/>
              </w:rPr>
            </w:pPr>
            <w:r w:rsidRPr="00D33E2C">
              <w:rPr>
                <w:bCs/>
                <w:sz w:val="24"/>
                <w:szCs w:val="24"/>
              </w:rPr>
              <w:t>оборудованные стационарными электроплитами (100% охвата)</w:t>
            </w:r>
          </w:p>
        </w:tc>
        <w:tc>
          <w:tcPr>
            <w:tcW w:w="2340" w:type="dxa"/>
            <w:tcBorders>
              <w:top w:val="single" w:sz="4" w:space="0" w:color="auto"/>
              <w:left w:val="single" w:sz="2" w:space="0" w:color="auto"/>
              <w:bottom w:val="single" w:sz="4" w:space="0" w:color="auto"/>
              <w:right w:val="single" w:sz="2" w:space="0" w:color="auto"/>
            </w:tcBorders>
            <w:hideMark/>
          </w:tcPr>
          <w:p w:rsidR="00516431" w:rsidRPr="00D33E2C" w:rsidRDefault="00516431">
            <w:pPr>
              <w:jc w:val="center"/>
              <w:rPr>
                <w:bCs/>
                <w:sz w:val="24"/>
                <w:szCs w:val="24"/>
              </w:rPr>
            </w:pPr>
            <w:r w:rsidRPr="00D33E2C">
              <w:rPr>
                <w:bCs/>
                <w:sz w:val="24"/>
                <w:szCs w:val="24"/>
              </w:rPr>
              <w:t>1350</w:t>
            </w:r>
          </w:p>
        </w:tc>
        <w:tc>
          <w:tcPr>
            <w:tcW w:w="2160" w:type="dxa"/>
            <w:tcBorders>
              <w:top w:val="single" w:sz="4" w:space="0" w:color="auto"/>
              <w:left w:val="single" w:sz="2" w:space="0" w:color="auto"/>
              <w:bottom w:val="single" w:sz="4" w:space="0" w:color="auto"/>
              <w:right w:val="single" w:sz="2" w:space="0" w:color="auto"/>
            </w:tcBorders>
            <w:hideMark/>
          </w:tcPr>
          <w:p w:rsidR="00516431" w:rsidRPr="00D33E2C" w:rsidRDefault="00516431">
            <w:pPr>
              <w:jc w:val="center"/>
              <w:rPr>
                <w:bCs/>
                <w:sz w:val="24"/>
                <w:szCs w:val="24"/>
              </w:rPr>
            </w:pPr>
            <w:r w:rsidRPr="00D33E2C">
              <w:rPr>
                <w:bCs/>
                <w:sz w:val="24"/>
                <w:szCs w:val="24"/>
              </w:rPr>
              <w:t>4400</w:t>
            </w:r>
          </w:p>
        </w:tc>
      </w:tr>
      <w:tr w:rsidR="00516431" w:rsidRPr="00D33E2C" w:rsidTr="00516431">
        <w:tc>
          <w:tcPr>
            <w:tcW w:w="9720" w:type="dxa"/>
            <w:gridSpan w:val="3"/>
            <w:tcBorders>
              <w:top w:val="single" w:sz="4" w:space="0" w:color="auto"/>
              <w:left w:val="single" w:sz="4" w:space="0" w:color="auto"/>
              <w:bottom w:val="single" w:sz="4" w:space="0" w:color="auto"/>
              <w:right w:val="single" w:sz="4" w:space="0" w:color="auto"/>
            </w:tcBorders>
            <w:hideMark/>
          </w:tcPr>
          <w:p w:rsidR="00516431" w:rsidRPr="00D33E2C" w:rsidRDefault="00516431">
            <w:pPr>
              <w:rPr>
                <w:bCs/>
                <w:sz w:val="24"/>
                <w:szCs w:val="24"/>
              </w:rPr>
            </w:pPr>
            <w:r w:rsidRPr="00D33E2C">
              <w:rPr>
                <w:bCs/>
                <w:sz w:val="24"/>
                <w:szCs w:val="24"/>
              </w:rPr>
              <w:t xml:space="preserve">Примечания: 1. Укрупненные показатели следует принимать с коэффициентами для населенных пунктов: средних - 0,9;   малых - 0,8 </w:t>
            </w:r>
          </w:p>
          <w:p w:rsidR="00516431" w:rsidRPr="00D33E2C" w:rsidRDefault="00516431">
            <w:pPr>
              <w:rPr>
                <w:bCs/>
                <w:sz w:val="24"/>
                <w:szCs w:val="24"/>
              </w:rPr>
            </w:pPr>
            <w:r w:rsidRPr="00D33E2C">
              <w:rPr>
                <w:bCs/>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16431" w:rsidRPr="00D33E2C" w:rsidRDefault="00516431">
            <w:pPr>
              <w:shd w:val="clear" w:color="auto" w:fill="FFFFFF"/>
              <w:tabs>
                <w:tab w:val="left" w:pos="708"/>
              </w:tabs>
              <w:ind w:firstLine="284"/>
              <w:rPr>
                <w:sz w:val="24"/>
                <w:szCs w:val="24"/>
              </w:rPr>
            </w:pPr>
            <w:r w:rsidRPr="00D33E2C">
              <w:rPr>
                <w:bCs/>
                <w:sz w:val="24"/>
                <w:szCs w:val="24"/>
              </w:rPr>
              <w:t>2.</w:t>
            </w:r>
            <w:r w:rsidRPr="00D33E2C">
              <w:rPr>
                <w:sz w:val="24"/>
                <w:szCs w:val="24"/>
              </w:rPr>
              <w:t xml:space="preserve"> При использовании в жилом фонде бытовых кондиционеров воздуха к показателям таблицы вводится  коэффициент - 1,14.</w:t>
            </w:r>
          </w:p>
        </w:tc>
      </w:tr>
    </w:tbl>
    <w:p w:rsidR="00516431" w:rsidRPr="00D33E2C" w:rsidRDefault="00516431" w:rsidP="00516431">
      <w:pPr>
        <w:tabs>
          <w:tab w:val="left" w:pos="708"/>
        </w:tabs>
        <w:autoSpaceDE w:val="0"/>
        <w:autoSpaceDN w:val="0"/>
        <w:adjustRightInd w:val="0"/>
        <w:jc w:val="both"/>
        <w:rPr>
          <w:color w:val="000080"/>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D33E2C">
        <w:rPr>
          <w:b/>
          <w:sz w:val="24"/>
          <w:szCs w:val="24"/>
        </w:rPr>
        <w:t>10.4.2</w:t>
      </w:r>
      <w:r w:rsidRPr="00D33E2C">
        <w:rPr>
          <w:sz w:val="24"/>
          <w:szCs w:val="24"/>
        </w:rPr>
        <w:t>.Источником электроснабжения населенных пунктов Калач-Куртлакского  сельского поселения являются трансформаторная подстанция.</w:t>
      </w:r>
    </w:p>
    <w:p w:rsidR="00516431" w:rsidRPr="00D33E2C" w:rsidRDefault="00516431" w:rsidP="00516431">
      <w:pPr>
        <w:tabs>
          <w:tab w:val="left" w:pos="708"/>
        </w:tabs>
        <w:autoSpaceDE w:val="0"/>
        <w:autoSpaceDN w:val="0"/>
        <w:adjustRightInd w:val="0"/>
        <w:jc w:val="both"/>
        <w:rPr>
          <w:sz w:val="24"/>
          <w:szCs w:val="24"/>
        </w:rPr>
      </w:pPr>
      <w:r w:rsidRPr="00D33E2C">
        <w:rPr>
          <w:color w:val="3366FF"/>
          <w:sz w:val="24"/>
          <w:szCs w:val="24"/>
        </w:rPr>
        <w:tab/>
      </w:r>
      <w:r w:rsidRPr="00D33E2C">
        <w:rPr>
          <w:sz w:val="24"/>
          <w:szCs w:val="24"/>
        </w:rPr>
        <w:t>Электроснабжение населенных пунктов, как правило, должно осуществляться не менее чем от двух независимых источников электроэнергии.</w:t>
      </w:r>
    </w:p>
    <w:p w:rsidR="00516431" w:rsidRPr="00D33E2C" w:rsidRDefault="00516431" w:rsidP="00516431">
      <w:pPr>
        <w:tabs>
          <w:tab w:val="left" w:pos="708"/>
        </w:tabs>
        <w:autoSpaceDE w:val="0"/>
        <w:autoSpaceDN w:val="0"/>
        <w:adjustRightInd w:val="0"/>
        <w:ind w:firstLine="709"/>
        <w:jc w:val="both"/>
        <w:rPr>
          <w:sz w:val="24"/>
          <w:szCs w:val="24"/>
        </w:rPr>
      </w:pPr>
      <w:r w:rsidRPr="00D33E2C">
        <w:rPr>
          <w:sz w:val="24"/>
          <w:szCs w:val="24"/>
        </w:rPr>
        <w:t>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516431" w:rsidRPr="00D33E2C" w:rsidRDefault="00516431" w:rsidP="00516431">
      <w:pPr>
        <w:tabs>
          <w:tab w:val="left" w:pos="708"/>
        </w:tabs>
        <w:autoSpaceDE w:val="0"/>
        <w:autoSpaceDN w:val="0"/>
        <w:adjustRightInd w:val="0"/>
        <w:ind w:firstLine="709"/>
        <w:jc w:val="both"/>
        <w:rPr>
          <w:sz w:val="24"/>
          <w:szCs w:val="24"/>
        </w:rPr>
      </w:pPr>
      <w:r w:rsidRPr="00D33E2C">
        <w:rPr>
          <w:sz w:val="24"/>
          <w:szCs w:val="24"/>
        </w:rPr>
        <w:t xml:space="preserve">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w:t>
      </w:r>
      <w:r w:rsidRPr="00D33E2C">
        <w:rPr>
          <w:sz w:val="24"/>
          <w:szCs w:val="24"/>
        </w:rPr>
        <w:lastRenderedPageBreak/>
        <w:t>использования, в том числе для получения сельскохозяйственной продукции, определяются санитарными правилами и нормами.</w:t>
      </w: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10.4.3.</w:t>
      </w:r>
      <w:r w:rsidRPr="00D33E2C">
        <w:rPr>
          <w:sz w:val="24"/>
          <w:szCs w:val="24"/>
        </w:rPr>
        <w:t xml:space="preserve">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10.4.4.</w:t>
      </w:r>
      <w:r w:rsidRPr="00D33E2C">
        <w:rPr>
          <w:sz w:val="24"/>
          <w:szCs w:val="24"/>
        </w:rPr>
        <w:t xml:space="preserve">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10.4.5.</w:t>
      </w:r>
      <w:r w:rsidRPr="00D33E2C">
        <w:rPr>
          <w:sz w:val="24"/>
          <w:szCs w:val="24"/>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D33E2C">
          <w:rPr>
            <w:sz w:val="24"/>
            <w:szCs w:val="24"/>
          </w:rPr>
          <w:t>10 м</w:t>
        </w:r>
      </w:smartTag>
      <w:r w:rsidRPr="00D33E2C">
        <w:rPr>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D33E2C">
          <w:rPr>
            <w:sz w:val="24"/>
            <w:szCs w:val="24"/>
          </w:rPr>
          <w:t>15 метров</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33E2C">
        <w:rPr>
          <w:b/>
          <w:sz w:val="24"/>
          <w:szCs w:val="24"/>
        </w:rPr>
        <w:t>10.5. Нормативы обеспеченности объектами санитарной очистки.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b/>
          <w:sz w:val="24"/>
          <w:szCs w:val="24"/>
        </w:rPr>
        <w:t xml:space="preserve">           10.5.1</w:t>
      </w:r>
      <w:r w:rsidRPr="00D33E2C">
        <w:rPr>
          <w:sz w:val="24"/>
          <w:szCs w:val="24"/>
        </w:rPr>
        <w:t>. Санитарная очистка территорий сельского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b/>
          <w:sz w:val="24"/>
          <w:szCs w:val="24"/>
        </w:rPr>
        <w:t xml:space="preserve">           10.5.2.</w:t>
      </w:r>
      <w:r w:rsidRPr="00D33E2C">
        <w:rPr>
          <w:sz w:val="24"/>
          <w:szCs w:val="24"/>
        </w:rPr>
        <w:t xml:space="preserve">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29.</w:t>
      </w:r>
    </w:p>
    <w:p w:rsidR="00516431" w:rsidRPr="00D33E2C" w:rsidRDefault="00516431" w:rsidP="00516431">
      <w:pPr>
        <w:tabs>
          <w:tab w:val="left" w:pos="708"/>
        </w:tabs>
        <w:autoSpaceDE w:val="0"/>
        <w:autoSpaceDN w:val="0"/>
        <w:adjustRightInd w:val="0"/>
        <w:jc w:val="right"/>
        <w:rPr>
          <w:color w:val="000080"/>
          <w:sz w:val="24"/>
          <w:szCs w:val="24"/>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51"/>
        <w:gridCol w:w="1549"/>
        <w:gridCol w:w="1440"/>
      </w:tblGrid>
      <w:tr w:rsidR="00516431" w:rsidRPr="00D33E2C" w:rsidTr="00516431">
        <w:trPr>
          <w:trHeight w:val="301"/>
        </w:trPr>
        <w:tc>
          <w:tcPr>
            <w:tcW w:w="9540" w:type="dxa"/>
            <w:gridSpan w:val="3"/>
            <w:tcBorders>
              <w:top w:val="single" w:sz="4" w:space="0" w:color="auto"/>
              <w:left w:val="single" w:sz="4" w:space="0" w:color="auto"/>
              <w:bottom w:val="single" w:sz="4" w:space="0" w:color="auto"/>
              <w:right w:val="single" w:sz="4" w:space="0" w:color="auto"/>
            </w:tcBorders>
            <w:shd w:val="clear" w:color="auto" w:fill="D9D9D9"/>
          </w:tcPr>
          <w:p w:rsidR="00516431" w:rsidRPr="00D33E2C" w:rsidRDefault="00516431">
            <w:pPr>
              <w:tabs>
                <w:tab w:val="left" w:pos="708"/>
              </w:tabs>
              <w:autoSpaceDE w:val="0"/>
              <w:autoSpaceDN w:val="0"/>
              <w:adjustRightInd w:val="0"/>
              <w:rPr>
                <w:sz w:val="24"/>
                <w:szCs w:val="24"/>
              </w:rPr>
            </w:pPr>
            <w:r w:rsidRPr="00D33E2C">
              <w:rPr>
                <w:sz w:val="24"/>
                <w:szCs w:val="24"/>
              </w:rPr>
              <w:t xml:space="preserve">     Таблица 29.</w:t>
            </w:r>
          </w:p>
          <w:p w:rsidR="00516431" w:rsidRPr="00D33E2C" w:rsidRDefault="00516431">
            <w:pPr>
              <w:autoSpaceDE w:val="0"/>
              <w:autoSpaceDN w:val="0"/>
              <w:adjustRightInd w:val="0"/>
              <w:spacing w:line="15" w:lineRule="exact"/>
              <w:rPr>
                <w:sz w:val="24"/>
                <w:szCs w:val="24"/>
              </w:rPr>
            </w:pPr>
          </w:p>
        </w:tc>
      </w:tr>
      <w:tr w:rsidR="00516431" w:rsidRPr="00D33E2C" w:rsidTr="00516431">
        <w:trPr>
          <w:trHeight w:hRule="exact" w:val="562"/>
        </w:trPr>
        <w:tc>
          <w:tcPr>
            <w:tcW w:w="6551" w:type="dxa"/>
            <w:vMerge w:val="restart"/>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spacing w:line="240" w:lineRule="exact"/>
              <w:rPr>
                <w:sz w:val="24"/>
                <w:szCs w:val="24"/>
              </w:rPr>
            </w:pPr>
          </w:p>
          <w:p w:rsidR="00516431" w:rsidRPr="00D33E2C" w:rsidRDefault="00516431">
            <w:pPr>
              <w:jc w:val="center"/>
              <w:rPr>
                <w:sz w:val="24"/>
                <w:szCs w:val="24"/>
              </w:rPr>
            </w:pPr>
            <w:r w:rsidRPr="00D33E2C">
              <w:rPr>
                <w:sz w:val="24"/>
                <w:szCs w:val="24"/>
              </w:rPr>
              <w:t>Бытовые отходы</w:t>
            </w:r>
          </w:p>
          <w:p w:rsidR="00516431" w:rsidRPr="00D33E2C" w:rsidRDefault="00516431">
            <w:pPr>
              <w:autoSpaceDE w:val="0"/>
              <w:autoSpaceDN w:val="0"/>
              <w:adjustRightInd w:val="0"/>
              <w:rPr>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spacing w:line="15" w:lineRule="exact"/>
              <w:rPr>
                <w:sz w:val="24"/>
                <w:szCs w:val="24"/>
              </w:rPr>
            </w:pPr>
          </w:p>
          <w:p w:rsidR="00516431" w:rsidRPr="00D33E2C" w:rsidRDefault="00516431">
            <w:pPr>
              <w:rPr>
                <w:sz w:val="24"/>
                <w:szCs w:val="24"/>
              </w:rPr>
            </w:pPr>
            <w:r w:rsidRPr="00D33E2C">
              <w:rPr>
                <w:sz w:val="24"/>
                <w:szCs w:val="24"/>
              </w:rPr>
              <w:t>Количество бытовых отходов на 1 человека в год</w:t>
            </w:r>
          </w:p>
          <w:p w:rsidR="00516431" w:rsidRPr="00D33E2C" w:rsidRDefault="00516431">
            <w:pPr>
              <w:autoSpaceDE w:val="0"/>
              <w:autoSpaceDN w:val="0"/>
              <w:adjustRightInd w:val="0"/>
              <w:rPr>
                <w:sz w:val="24"/>
                <w:szCs w:val="24"/>
              </w:rPr>
            </w:pPr>
          </w:p>
        </w:tc>
      </w:tr>
      <w:tr w:rsidR="00516431" w:rsidRPr="00D33E2C" w:rsidTr="00516431">
        <w:trPr>
          <w:trHeight w:hRule="exact" w:val="264"/>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spacing w:line="15" w:lineRule="exact"/>
              <w:rPr>
                <w:sz w:val="24"/>
                <w:szCs w:val="24"/>
              </w:rPr>
            </w:pPr>
          </w:p>
          <w:p w:rsidR="00516431" w:rsidRPr="00D33E2C" w:rsidRDefault="00516431">
            <w:pPr>
              <w:rPr>
                <w:sz w:val="24"/>
                <w:szCs w:val="24"/>
              </w:rPr>
            </w:pPr>
            <w:r w:rsidRPr="00D33E2C">
              <w:rPr>
                <w:sz w:val="24"/>
                <w:szCs w:val="24"/>
              </w:rPr>
              <w:t xml:space="preserve">     килограмм</w:t>
            </w:r>
          </w:p>
          <w:p w:rsidR="00516431" w:rsidRPr="00D33E2C" w:rsidRDefault="00516431">
            <w:pPr>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spacing w:line="15" w:lineRule="exact"/>
              <w:rPr>
                <w:sz w:val="24"/>
                <w:szCs w:val="24"/>
              </w:rPr>
            </w:pPr>
          </w:p>
          <w:p w:rsidR="00516431" w:rsidRPr="00D33E2C" w:rsidRDefault="00516431">
            <w:pPr>
              <w:autoSpaceDE w:val="0"/>
              <w:autoSpaceDN w:val="0"/>
              <w:adjustRightInd w:val="0"/>
              <w:spacing w:line="220" w:lineRule="auto"/>
              <w:ind w:right="-20"/>
              <w:rPr>
                <w:sz w:val="24"/>
                <w:szCs w:val="24"/>
              </w:rPr>
            </w:pPr>
            <w:r w:rsidRPr="00D33E2C">
              <w:rPr>
                <w:w w:val="99"/>
                <w:sz w:val="24"/>
                <w:szCs w:val="24"/>
              </w:rPr>
              <w:t xml:space="preserve">      литров</w:t>
            </w:r>
          </w:p>
          <w:p w:rsidR="00516431" w:rsidRPr="00D33E2C" w:rsidRDefault="00516431">
            <w:pPr>
              <w:autoSpaceDE w:val="0"/>
              <w:autoSpaceDN w:val="0"/>
              <w:adjustRightInd w:val="0"/>
              <w:rPr>
                <w:sz w:val="24"/>
                <w:szCs w:val="24"/>
              </w:rPr>
            </w:pPr>
          </w:p>
        </w:tc>
      </w:tr>
      <w:tr w:rsidR="00516431" w:rsidRPr="00D33E2C" w:rsidTr="00516431">
        <w:trPr>
          <w:trHeight w:val="276"/>
        </w:trPr>
        <w:tc>
          <w:tcPr>
            <w:tcW w:w="6551" w:type="dxa"/>
            <w:vMerge w:val="restart"/>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spacing w:line="15" w:lineRule="exact"/>
              <w:rPr>
                <w:sz w:val="24"/>
                <w:szCs w:val="24"/>
              </w:rPr>
            </w:pPr>
          </w:p>
          <w:p w:rsidR="00516431" w:rsidRPr="00D33E2C" w:rsidRDefault="00516431">
            <w:pPr>
              <w:rPr>
                <w:sz w:val="24"/>
                <w:szCs w:val="24"/>
              </w:rPr>
            </w:pPr>
            <w:r w:rsidRPr="00D33E2C">
              <w:rPr>
                <w:sz w:val="24"/>
                <w:szCs w:val="24"/>
              </w:rPr>
              <w:t>Твердые:</w:t>
            </w:r>
          </w:p>
          <w:p w:rsidR="00516431" w:rsidRPr="00D33E2C" w:rsidRDefault="00516431">
            <w:pPr>
              <w:rPr>
                <w:sz w:val="24"/>
                <w:szCs w:val="24"/>
              </w:rPr>
            </w:pPr>
            <w:r w:rsidRPr="00D33E2C">
              <w:rPr>
                <w:sz w:val="24"/>
                <w:szCs w:val="24"/>
              </w:rPr>
              <w:t>от жилых зданий, оборудованных водопроводом, канализацией, центральным отоплением и газом</w:t>
            </w:r>
          </w:p>
          <w:p w:rsidR="00516431" w:rsidRPr="00D33E2C" w:rsidRDefault="00516431">
            <w:pPr>
              <w:rPr>
                <w:sz w:val="24"/>
                <w:szCs w:val="24"/>
              </w:rPr>
            </w:pPr>
            <w:r w:rsidRPr="00D33E2C">
              <w:rPr>
                <w:sz w:val="24"/>
                <w:szCs w:val="24"/>
              </w:rPr>
              <w:t>от прочих жилых зданий</w:t>
            </w:r>
          </w:p>
          <w:p w:rsidR="00516431" w:rsidRPr="00D33E2C" w:rsidRDefault="00516431">
            <w:pPr>
              <w:autoSpaceDE w:val="0"/>
              <w:autoSpaceDN w:val="0"/>
              <w:adjustRightInd w:val="0"/>
              <w:rPr>
                <w:sz w:val="24"/>
                <w:szCs w:val="24"/>
              </w:rPr>
            </w:pPr>
          </w:p>
        </w:tc>
        <w:tc>
          <w:tcPr>
            <w:tcW w:w="1549" w:type="dxa"/>
            <w:vMerge w:val="restart"/>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spacing w:line="240" w:lineRule="exact"/>
              <w:rPr>
                <w:sz w:val="24"/>
                <w:szCs w:val="24"/>
              </w:rPr>
            </w:pPr>
          </w:p>
          <w:p w:rsidR="00516431" w:rsidRPr="00D33E2C" w:rsidRDefault="00516431">
            <w:pPr>
              <w:autoSpaceDE w:val="0"/>
              <w:autoSpaceDN w:val="0"/>
              <w:adjustRightInd w:val="0"/>
              <w:spacing w:after="7" w:line="20" w:lineRule="exact"/>
              <w:rPr>
                <w:sz w:val="24"/>
                <w:szCs w:val="24"/>
              </w:rPr>
            </w:pPr>
          </w:p>
          <w:p w:rsidR="00516431" w:rsidRPr="00D33E2C" w:rsidRDefault="00516431">
            <w:pPr>
              <w:jc w:val="center"/>
              <w:rPr>
                <w:sz w:val="24"/>
                <w:szCs w:val="24"/>
              </w:rPr>
            </w:pPr>
            <w:r w:rsidRPr="00D33E2C">
              <w:rPr>
                <w:sz w:val="24"/>
                <w:szCs w:val="24"/>
              </w:rPr>
              <w:t>190-225</w:t>
            </w:r>
          </w:p>
          <w:p w:rsidR="00516431" w:rsidRPr="00D33E2C" w:rsidRDefault="00516431">
            <w:pPr>
              <w:jc w:val="center"/>
              <w:rPr>
                <w:sz w:val="24"/>
                <w:szCs w:val="24"/>
              </w:rPr>
            </w:pPr>
          </w:p>
          <w:p w:rsidR="00516431" w:rsidRPr="00D33E2C" w:rsidRDefault="00516431">
            <w:pPr>
              <w:jc w:val="center"/>
              <w:rPr>
                <w:sz w:val="24"/>
                <w:szCs w:val="24"/>
              </w:rPr>
            </w:pPr>
            <w:r w:rsidRPr="00D33E2C">
              <w:rPr>
                <w:sz w:val="24"/>
                <w:szCs w:val="24"/>
              </w:rPr>
              <w:t>300-450</w:t>
            </w:r>
          </w:p>
          <w:p w:rsidR="00516431" w:rsidRPr="00D33E2C" w:rsidRDefault="00516431">
            <w:pPr>
              <w:autoSpaceDE w:val="0"/>
              <w:autoSpaceDN w:val="0"/>
              <w:adjustRightInd w:val="0"/>
              <w:rPr>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spacing w:line="240" w:lineRule="exact"/>
              <w:rPr>
                <w:sz w:val="24"/>
                <w:szCs w:val="24"/>
              </w:rPr>
            </w:pPr>
          </w:p>
          <w:p w:rsidR="00516431" w:rsidRPr="00D33E2C" w:rsidRDefault="00516431">
            <w:pPr>
              <w:autoSpaceDE w:val="0"/>
              <w:autoSpaceDN w:val="0"/>
              <w:adjustRightInd w:val="0"/>
              <w:spacing w:after="7" w:line="20" w:lineRule="exact"/>
              <w:rPr>
                <w:sz w:val="24"/>
                <w:szCs w:val="24"/>
              </w:rPr>
            </w:pPr>
          </w:p>
          <w:p w:rsidR="00516431" w:rsidRPr="00D33E2C" w:rsidRDefault="00516431">
            <w:pPr>
              <w:jc w:val="center"/>
              <w:rPr>
                <w:sz w:val="24"/>
                <w:szCs w:val="24"/>
              </w:rPr>
            </w:pPr>
            <w:r w:rsidRPr="00D33E2C">
              <w:rPr>
                <w:sz w:val="24"/>
                <w:szCs w:val="24"/>
              </w:rPr>
              <w:t>900-1000</w:t>
            </w:r>
          </w:p>
          <w:p w:rsidR="00516431" w:rsidRPr="00D33E2C" w:rsidRDefault="00516431">
            <w:pPr>
              <w:jc w:val="center"/>
              <w:rPr>
                <w:sz w:val="24"/>
                <w:szCs w:val="24"/>
              </w:rPr>
            </w:pPr>
          </w:p>
          <w:p w:rsidR="00516431" w:rsidRPr="00D33E2C" w:rsidRDefault="00516431">
            <w:pPr>
              <w:jc w:val="center"/>
              <w:rPr>
                <w:sz w:val="24"/>
                <w:szCs w:val="24"/>
              </w:rPr>
            </w:pPr>
            <w:r w:rsidRPr="00D33E2C">
              <w:rPr>
                <w:sz w:val="24"/>
                <w:szCs w:val="24"/>
              </w:rPr>
              <w:t>1100-1500</w:t>
            </w:r>
          </w:p>
          <w:p w:rsidR="00516431" w:rsidRPr="00D33E2C" w:rsidRDefault="00516431">
            <w:pPr>
              <w:autoSpaceDE w:val="0"/>
              <w:autoSpaceDN w:val="0"/>
              <w:adjustRightInd w:val="0"/>
              <w:rPr>
                <w:sz w:val="24"/>
                <w:szCs w:val="24"/>
              </w:rPr>
            </w:pPr>
          </w:p>
        </w:tc>
      </w:tr>
      <w:tr w:rsidR="00516431" w:rsidRPr="00D33E2C" w:rsidTr="00516431">
        <w:trPr>
          <w:trHeight w:val="276"/>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p>
        </w:tc>
      </w:tr>
      <w:tr w:rsidR="00516431" w:rsidRPr="00D33E2C" w:rsidTr="00516431">
        <w:trPr>
          <w:trHeight w:val="276"/>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p>
        </w:tc>
      </w:tr>
      <w:tr w:rsidR="00516431" w:rsidRPr="00D33E2C" w:rsidTr="00516431">
        <w:trPr>
          <w:trHeight w:hRule="exact" w:val="735"/>
        </w:trPr>
        <w:tc>
          <w:tcPr>
            <w:tcW w:w="6551" w:type="dxa"/>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spacing w:line="15" w:lineRule="exact"/>
              <w:rPr>
                <w:sz w:val="24"/>
                <w:szCs w:val="24"/>
              </w:rPr>
            </w:pPr>
          </w:p>
          <w:p w:rsidR="00516431" w:rsidRPr="00D33E2C" w:rsidRDefault="00516431">
            <w:pPr>
              <w:rPr>
                <w:sz w:val="24"/>
                <w:szCs w:val="24"/>
              </w:rPr>
            </w:pPr>
            <w:r w:rsidRPr="00D33E2C">
              <w:rPr>
                <w:sz w:val="24"/>
                <w:szCs w:val="24"/>
              </w:rPr>
              <w:t>Общее количество по поселению с учетом общественных зданий</w:t>
            </w:r>
          </w:p>
          <w:p w:rsidR="00516431" w:rsidRPr="00D33E2C" w:rsidRDefault="00516431">
            <w:pPr>
              <w:autoSpaceDE w:val="0"/>
              <w:autoSpaceDN w:val="0"/>
              <w:adjustRightInd w:val="0"/>
              <w:rPr>
                <w:sz w:val="24"/>
                <w:szCs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516431" w:rsidRPr="00D33E2C" w:rsidRDefault="00516431">
            <w:pPr>
              <w:autoSpaceDE w:val="0"/>
              <w:autoSpaceDN w:val="0"/>
              <w:adjustRightInd w:val="0"/>
              <w:spacing w:line="15" w:lineRule="exact"/>
              <w:jc w:val="center"/>
              <w:rPr>
                <w:sz w:val="24"/>
                <w:szCs w:val="24"/>
              </w:rPr>
            </w:pPr>
          </w:p>
          <w:p w:rsidR="00516431" w:rsidRPr="00D33E2C" w:rsidRDefault="00516431">
            <w:pPr>
              <w:autoSpaceDE w:val="0"/>
              <w:autoSpaceDN w:val="0"/>
              <w:adjustRightInd w:val="0"/>
              <w:ind w:left="454" w:right="-20"/>
              <w:rPr>
                <w:sz w:val="24"/>
                <w:szCs w:val="24"/>
              </w:rPr>
            </w:pPr>
            <w:r w:rsidRPr="00D33E2C">
              <w:rPr>
                <w:w w:val="99"/>
                <w:sz w:val="24"/>
                <w:szCs w:val="24"/>
              </w:rPr>
              <w:t>280-300</w:t>
            </w:r>
          </w:p>
        </w:tc>
        <w:tc>
          <w:tcPr>
            <w:tcW w:w="1440" w:type="dxa"/>
            <w:tcBorders>
              <w:top w:val="single" w:sz="4" w:space="0" w:color="auto"/>
              <w:left w:val="single" w:sz="4" w:space="0" w:color="auto"/>
              <w:bottom w:val="single" w:sz="4" w:space="0" w:color="auto"/>
              <w:right w:val="single" w:sz="4" w:space="0" w:color="auto"/>
            </w:tcBorders>
            <w:vAlign w:val="center"/>
          </w:tcPr>
          <w:p w:rsidR="00516431" w:rsidRPr="00D33E2C" w:rsidRDefault="00516431">
            <w:pPr>
              <w:autoSpaceDE w:val="0"/>
              <w:autoSpaceDN w:val="0"/>
              <w:adjustRightInd w:val="0"/>
              <w:spacing w:line="15" w:lineRule="exact"/>
              <w:jc w:val="center"/>
              <w:rPr>
                <w:sz w:val="24"/>
                <w:szCs w:val="24"/>
              </w:rPr>
            </w:pPr>
          </w:p>
          <w:p w:rsidR="00516431" w:rsidRPr="00D33E2C" w:rsidRDefault="00516431">
            <w:pPr>
              <w:rPr>
                <w:sz w:val="24"/>
                <w:szCs w:val="24"/>
              </w:rPr>
            </w:pPr>
            <w:r w:rsidRPr="00D33E2C">
              <w:rPr>
                <w:w w:val="99"/>
                <w:sz w:val="24"/>
                <w:szCs w:val="24"/>
              </w:rPr>
              <w:t xml:space="preserve">    </w:t>
            </w:r>
            <w:r w:rsidRPr="00D33E2C">
              <w:rPr>
                <w:sz w:val="24"/>
                <w:szCs w:val="24"/>
              </w:rPr>
              <w:t>1400-1500</w:t>
            </w:r>
          </w:p>
        </w:tc>
      </w:tr>
      <w:tr w:rsidR="00516431" w:rsidRPr="00D33E2C" w:rsidTr="00516431">
        <w:trPr>
          <w:trHeight w:hRule="exact" w:val="441"/>
        </w:trPr>
        <w:tc>
          <w:tcPr>
            <w:tcW w:w="6551" w:type="dxa"/>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spacing w:line="15" w:lineRule="exact"/>
              <w:rPr>
                <w:sz w:val="24"/>
                <w:szCs w:val="24"/>
              </w:rPr>
            </w:pPr>
          </w:p>
          <w:p w:rsidR="00516431" w:rsidRPr="00D33E2C" w:rsidRDefault="00516431">
            <w:pPr>
              <w:rPr>
                <w:sz w:val="24"/>
                <w:szCs w:val="24"/>
              </w:rPr>
            </w:pPr>
            <w:r w:rsidRPr="00D33E2C">
              <w:rPr>
                <w:sz w:val="24"/>
                <w:szCs w:val="24"/>
              </w:rPr>
              <w:t>Жидкие из выгребов (при отсутствии канализации)</w:t>
            </w:r>
          </w:p>
          <w:p w:rsidR="00516431" w:rsidRPr="00D33E2C" w:rsidRDefault="00516431">
            <w:pPr>
              <w:autoSpaceDE w:val="0"/>
              <w:autoSpaceDN w:val="0"/>
              <w:adjustRightInd w:val="0"/>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spacing w:line="15" w:lineRule="exact"/>
              <w:rPr>
                <w:sz w:val="24"/>
                <w:szCs w:val="24"/>
              </w:rPr>
            </w:pPr>
          </w:p>
          <w:p w:rsidR="00516431" w:rsidRPr="00D33E2C" w:rsidRDefault="00516431">
            <w:pPr>
              <w:autoSpaceDE w:val="0"/>
              <w:autoSpaceDN w:val="0"/>
              <w:adjustRightInd w:val="0"/>
              <w:spacing w:line="218" w:lineRule="auto"/>
              <w:ind w:left="820" w:right="-20"/>
              <w:rPr>
                <w:sz w:val="24"/>
                <w:szCs w:val="24"/>
              </w:rPr>
            </w:pPr>
            <w:r w:rsidRPr="00D33E2C">
              <w:rPr>
                <w:w w:val="99"/>
                <w:sz w:val="24"/>
                <w:szCs w:val="24"/>
              </w:rPr>
              <w:t>-</w:t>
            </w:r>
          </w:p>
          <w:p w:rsidR="00516431" w:rsidRPr="00D33E2C" w:rsidRDefault="00516431">
            <w:pPr>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rPr>
                <w:sz w:val="24"/>
                <w:szCs w:val="24"/>
              </w:rPr>
            </w:pPr>
            <w:r w:rsidRPr="00D33E2C">
              <w:rPr>
                <w:sz w:val="24"/>
                <w:szCs w:val="24"/>
              </w:rPr>
              <w:t xml:space="preserve">    2000-3500</w:t>
            </w:r>
          </w:p>
        </w:tc>
      </w:tr>
      <w:tr w:rsidR="00516431" w:rsidRPr="00D33E2C" w:rsidTr="00516431">
        <w:trPr>
          <w:trHeight w:hRule="exact" w:val="548"/>
        </w:trPr>
        <w:tc>
          <w:tcPr>
            <w:tcW w:w="6551" w:type="dxa"/>
            <w:tcBorders>
              <w:top w:val="single" w:sz="4" w:space="0" w:color="auto"/>
              <w:left w:val="single" w:sz="4" w:space="0" w:color="auto"/>
              <w:bottom w:val="single" w:sz="4" w:space="0" w:color="auto"/>
              <w:right w:val="single" w:sz="4" w:space="0" w:color="auto"/>
            </w:tcBorders>
          </w:tcPr>
          <w:p w:rsidR="00516431" w:rsidRPr="00D33E2C" w:rsidRDefault="00516431">
            <w:pPr>
              <w:autoSpaceDE w:val="0"/>
              <w:autoSpaceDN w:val="0"/>
              <w:adjustRightInd w:val="0"/>
              <w:spacing w:line="15" w:lineRule="exact"/>
              <w:rPr>
                <w:sz w:val="24"/>
                <w:szCs w:val="24"/>
              </w:rPr>
            </w:pPr>
          </w:p>
          <w:p w:rsidR="00516431" w:rsidRPr="00D33E2C" w:rsidRDefault="00516431">
            <w:pPr>
              <w:rPr>
                <w:sz w:val="24"/>
                <w:szCs w:val="24"/>
              </w:rPr>
            </w:pPr>
            <w:r w:rsidRPr="00D33E2C">
              <w:rPr>
                <w:sz w:val="24"/>
                <w:szCs w:val="24"/>
              </w:rPr>
              <w:t>Смет с 1 квадратного метра твердых покрытий улиц, площадей и парков</w:t>
            </w:r>
          </w:p>
          <w:p w:rsidR="00516431" w:rsidRPr="00D33E2C" w:rsidRDefault="00516431">
            <w:pPr>
              <w:autoSpaceDE w:val="0"/>
              <w:autoSpaceDN w:val="0"/>
              <w:adjustRightInd w:val="0"/>
              <w:rPr>
                <w:sz w:val="24"/>
                <w:szCs w:val="24"/>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autoSpaceDE w:val="0"/>
              <w:autoSpaceDN w:val="0"/>
              <w:adjustRightInd w:val="0"/>
              <w:spacing w:line="220" w:lineRule="auto"/>
              <w:ind w:right="-20"/>
              <w:jc w:val="center"/>
              <w:rPr>
                <w:sz w:val="24"/>
                <w:szCs w:val="24"/>
              </w:rPr>
            </w:pPr>
            <w:r w:rsidRPr="00D33E2C">
              <w:rPr>
                <w:w w:val="99"/>
                <w:sz w:val="24"/>
                <w:szCs w:val="24"/>
              </w:rPr>
              <w:t>5-15</w:t>
            </w:r>
          </w:p>
        </w:tc>
        <w:tc>
          <w:tcPr>
            <w:tcW w:w="1440" w:type="dxa"/>
            <w:tcBorders>
              <w:top w:val="single" w:sz="4" w:space="0" w:color="auto"/>
              <w:left w:val="single" w:sz="4" w:space="0" w:color="auto"/>
              <w:bottom w:val="single" w:sz="4" w:space="0" w:color="auto"/>
              <w:right w:val="single" w:sz="4" w:space="0" w:color="auto"/>
            </w:tcBorders>
            <w:vAlign w:val="center"/>
          </w:tcPr>
          <w:p w:rsidR="00516431" w:rsidRPr="00D33E2C" w:rsidRDefault="00516431">
            <w:pPr>
              <w:autoSpaceDE w:val="0"/>
              <w:autoSpaceDN w:val="0"/>
              <w:adjustRightInd w:val="0"/>
              <w:spacing w:line="15" w:lineRule="exact"/>
              <w:jc w:val="center"/>
              <w:rPr>
                <w:sz w:val="24"/>
                <w:szCs w:val="24"/>
              </w:rPr>
            </w:pPr>
          </w:p>
          <w:p w:rsidR="00516431" w:rsidRPr="00D33E2C" w:rsidRDefault="00516431">
            <w:pPr>
              <w:rPr>
                <w:sz w:val="24"/>
                <w:szCs w:val="24"/>
              </w:rPr>
            </w:pPr>
            <w:r w:rsidRPr="00D33E2C">
              <w:rPr>
                <w:sz w:val="24"/>
                <w:szCs w:val="24"/>
              </w:rPr>
              <w:t xml:space="preserve">         8-20</w:t>
            </w:r>
          </w:p>
        </w:tc>
      </w:tr>
    </w:tbl>
    <w:p w:rsidR="00516431" w:rsidRPr="00D33E2C" w:rsidRDefault="00516431" w:rsidP="00516431">
      <w:pPr>
        <w:tabs>
          <w:tab w:val="left" w:pos="708"/>
        </w:tabs>
        <w:autoSpaceDE w:val="0"/>
        <w:autoSpaceDN w:val="0"/>
        <w:adjustRightInd w:val="0"/>
        <w:spacing w:line="15" w:lineRule="exact"/>
        <w:rPr>
          <w:color w:val="000080"/>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Примечание: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Нормы накопления крупногабаритных бытовых отходов следует принимать в размере 5%</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в составе приведенных значений твёрдых бытовых отходов.</w:t>
      </w:r>
    </w:p>
    <w:p w:rsidR="00516431" w:rsidRPr="00D33E2C" w:rsidRDefault="00516431" w:rsidP="00516431">
      <w:pPr>
        <w:tabs>
          <w:tab w:val="left" w:pos="708"/>
        </w:tabs>
        <w:autoSpaceDE w:val="0"/>
        <w:autoSpaceDN w:val="0"/>
        <w:adjustRightInd w:val="0"/>
        <w:spacing w:line="240" w:lineRule="exact"/>
        <w:rPr>
          <w:sz w:val="24"/>
          <w:szCs w:val="24"/>
        </w:rPr>
      </w:pP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10.5.3.</w:t>
      </w:r>
      <w:r w:rsidRPr="00D33E2C">
        <w:rPr>
          <w:sz w:val="24"/>
          <w:szCs w:val="24"/>
        </w:rPr>
        <w:t xml:space="preserve">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30.</w:t>
      </w:r>
    </w:p>
    <w:p w:rsidR="00516431" w:rsidRPr="00D33E2C" w:rsidRDefault="00516431" w:rsidP="00516431">
      <w:pPr>
        <w:tabs>
          <w:tab w:val="left" w:pos="708"/>
        </w:tabs>
        <w:autoSpaceDE w:val="0"/>
        <w:autoSpaceDN w:val="0"/>
        <w:adjustRightInd w:val="0"/>
        <w:ind w:firstLine="709"/>
        <w:jc w:val="both"/>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0"/>
        <w:gridCol w:w="2280"/>
        <w:gridCol w:w="2160"/>
      </w:tblGrid>
      <w:tr w:rsidR="00516431" w:rsidRPr="00D33E2C" w:rsidTr="00516431">
        <w:trPr>
          <w:trHeight w:val="245"/>
        </w:trPr>
        <w:tc>
          <w:tcPr>
            <w:tcW w:w="97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6431" w:rsidRPr="00D33E2C" w:rsidRDefault="00516431">
            <w:pPr>
              <w:rPr>
                <w:sz w:val="24"/>
                <w:szCs w:val="24"/>
              </w:rPr>
            </w:pPr>
            <w:r w:rsidRPr="00D33E2C">
              <w:rPr>
                <w:bCs/>
                <w:iCs/>
                <w:sz w:val="24"/>
                <w:szCs w:val="24"/>
              </w:rPr>
              <w:t>Таблица 30.</w:t>
            </w:r>
          </w:p>
        </w:tc>
      </w:tr>
      <w:tr w:rsidR="00516431" w:rsidRPr="00D33E2C" w:rsidTr="00516431">
        <w:tc>
          <w:tcPr>
            <w:tcW w:w="52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 xml:space="preserve">Предприятия и </w:t>
            </w:r>
          </w:p>
          <w:p w:rsidR="00516431" w:rsidRPr="00D33E2C" w:rsidRDefault="00516431">
            <w:pPr>
              <w:jc w:val="center"/>
              <w:rPr>
                <w:sz w:val="24"/>
                <w:szCs w:val="24"/>
              </w:rPr>
            </w:pPr>
            <w:r w:rsidRPr="00D33E2C">
              <w:rPr>
                <w:sz w:val="24"/>
                <w:szCs w:val="24"/>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Размеры санитарно-защитных зон, метров</w:t>
            </w:r>
          </w:p>
        </w:tc>
      </w:tr>
      <w:tr w:rsidR="00516431" w:rsidRPr="00D33E2C" w:rsidTr="00516431">
        <w:tc>
          <w:tcPr>
            <w:tcW w:w="5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300</w:t>
            </w:r>
          </w:p>
        </w:tc>
      </w:tr>
      <w:tr w:rsidR="00516431" w:rsidRPr="00D33E2C" w:rsidTr="00516431">
        <w:tc>
          <w:tcPr>
            <w:tcW w:w="5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Полигоны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500</w:t>
            </w:r>
          </w:p>
        </w:tc>
      </w:tr>
      <w:tr w:rsidR="00516431" w:rsidRPr="00D33E2C" w:rsidTr="00516431">
        <w:tc>
          <w:tcPr>
            <w:tcW w:w="5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500</w:t>
            </w:r>
          </w:p>
        </w:tc>
      </w:tr>
      <w:tr w:rsidR="00516431" w:rsidRPr="00D33E2C" w:rsidTr="00516431">
        <w:tc>
          <w:tcPr>
            <w:tcW w:w="5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100</w:t>
            </w:r>
          </w:p>
        </w:tc>
      </w:tr>
      <w:tr w:rsidR="00516431" w:rsidRPr="00D33E2C" w:rsidTr="00516431">
        <w:tc>
          <w:tcPr>
            <w:tcW w:w="5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lastRenderedPageBreak/>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0,02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300</w:t>
            </w:r>
          </w:p>
        </w:tc>
      </w:tr>
      <w:tr w:rsidR="00516431" w:rsidRPr="00D33E2C" w:rsidTr="00516431">
        <w:tc>
          <w:tcPr>
            <w:tcW w:w="5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1000</w:t>
            </w:r>
          </w:p>
        </w:tc>
      </w:tr>
    </w:tbl>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Примечания: 1. Наименьшие размеры площадей полигонов отно</w:t>
      </w:r>
      <w:r w:rsidRPr="00D33E2C">
        <w:rPr>
          <w:sz w:val="24"/>
          <w:szCs w:val="24"/>
        </w:rPr>
        <w:softHyphen/>
        <w:t>сятся к сооружениям, размещаемым на песчаных грунтах.</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0"/>
        <w:gridCol w:w="2280"/>
        <w:gridCol w:w="2160"/>
      </w:tblGrid>
      <w:tr w:rsidR="00516431" w:rsidRPr="00D33E2C" w:rsidTr="00516431">
        <w:tc>
          <w:tcPr>
            <w:tcW w:w="5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 xml:space="preserve">     Сооружения для  очистки сточных вод</w:t>
            </w:r>
          </w:p>
        </w:tc>
        <w:tc>
          <w:tcPr>
            <w:tcW w:w="4440" w:type="dxa"/>
            <w:gridSpan w:val="2"/>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Расстояние в метрах при расчетной производительности:</w:t>
            </w:r>
          </w:p>
        </w:tc>
      </w:tr>
      <w:tr w:rsidR="00516431" w:rsidRPr="00D33E2C" w:rsidTr="00516431">
        <w:trPr>
          <w:trHeight w:val="555"/>
        </w:trPr>
        <w:tc>
          <w:tcPr>
            <w:tcW w:w="5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sz w:val="24"/>
                <w:szCs w:val="24"/>
              </w:rPr>
              <w:t>Очистные сооружения для механической и биологической с иловыми площадками для сброжения осадков (тыс. м3/сутки )</w:t>
            </w:r>
          </w:p>
        </w:tc>
        <w:tc>
          <w:tcPr>
            <w:tcW w:w="22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до 0,2</w:t>
            </w:r>
          </w:p>
          <w:p w:rsidR="00516431" w:rsidRPr="00D33E2C" w:rsidRDefault="00516431">
            <w:pPr>
              <w:jc w:val="center"/>
              <w:rPr>
                <w:sz w:val="24"/>
                <w:szCs w:val="24"/>
              </w:rPr>
            </w:pPr>
            <w:r w:rsidRPr="00D33E2C">
              <w:rPr>
                <w:sz w:val="24"/>
                <w:szCs w:val="24"/>
              </w:rPr>
              <w:t>более 0,2-до 5,0</w:t>
            </w:r>
          </w:p>
          <w:p w:rsidR="00516431" w:rsidRPr="00D33E2C" w:rsidRDefault="00516431">
            <w:pPr>
              <w:jc w:val="center"/>
              <w:rPr>
                <w:sz w:val="24"/>
                <w:szCs w:val="24"/>
              </w:rPr>
            </w:pPr>
            <w:r w:rsidRPr="00D33E2C">
              <w:rPr>
                <w:sz w:val="24"/>
                <w:szCs w:val="24"/>
              </w:rPr>
              <w:t>более 5,0-до 50</w:t>
            </w:r>
          </w:p>
        </w:tc>
        <w:tc>
          <w:tcPr>
            <w:tcW w:w="216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150</w:t>
            </w:r>
          </w:p>
          <w:p w:rsidR="00516431" w:rsidRPr="00D33E2C" w:rsidRDefault="00516431">
            <w:pPr>
              <w:jc w:val="center"/>
              <w:rPr>
                <w:sz w:val="24"/>
                <w:szCs w:val="24"/>
              </w:rPr>
            </w:pPr>
            <w:r w:rsidRPr="00D33E2C">
              <w:rPr>
                <w:sz w:val="24"/>
                <w:szCs w:val="24"/>
              </w:rPr>
              <w:t>200</w:t>
            </w:r>
          </w:p>
          <w:p w:rsidR="00516431" w:rsidRPr="00D33E2C" w:rsidRDefault="00516431">
            <w:pPr>
              <w:jc w:val="center"/>
              <w:rPr>
                <w:sz w:val="24"/>
                <w:szCs w:val="24"/>
              </w:rPr>
            </w:pPr>
            <w:r w:rsidRPr="00D33E2C">
              <w:rPr>
                <w:sz w:val="24"/>
                <w:szCs w:val="24"/>
              </w:rPr>
              <w:t>400</w:t>
            </w:r>
          </w:p>
        </w:tc>
      </w:tr>
      <w:tr w:rsidR="00516431" w:rsidRPr="00D33E2C" w:rsidTr="00516431">
        <w:trPr>
          <w:trHeight w:val="555"/>
        </w:trPr>
        <w:tc>
          <w:tcPr>
            <w:tcW w:w="5280" w:type="dxa"/>
            <w:tcBorders>
              <w:top w:val="single" w:sz="4" w:space="0" w:color="auto"/>
              <w:left w:val="single" w:sz="4" w:space="0" w:color="auto"/>
              <w:bottom w:val="single" w:sz="4" w:space="0" w:color="auto"/>
              <w:right w:val="single" w:sz="4" w:space="0" w:color="auto"/>
            </w:tcBorders>
            <w:hideMark/>
          </w:tcPr>
          <w:p w:rsidR="00516431" w:rsidRPr="00D33E2C" w:rsidRDefault="00516431">
            <w:pPr>
              <w:rPr>
                <w:sz w:val="24"/>
                <w:szCs w:val="24"/>
              </w:rPr>
            </w:pPr>
            <w:r w:rsidRPr="00D33E2C">
              <w:rPr>
                <w:color w:val="000000"/>
                <w:sz w:val="24"/>
                <w:szCs w:val="24"/>
              </w:rPr>
              <w:t>Очистные сооружения для механической и биологической очистки с термомеханической обработкой осадка в закрытых помещениях</w:t>
            </w:r>
          </w:p>
        </w:tc>
        <w:tc>
          <w:tcPr>
            <w:tcW w:w="228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до 0,2</w:t>
            </w:r>
          </w:p>
          <w:p w:rsidR="00516431" w:rsidRPr="00D33E2C" w:rsidRDefault="00516431">
            <w:pPr>
              <w:jc w:val="center"/>
              <w:rPr>
                <w:sz w:val="24"/>
                <w:szCs w:val="24"/>
              </w:rPr>
            </w:pPr>
            <w:r w:rsidRPr="00D33E2C">
              <w:rPr>
                <w:sz w:val="24"/>
                <w:szCs w:val="24"/>
              </w:rPr>
              <w:t>более 0,2-до 5,0</w:t>
            </w:r>
          </w:p>
          <w:p w:rsidR="00516431" w:rsidRPr="00D33E2C" w:rsidRDefault="00516431">
            <w:pPr>
              <w:jc w:val="center"/>
              <w:rPr>
                <w:sz w:val="24"/>
                <w:szCs w:val="24"/>
              </w:rPr>
            </w:pPr>
            <w:r w:rsidRPr="00D33E2C">
              <w:rPr>
                <w:sz w:val="24"/>
                <w:szCs w:val="24"/>
              </w:rPr>
              <w:t>более 5,0-до 50</w:t>
            </w:r>
          </w:p>
        </w:tc>
        <w:tc>
          <w:tcPr>
            <w:tcW w:w="2160" w:type="dxa"/>
            <w:tcBorders>
              <w:top w:val="single" w:sz="4" w:space="0" w:color="auto"/>
              <w:left w:val="single" w:sz="4" w:space="0" w:color="auto"/>
              <w:bottom w:val="single" w:sz="4" w:space="0" w:color="auto"/>
              <w:right w:val="single" w:sz="4" w:space="0" w:color="auto"/>
            </w:tcBorders>
            <w:vAlign w:val="center"/>
            <w:hideMark/>
          </w:tcPr>
          <w:p w:rsidR="00516431" w:rsidRPr="00D33E2C" w:rsidRDefault="00516431">
            <w:pPr>
              <w:jc w:val="center"/>
              <w:rPr>
                <w:sz w:val="24"/>
                <w:szCs w:val="24"/>
              </w:rPr>
            </w:pPr>
            <w:r w:rsidRPr="00D33E2C">
              <w:rPr>
                <w:sz w:val="24"/>
                <w:szCs w:val="24"/>
              </w:rPr>
              <w:t>100</w:t>
            </w:r>
          </w:p>
          <w:p w:rsidR="00516431" w:rsidRPr="00D33E2C" w:rsidRDefault="00516431">
            <w:pPr>
              <w:jc w:val="center"/>
              <w:rPr>
                <w:sz w:val="24"/>
                <w:szCs w:val="24"/>
              </w:rPr>
            </w:pPr>
            <w:r w:rsidRPr="00D33E2C">
              <w:rPr>
                <w:sz w:val="24"/>
                <w:szCs w:val="24"/>
              </w:rPr>
              <w:t>150</w:t>
            </w:r>
          </w:p>
          <w:p w:rsidR="00516431" w:rsidRPr="00D33E2C" w:rsidRDefault="00516431">
            <w:pPr>
              <w:jc w:val="center"/>
              <w:rPr>
                <w:sz w:val="24"/>
                <w:szCs w:val="24"/>
              </w:rPr>
            </w:pPr>
            <w:r w:rsidRPr="00D33E2C">
              <w:rPr>
                <w:sz w:val="24"/>
                <w:szCs w:val="24"/>
              </w:rPr>
              <w:t>300</w:t>
            </w:r>
          </w:p>
        </w:tc>
      </w:tr>
    </w:tbl>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D33E2C">
          <w:rPr>
            <w:sz w:val="24"/>
            <w:szCs w:val="24"/>
          </w:rPr>
          <w:t>100 метров</w:t>
        </w:r>
      </w:smartTag>
      <w:r w:rsidRPr="00D33E2C">
        <w:rPr>
          <w:sz w:val="24"/>
          <w:szCs w:val="24"/>
        </w:rPr>
        <w:t xml:space="preserve">,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 xml:space="preserve">закрытого типа - </w:t>
      </w:r>
      <w:smartTag w:uri="urn:schemas-microsoft-com:office:smarttags" w:element="metricconverter">
        <w:smartTagPr>
          <w:attr w:name="ProductID" w:val="50 метров"/>
        </w:smartTagPr>
        <w:r w:rsidRPr="00D33E2C">
          <w:rPr>
            <w:sz w:val="24"/>
            <w:szCs w:val="24"/>
          </w:rPr>
          <w:t>50 метров</w:t>
        </w:r>
      </w:smartTag>
      <w:r w:rsidRPr="00D33E2C">
        <w:rPr>
          <w:sz w:val="24"/>
          <w:szCs w:val="24"/>
        </w:rPr>
        <w:t>.</w:t>
      </w:r>
    </w:p>
    <w:p w:rsidR="00516431" w:rsidRPr="00D33E2C" w:rsidRDefault="00516431" w:rsidP="00516431">
      <w:pPr>
        <w:pStyle w:val="4"/>
        <w:shd w:val="clear" w:color="auto" w:fill="FFFFFF"/>
        <w:tabs>
          <w:tab w:val="left" w:pos="708"/>
        </w:tabs>
        <w:rPr>
          <w:rFonts w:ascii="Times New Roman" w:hAnsi="Times New Roman"/>
          <w:sz w:val="24"/>
          <w:szCs w:val="24"/>
        </w:rPr>
      </w:pPr>
      <w:r w:rsidRPr="00D33E2C">
        <w:rPr>
          <w:rFonts w:ascii="Times New Roman" w:hAnsi="Times New Roman"/>
          <w:b w:val="0"/>
          <w:sz w:val="24"/>
          <w:szCs w:val="24"/>
        </w:rPr>
        <w:t xml:space="preserve">  </w:t>
      </w:r>
    </w:p>
    <w:p w:rsidR="00516431" w:rsidRPr="00D33E2C" w:rsidRDefault="00516431" w:rsidP="00516431">
      <w:pPr>
        <w:pStyle w:val="4"/>
        <w:shd w:val="clear" w:color="auto" w:fill="FFFFFF"/>
        <w:tabs>
          <w:tab w:val="left" w:pos="708"/>
        </w:tabs>
        <w:rPr>
          <w:rFonts w:ascii="Times New Roman" w:hAnsi="Times New Roman"/>
          <w:b w:val="0"/>
          <w:sz w:val="24"/>
          <w:szCs w:val="24"/>
        </w:rPr>
      </w:pPr>
      <w:r w:rsidRPr="00D33E2C">
        <w:rPr>
          <w:rFonts w:ascii="Times New Roman" w:hAnsi="Times New Roman"/>
          <w:b w:val="0"/>
          <w:sz w:val="24"/>
          <w:szCs w:val="24"/>
        </w:rPr>
        <w:t>11. Расчетные показатели в сфере инженерной подготовки и защиты территорий.</w:t>
      </w:r>
    </w:p>
    <w:p w:rsidR="00516431" w:rsidRPr="00D33E2C" w:rsidRDefault="00516431" w:rsidP="00516431">
      <w:pPr>
        <w:tabs>
          <w:tab w:val="left" w:pos="708"/>
        </w:tabs>
        <w:rPr>
          <w:sz w:val="24"/>
          <w:szCs w:val="24"/>
        </w:rPr>
      </w:pPr>
    </w:p>
    <w:p w:rsidR="00516431" w:rsidRPr="00D33E2C" w:rsidRDefault="00516431" w:rsidP="00516431">
      <w:pPr>
        <w:tabs>
          <w:tab w:val="left" w:pos="708"/>
        </w:tabs>
        <w:jc w:val="center"/>
        <w:rPr>
          <w:b/>
          <w:sz w:val="24"/>
          <w:szCs w:val="24"/>
        </w:rPr>
      </w:pPr>
      <w:r w:rsidRPr="00D33E2C">
        <w:rPr>
          <w:b/>
          <w:sz w:val="24"/>
          <w:szCs w:val="24"/>
        </w:rPr>
        <w:t>11.1. Общие требования.</w:t>
      </w:r>
    </w:p>
    <w:p w:rsidR="00516431" w:rsidRPr="00D33E2C" w:rsidRDefault="00516431" w:rsidP="00516431">
      <w:pPr>
        <w:pStyle w:val="afa"/>
        <w:widowControl w:val="0"/>
        <w:tabs>
          <w:tab w:val="left" w:pos="708"/>
        </w:tabs>
        <w:spacing w:before="0" w:beforeAutospacing="0" w:after="0" w:afterAutospacing="0"/>
        <w:ind w:firstLine="709"/>
        <w:jc w:val="both"/>
      </w:pPr>
    </w:p>
    <w:p w:rsidR="00516431" w:rsidRPr="00D33E2C" w:rsidRDefault="00516431" w:rsidP="00516431">
      <w:pPr>
        <w:pStyle w:val="afa"/>
        <w:widowControl w:val="0"/>
        <w:tabs>
          <w:tab w:val="left" w:pos="708"/>
        </w:tabs>
        <w:spacing w:before="0" w:beforeAutospacing="0" w:after="0" w:afterAutospacing="0"/>
        <w:ind w:firstLine="709"/>
        <w:jc w:val="both"/>
      </w:pPr>
      <w:r w:rsidRPr="00D33E2C">
        <w:rPr>
          <w:b/>
        </w:rPr>
        <w:t>11.1.1</w:t>
      </w:r>
      <w:r w:rsidRPr="00D33E2C">
        <w:t>.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Калач-Куртлакского  сельского поселения</w:t>
      </w:r>
      <w:r w:rsidRPr="00D33E2C">
        <w:rPr>
          <w:color w:val="FF0000"/>
        </w:rPr>
        <w:t xml:space="preserve"> </w:t>
      </w:r>
      <w:r w:rsidRPr="00D33E2C">
        <w:t>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11.1.2</w:t>
      </w:r>
      <w:r w:rsidRPr="00D33E2C">
        <w:rPr>
          <w:sz w:val="24"/>
          <w:szCs w:val="24"/>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необходимости следует предусматривать инженерную защиту от затопления, подтопления, селевых потоков, снежных лавин, оползней и обвалов.</w:t>
      </w: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11.1.3</w:t>
      </w:r>
      <w:r w:rsidRPr="00D33E2C">
        <w:rPr>
          <w:sz w:val="24"/>
          <w:szCs w:val="24"/>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16431" w:rsidRPr="00D33E2C" w:rsidRDefault="00516431" w:rsidP="00516431">
      <w:pPr>
        <w:tabs>
          <w:tab w:val="left" w:pos="708"/>
        </w:tabs>
        <w:jc w:val="center"/>
        <w:rPr>
          <w:color w:val="000080"/>
          <w:sz w:val="24"/>
          <w:szCs w:val="24"/>
        </w:rPr>
      </w:pPr>
    </w:p>
    <w:p w:rsidR="00516431" w:rsidRPr="00D33E2C" w:rsidRDefault="00516431" w:rsidP="00516431">
      <w:pPr>
        <w:tabs>
          <w:tab w:val="left" w:pos="708"/>
        </w:tabs>
        <w:rPr>
          <w:color w:val="000080"/>
          <w:sz w:val="24"/>
          <w:szCs w:val="24"/>
        </w:rPr>
      </w:pPr>
      <w:r w:rsidRPr="00D33E2C">
        <w:rPr>
          <w:color w:val="000080"/>
          <w:sz w:val="24"/>
          <w:szCs w:val="24"/>
        </w:rPr>
        <w:t xml:space="preserve">                                  </w:t>
      </w:r>
    </w:p>
    <w:p w:rsidR="00516431" w:rsidRPr="00D33E2C" w:rsidRDefault="00516431" w:rsidP="00516431">
      <w:pPr>
        <w:tabs>
          <w:tab w:val="left" w:pos="708"/>
        </w:tabs>
        <w:rPr>
          <w:b/>
          <w:sz w:val="24"/>
          <w:szCs w:val="24"/>
        </w:rPr>
      </w:pPr>
      <w:r w:rsidRPr="00D33E2C">
        <w:rPr>
          <w:color w:val="000080"/>
          <w:sz w:val="24"/>
          <w:szCs w:val="24"/>
        </w:rPr>
        <w:t xml:space="preserve">                             </w:t>
      </w:r>
      <w:r w:rsidRPr="00D33E2C">
        <w:rPr>
          <w:b/>
          <w:sz w:val="24"/>
          <w:szCs w:val="24"/>
        </w:rPr>
        <w:t>11.2. Нормативы по отводу поверхностных вод.</w:t>
      </w:r>
    </w:p>
    <w:p w:rsidR="00516431" w:rsidRPr="00D33E2C" w:rsidRDefault="00516431" w:rsidP="00516431">
      <w:pPr>
        <w:tabs>
          <w:tab w:val="left" w:pos="708"/>
        </w:tabs>
        <w:jc w:val="center"/>
        <w:rPr>
          <w:sz w:val="24"/>
          <w:szCs w:val="24"/>
        </w:rPr>
      </w:pPr>
    </w:p>
    <w:p w:rsidR="00516431" w:rsidRPr="00D33E2C" w:rsidRDefault="00516431" w:rsidP="00516431">
      <w:pPr>
        <w:tabs>
          <w:tab w:val="left" w:pos="708"/>
        </w:tabs>
        <w:ind w:firstLine="720"/>
        <w:jc w:val="both"/>
        <w:rPr>
          <w:sz w:val="24"/>
          <w:szCs w:val="24"/>
        </w:rPr>
      </w:pPr>
      <w:r w:rsidRPr="00D33E2C">
        <w:rPr>
          <w:b/>
          <w:sz w:val="24"/>
          <w:szCs w:val="24"/>
        </w:rPr>
        <w:t>11.2.1.</w:t>
      </w:r>
      <w:r w:rsidRPr="00D33E2C">
        <w:rPr>
          <w:sz w:val="24"/>
          <w:szCs w:val="24"/>
        </w:rPr>
        <w:t xml:space="preserve"> 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Pr="00D33E2C">
          <w:rPr>
            <w:sz w:val="24"/>
            <w:szCs w:val="24"/>
          </w:rPr>
          <w:t>1 километра</w:t>
        </w:r>
      </w:smartTag>
      <w:r w:rsidRPr="00D33E2C">
        <w:rPr>
          <w:sz w:val="24"/>
          <w:szCs w:val="24"/>
        </w:rPr>
        <w:t xml:space="preserve"> дождевой канализации и открытых водоотводящих устройств на квадратный километр территории поселения.</w:t>
      </w: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t>11.2.2</w:t>
      </w:r>
      <w:r w:rsidRPr="00D33E2C">
        <w:rPr>
          <w:sz w:val="24"/>
          <w:szCs w:val="24"/>
        </w:rPr>
        <w:t xml:space="preserve">. Отвод поверхностных вод следует осуществлять со всего бассейна (стоки в водоемы, водостоки, овраги и т.п.) в соответствии с </w:t>
      </w:r>
      <w:hyperlink r:id="rId24" w:history="1">
        <w:r w:rsidRPr="00D33E2C">
          <w:rPr>
            <w:rStyle w:val="af8"/>
            <w:sz w:val="24"/>
            <w:szCs w:val="24"/>
          </w:rPr>
          <w:t>СП 32.13330</w:t>
        </w:r>
      </w:hyperlink>
      <w:r w:rsidRPr="00D33E2C">
        <w:rPr>
          <w:sz w:val="24"/>
          <w:szCs w:val="24"/>
        </w:rPr>
        <w:t>.2012 «Канализация. Наружные сети и сооружения».</w:t>
      </w:r>
    </w:p>
    <w:p w:rsidR="00516431" w:rsidRPr="00D33E2C" w:rsidRDefault="00516431" w:rsidP="00516431">
      <w:pPr>
        <w:tabs>
          <w:tab w:val="left" w:pos="708"/>
        </w:tabs>
        <w:autoSpaceDE w:val="0"/>
        <w:autoSpaceDN w:val="0"/>
        <w:adjustRightInd w:val="0"/>
        <w:ind w:firstLine="709"/>
        <w:jc w:val="both"/>
        <w:rPr>
          <w:sz w:val="24"/>
          <w:szCs w:val="24"/>
        </w:rPr>
      </w:pPr>
      <w:r w:rsidRPr="00D33E2C">
        <w:rPr>
          <w:sz w:val="24"/>
          <w:szCs w:val="24"/>
        </w:rPr>
        <w:t>Допускается применение открытых водоотводящих устройств - канав, кюветов, лотков, а также на территории парков с устройством мостиков или труб на пересечении с улицами, дорогами, проездами и тротуарами.</w:t>
      </w:r>
    </w:p>
    <w:p w:rsidR="00516431" w:rsidRPr="00D33E2C" w:rsidRDefault="00516431" w:rsidP="00516431">
      <w:pPr>
        <w:tabs>
          <w:tab w:val="left" w:pos="708"/>
        </w:tabs>
        <w:jc w:val="center"/>
        <w:rPr>
          <w:color w:val="000080"/>
          <w:sz w:val="24"/>
          <w:szCs w:val="24"/>
        </w:rPr>
      </w:pPr>
    </w:p>
    <w:p w:rsidR="00516431" w:rsidRPr="00D33E2C" w:rsidRDefault="00516431" w:rsidP="00516431">
      <w:pPr>
        <w:tabs>
          <w:tab w:val="left" w:pos="708"/>
        </w:tabs>
        <w:jc w:val="center"/>
        <w:rPr>
          <w:b/>
          <w:sz w:val="24"/>
          <w:szCs w:val="24"/>
        </w:rPr>
      </w:pPr>
      <w:r w:rsidRPr="00D33E2C">
        <w:rPr>
          <w:b/>
          <w:sz w:val="24"/>
          <w:szCs w:val="24"/>
        </w:rPr>
        <w:t>11.3.  Нормативы по защите территорий от затопления и подтопления.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16431" w:rsidRPr="00D33E2C" w:rsidRDefault="00516431" w:rsidP="00516431">
      <w:pPr>
        <w:tabs>
          <w:tab w:val="left" w:pos="708"/>
        </w:tabs>
        <w:autoSpaceDE w:val="0"/>
        <w:autoSpaceDN w:val="0"/>
        <w:adjustRightInd w:val="0"/>
        <w:ind w:firstLine="709"/>
        <w:jc w:val="both"/>
        <w:rPr>
          <w:sz w:val="24"/>
          <w:szCs w:val="24"/>
        </w:rPr>
      </w:pPr>
      <w:r w:rsidRPr="00D33E2C">
        <w:rPr>
          <w:b/>
          <w:sz w:val="24"/>
          <w:szCs w:val="24"/>
        </w:rPr>
        <w:lastRenderedPageBreak/>
        <w:t>11.3.1.</w:t>
      </w:r>
      <w:r w:rsidRPr="00D33E2C">
        <w:rPr>
          <w:sz w:val="24"/>
          <w:szCs w:val="24"/>
        </w:rPr>
        <w:t xml:space="preserve"> </w:t>
      </w:r>
      <w:r w:rsidRPr="00D33E2C">
        <w:rPr>
          <w:iCs/>
          <w:sz w:val="24"/>
          <w:szCs w:val="24"/>
        </w:rPr>
        <w:t>Понижение уровня грунтовых вод в населенных пунктах с высоким стояние грунтовых вод, на заболоченных участках предусматривается путем устройства закрытых либо открытых дренажей.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11.3.2.</w:t>
      </w:r>
      <w:r w:rsidRPr="00D33E2C">
        <w:rPr>
          <w:sz w:val="24"/>
          <w:szCs w:val="24"/>
        </w:rPr>
        <w:t xml:space="preserve"> Территории населенных пунктов,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D33E2C">
          <w:rPr>
            <w:sz w:val="24"/>
            <w:szCs w:val="24"/>
          </w:rPr>
          <w:t>0,5 метра</w:t>
        </w:r>
      </w:smartTag>
      <w:r w:rsidRPr="00D33E2C">
        <w:rPr>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5" w:history="1">
        <w:r w:rsidRPr="00D33E2C">
          <w:rPr>
            <w:rStyle w:val="af8"/>
            <w:sz w:val="24"/>
            <w:szCs w:val="24"/>
          </w:rPr>
          <w:t>СНиП 2.06.15</w:t>
        </w:r>
      </w:hyperlink>
      <w:r w:rsidRPr="00D33E2C">
        <w:rPr>
          <w:sz w:val="24"/>
          <w:szCs w:val="24"/>
        </w:rPr>
        <w:t>-85 «Инженерная защита территорий от затопления и подтопления» и СП 58.13330.2012 «Гидротехнические сооружения. Основные положения».</w:t>
      </w:r>
    </w:p>
    <w:p w:rsidR="00516431" w:rsidRPr="00D33E2C" w:rsidRDefault="00516431" w:rsidP="00516431">
      <w:pPr>
        <w:tabs>
          <w:tab w:val="left" w:pos="708"/>
        </w:tabs>
        <w:autoSpaceDE w:val="0"/>
        <w:autoSpaceDN w:val="0"/>
        <w:adjustRightInd w:val="0"/>
        <w:ind w:firstLine="709"/>
        <w:jc w:val="both"/>
        <w:rPr>
          <w:sz w:val="24"/>
          <w:szCs w:val="24"/>
        </w:rPr>
      </w:pPr>
      <w:r w:rsidRPr="00D33E2C">
        <w:rPr>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16431" w:rsidRPr="00D33E2C" w:rsidRDefault="00516431" w:rsidP="00516431">
      <w:pPr>
        <w:tabs>
          <w:tab w:val="left" w:pos="708"/>
        </w:tabs>
        <w:autoSpaceDE w:val="0"/>
        <w:autoSpaceDN w:val="0"/>
        <w:adjustRightInd w:val="0"/>
        <w:ind w:firstLine="709"/>
        <w:jc w:val="both"/>
        <w:rPr>
          <w:color w:val="000080"/>
          <w:sz w:val="24"/>
          <w:szCs w:val="24"/>
        </w:rPr>
      </w:pPr>
    </w:p>
    <w:p w:rsidR="00516431" w:rsidRPr="00D33E2C" w:rsidRDefault="00516431" w:rsidP="00516431">
      <w:pPr>
        <w:pStyle w:val="4"/>
        <w:shd w:val="clear" w:color="auto" w:fill="FFFFFF"/>
        <w:tabs>
          <w:tab w:val="left" w:pos="708"/>
        </w:tabs>
        <w:jc w:val="center"/>
        <w:rPr>
          <w:rFonts w:ascii="Times New Roman" w:hAnsi="Times New Roman"/>
          <w:sz w:val="24"/>
          <w:szCs w:val="24"/>
        </w:rPr>
      </w:pPr>
      <w:r w:rsidRPr="00D33E2C">
        <w:rPr>
          <w:rFonts w:ascii="Times New Roman" w:hAnsi="Times New Roman"/>
          <w:b w:val="0"/>
          <w:sz w:val="24"/>
          <w:szCs w:val="24"/>
        </w:rPr>
        <w:t>12. Охрана окружающей среды.</w:t>
      </w:r>
    </w:p>
    <w:p w:rsidR="00516431" w:rsidRPr="00D33E2C" w:rsidRDefault="00516431" w:rsidP="00516431">
      <w:pPr>
        <w:pStyle w:val="2"/>
        <w:tabs>
          <w:tab w:val="left" w:pos="708"/>
        </w:tabs>
        <w:rPr>
          <w:sz w:val="24"/>
          <w:szCs w:val="24"/>
        </w:rPr>
      </w:pPr>
      <w:r w:rsidRPr="00D33E2C">
        <w:rPr>
          <w:sz w:val="24"/>
          <w:szCs w:val="24"/>
        </w:rPr>
        <w:t>Общие требования.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80"/>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851"/>
        <w:jc w:val="both"/>
        <w:rPr>
          <w:sz w:val="24"/>
          <w:szCs w:val="24"/>
        </w:rPr>
      </w:pPr>
      <w:r w:rsidRPr="00D33E2C">
        <w:rPr>
          <w:b/>
          <w:sz w:val="24"/>
          <w:szCs w:val="24"/>
        </w:rPr>
        <w:t>12.1</w:t>
      </w:r>
      <w:r w:rsidRPr="00D33E2C">
        <w:rPr>
          <w:sz w:val="24"/>
          <w:szCs w:val="24"/>
        </w:rPr>
        <w:t>. При планировке и застройке сельских населенных пунктов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сельских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80"/>
          <w:sz w:val="24"/>
          <w:szCs w:val="24"/>
        </w:rPr>
      </w:pPr>
    </w:p>
    <w:p w:rsidR="00516431" w:rsidRPr="00D33E2C" w:rsidRDefault="00516431" w:rsidP="00516431">
      <w:pPr>
        <w:pStyle w:val="dktexjustif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b/>
        </w:rPr>
      </w:pPr>
      <w:r w:rsidRPr="00D33E2C">
        <w:rPr>
          <w:b/>
        </w:rPr>
        <w:t xml:space="preserve">                               Нормативы качества окружающей среды.</w:t>
      </w:r>
    </w:p>
    <w:p w:rsidR="00516431" w:rsidRPr="00D33E2C" w:rsidRDefault="00516431" w:rsidP="00516431">
      <w:pPr>
        <w:pStyle w:val="dktexjustif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9"/>
        <w:jc w:val="both"/>
        <w:rPr>
          <w:spacing w:val="-4"/>
          <w:sz w:val="24"/>
          <w:szCs w:val="24"/>
        </w:rPr>
      </w:pPr>
      <w:r w:rsidRPr="00D33E2C">
        <w:rPr>
          <w:b/>
          <w:spacing w:val="-4"/>
          <w:sz w:val="24"/>
          <w:szCs w:val="24"/>
        </w:rPr>
        <w:t xml:space="preserve">  12.2.</w:t>
      </w:r>
      <w:r w:rsidRPr="00D33E2C">
        <w:rPr>
          <w:spacing w:val="-4"/>
          <w:sz w:val="24"/>
          <w:szCs w:val="24"/>
        </w:rPr>
        <w:t xml:space="preserve"> Раздел «Охрана окружающей среды» </w:t>
      </w:r>
      <w:r w:rsidRPr="00D33E2C">
        <w:rPr>
          <w:sz w:val="24"/>
          <w:szCs w:val="24"/>
        </w:rPr>
        <w:t xml:space="preserve">применяется на обязательной основе и </w:t>
      </w:r>
      <w:r w:rsidRPr="00D33E2C">
        <w:rPr>
          <w:spacing w:val="-4"/>
          <w:sz w:val="24"/>
          <w:szCs w:val="24"/>
        </w:rPr>
        <w:t xml:space="preserve">разрабатывается на всех стадиях подготовки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для объектов капитального строительства, </w:t>
      </w:r>
      <w:r w:rsidRPr="00D33E2C">
        <w:rPr>
          <w:sz w:val="24"/>
          <w:szCs w:val="24"/>
        </w:rPr>
        <w:t>подлежащих экспертизе</w:t>
      </w:r>
      <w:r w:rsidRPr="00D33E2C">
        <w:rPr>
          <w:spacing w:val="-4"/>
          <w:sz w:val="24"/>
          <w:szCs w:val="24"/>
        </w:rPr>
        <w:t xml:space="preserve">. </w:t>
      </w:r>
    </w:p>
    <w:p w:rsidR="00516431" w:rsidRPr="00D33E2C" w:rsidRDefault="00516431" w:rsidP="00516431">
      <w:pPr>
        <w:pStyle w:val="aff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jc w:val="both"/>
        <w:rPr>
          <w:rFonts w:ascii="Times New Roman" w:hAnsi="Times New Roman"/>
          <w:sz w:val="24"/>
          <w:szCs w:val="24"/>
        </w:rPr>
      </w:pPr>
      <w:r w:rsidRPr="00D33E2C">
        <w:rPr>
          <w:rFonts w:ascii="Times New Roman" w:hAnsi="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b/>
          <w:sz w:val="24"/>
          <w:szCs w:val="24"/>
        </w:rPr>
        <w:t xml:space="preserve">           12.3.</w:t>
      </w:r>
      <w:r w:rsidRPr="00D33E2C">
        <w:rPr>
          <w:sz w:val="24"/>
          <w:szCs w:val="24"/>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(ред. от 29.12.2015)  «Об охране окружающей среды», от 4.05.1999 г. № 96-ФЗ (ред. от 13.07.2015) «Об охране атмосферного воздуха»,  от 30.03.1999 г. № 52-ФЗ  (ред. от 28.11.2015)  «О санитарно-эпидемиологическом благополучии населения», от 24.06.1998 г. № 89-ФЗ (ред. от 29.12.2015)  «Об отходах производства и потребления», от 15.02.1995 г. № 33-ФЗ (ред. от 13.07.2015) «Об особо охраняемых природных территориях», от 23.11.1995 г. № 174-ФЗ (ред. от 29.12.2015)  «Об экологической экспертизе», Закон РФ от 21.02.1992 N 2395-1 (ред. от 13.07.2015) "О недрах" (с изм. и доп., вступ. в силу с 01.01.2016), Инструкцией по экологическому обоснованию хозяйственной и иной деятельности», утв. приказом Министерства охраны окружающей среды и природных ресурсов Российской Федерации от 29.12.1995 г. № 539, законодательством Ростовской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w:t>
      </w:r>
      <w:r w:rsidRPr="00D33E2C">
        <w:rPr>
          <w:sz w:val="24"/>
          <w:szCs w:val="24"/>
        </w:rPr>
        <w:lastRenderedPageBreak/>
        <w:t>природных явлений и техногенных процессов и обеспечение благоприятных условий жизнедеятельности человека.</w:t>
      </w:r>
    </w:p>
    <w:p w:rsidR="00516431" w:rsidRPr="00D33E2C" w:rsidRDefault="00516431" w:rsidP="00516431">
      <w:pPr>
        <w:pStyle w:val="dktexjustif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center"/>
        <w:rPr>
          <w:b/>
        </w:rPr>
      </w:pPr>
      <w:r w:rsidRPr="00D33E2C">
        <w:rPr>
          <w:b/>
        </w:rPr>
        <w:t>Нормативы допустимого воздействия на окружающую среду.</w:t>
      </w:r>
    </w:p>
    <w:p w:rsidR="00516431" w:rsidRPr="00D33E2C" w:rsidRDefault="00516431" w:rsidP="00516431">
      <w:pPr>
        <w:pStyle w:val="dktexjustif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cente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12.4</w:t>
      </w:r>
      <w:r w:rsidRPr="00D33E2C">
        <w:rPr>
          <w:sz w:val="24"/>
          <w:szCs w:val="24"/>
        </w:rPr>
        <w:t>.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 согласно СП 42.13330.2011 «Градостроительство. Планировка и застройка  городских и сельских поселений».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СЗЗ предусматриваются в обязательном порядке согласно СанПиН 2.2.1/2.1.1.1200-03 «Санитарно-защитные зоны и санитарная классификация предприятий, сооружений и иных объектов». При размещении объектов малого бизнеса, относящихся к 5 кл. опасности, в условиях сложившейся градостроительной ситуации (при невозможности соблюдения размеров санитарно-защитной зоны) необходимы обоснование размещения таких  объектов с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D33E2C">
        <w:rPr>
          <w:sz w:val="24"/>
          <w:szCs w:val="24"/>
        </w:rPr>
        <w:t>Примечание. Расчет загрязненности атмосферного воздуха следует проводить с учетом выделения вредных веществ автомобильным транспортом.</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12.5.</w:t>
      </w:r>
      <w:r w:rsidRPr="00D33E2C">
        <w:rPr>
          <w:sz w:val="24"/>
          <w:szCs w:val="24"/>
        </w:rPr>
        <w:t xml:space="preserve"> Мероприятия по защите водоемов, водотоков и речных акваторий необходимо предусматривать в соответствии с требованиями Водного </w:t>
      </w:r>
      <w:hyperlink r:id="rId26" w:history="1">
        <w:r w:rsidRPr="00D33E2C">
          <w:rPr>
            <w:rStyle w:val="af8"/>
            <w:sz w:val="24"/>
            <w:szCs w:val="24"/>
          </w:rPr>
          <w:t>кодекса</w:t>
        </w:r>
      </w:hyperlink>
      <w:r w:rsidRPr="00D33E2C">
        <w:rPr>
          <w:sz w:val="24"/>
          <w:szCs w:val="24"/>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Жилые, общественно-деловые, смешанные и рекреационные зоны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w:t>
      </w:r>
      <w:hyperlink r:id="rId27" w:history="1">
        <w:r w:rsidRPr="00D33E2C">
          <w:rPr>
            <w:rStyle w:val="af8"/>
            <w:sz w:val="24"/>
            <w:szCs w:val="24"/>
          </w:rPr>
          <w:t>СП 32.13330</w:t>
        </w:r>
      </w:hyperlink>
      <w:r w:rsidRPr="00D33E2C">
        <w:rPr>
          <w:sz w:val="24"/>
          <w:szCs w:val="24"/>
        </w:rPr>
        <w:t>.2012. «Канализация. Наружные сети и сооружения»,  Правил охраны поверхностных вод.</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12.6</w:t>
      </w:r>
      <w:r w:rsidRPr="00D33E2C">
        <w:rPr>
          <w:sz w:val="24"/>
          <w:szCs w:val="24"/>
        </w:rPr>
        <w:t xml:space="preserve">. При планировке и застройке сельских поселений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28" w:history="1">
        <w:r w:rsidRPr="00D33E2C">
          <w:rPr>
            <w:rStyle w:val="af8"/>
            <w:sz w:val="24"/>
            <w:szCs w:val="24"/>
          </w:rPr>
          <w:t>Положением</w:t>
        </w:r>
      </w:hyperlink>
      <w:r w:rsidRPr="00D33E2C">
        <w:rPr>
          <w:sz w:val="24"/>
          <w:szCs w:val="24"/>
        </w:rPr>
        <w:t xml:space="preserve"> о водоохранных зонах и прибрежных защитных полосах водных объектов, </w:t>
      </w:r>
      <w:r w:rsidRPr="00D33E2C">
        <w:rPr>
          <w:sz w:val="24"/>
          <w:szCs w:val="24"/>
        </w:rPr>
        <w:lastRenderedPageBreak/>
        <w:t>утвержденным Постановлением Правительства Российской Федерации  и Водным Кодексом Российской Федерации.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17.1.5.02-80 «Охрана природы. Гидросфера. Гигиенические требования к зонам рекреации водных объектов».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Для источников хозяйственно-питьевого водоснабжения устанавливаются округа (II и III) санитарной охраны согласно СаНПиН 2.1.4.1110-02 «Зоны санитарной охраны источников водоснабжения и водопроводов питьевого назначения».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12.7.</w:t>
      </w:r>
      <w:r w:rsidRPr="00D33E2C">
        <w:rPr>
          <w:sz w:val="24"/>
          <w:szCs w:val="24"/>
        </w:rPr>
        <w:t xml:space="preserve">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 (зона объектов рыбного хозяйства).</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Размещение объектов в водо</w:t>
      </w:r>
      <w:bookmarkStart w:id="23" w:name="_GoBack"/>
      <w:bookmarkEnd w:id="23"/>
      <w:r w:rsidRPr="00D33E2C">
        <w:rPr>
          <w:sz w:val="24"/>
          <w:szCs w:val="24"/>
        </w:rPr>
        <w:t>охранных зонах осуществляется согласно требований  Водного Кодекса Российской Федерации.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50 метров"/>
        </w:smartTagPr>
        <w:r w:rsidRPr="00D33E2C">
          <w:rPr>
            <w:sz w:val="24"/>
            <w:szCs w:val="24"/>
          </w:rPr>
          <w:t>50 метров</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12.8.</w:t>
      </w:r>
      <w:r w:rsidRPr="00D33E2C">
        <w:rPr>
          <w:sz w:val="24"/>
          <w:szCs w:val="24"/>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D33E2C">
          <w:rPr>
            <w:sz w:val="24"/>
            <w:szCs w:val="24"/>
          </w:rPr>
          <w:t>2 километра</w:t>
        </w:r>
      </w:smartTag>
      <w:r w:rsidRPr="00D33E2C">
        <w:rPr>
          <w:sz w:val="24"/>
          <w:szCs w:val="24"/>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color w:val="FF0000"/>
          <w:sz w:val="24"/>
          <w:szCs w:val="24"/>
        </w:rPr>
        <w:t xml:space="preserve">          </w:t>
      </w:r>
      <w:r w:rsidRPr="00D33E2C">
        <w:rPr>
          <w:b/>
          <w:sz w:val="24"/>
          <w:szCs w:val="24"/>
        </w:rPr>
        <w:t>12.9</w:t>
      </w:r>
      <w:r w:rsidRPr="00D33E2C">
        <w:rPr>
          <w:sz w:val="24"/>
          <w:szCs w:val="24"/>
        </w:rPr>
        <w:t>. Мероприятия по защите почв от загрязнения и их санирование следует предусматривать в соответствии с требованиями  СанПиН 2.1.7.1287-03 «Санитарно-эпидемиологические требования к качеству почвы».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42-128-4433-87 "Санитарные нормы допустимых концентраций химических веществ в почве".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(почвы поселений, почвы сельскохозяйственного назначения, прочие).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12.10.</w:t>
      </w:r>
      <w:r w:rsidRPr="00D33E2C">
        <w:rPr>
          <w:sz w:val="24"/>
          <w:szCs w:val="24"/>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29" w:history="1">
        <w:r w:rsidRPr="00D33E2C">
          <w:rPr>
            <w:rStyle w:val="af8"/>
            <w:sz w:val="24"/>
            <w:szCs w:val="24"/>
          </w:rPr>
          <w:t>СП 51.13330</w:t>
        </w:r>
      </w:hyperlink>
      <w:r w:rsidRPr="00D33E2C">
        <w:rPr>
          <w:sz w:val="24"/>
          <w:szCs w:val="24"/>
        </w:rPr>
        <w:t>.2011 «Защита от шума».</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lastRenderedPageBreak/>
        <w:t>12.11.</w:t>
      </w:r>
      <w:r w:rsidRPr="00D33E2C">
        <w:rPr>
          <w:sz w:val="24"/>
          <w:szCs w:val="24"/>
        </w:rPr>
        <w:t xml:space="preserve">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w:t>
      </w:r>
      <w:r w:rsidRPr="00D33E2C">
        <w:rPr>
          <w:b/>
          <w:sz w:val="24"/>
          <w:szCs w:val="24"/>
        </w:rPr>
        <w:t>12.12.</w:t>
      </w:r>
      <w:r w:rsidRPr="00D33E2C">
        <w:rPr>
          <w:sz w:val="24"/>
          <w:szCs w:val="24"/>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2.1.8/2.2.4.1383-03 «Гигиенические требования к размещению и эксплуатации передающих радиотехнических объектов», 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и ПУЭ, а также требованиями  СанПиН 2.2.1/2.1.1.1200-03 «Санитарно-Защитные зоны и санитарная классификация предприятий, сооружений и иных объектов».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При отсутствии установленных СанПиН 2.2.1/2.1.1.1200-03 «Санитарно-Защитные зоны и санитарная классификация предприятий, сооружений и иных объектов» санитарно-защитных зон, при размещении радиотехнических объектов, необходимо выполнить обосновывающий расчет по определению размеров необходимой санитарно-защитной зоны (СЗЗ).</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b/>
          <w:sz w:val="24"/>
          <w:szCs w:val="24"/>
        </w:rPr>
        <w:t>12.13.</w:t>
      </w:r>
      <w:r w:rsidRPr="00D33E2C">
        <w:rPr>
          <w:sz w:val="24"/>
          <w:szCs w:val="24"/>
        </w:rPr>
        <w:t xml:space="preserve">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33E2C">
        <w:rPr>
          <w:sz w:val="24"/>
          <w:szCs w:val="24"/>
        </w:rPr>
        <w:t xml:space="preserve">                             </w:t>
      </w:r>
      <w:r w:rsidRPr="00D33E2C">
        <w:rPr>
          <w:b/>
          <w:sz w:val="24"/>
          <w:szCs w:val="24"/>
        </w:rPr>
        <w:t>13. Зоны специального назначения.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br/>
      </w:r>
      <w:r w:rsidRPr="00D33E2C">
        <w:rPr>
          <w:b/>
          <w:sz w:val="24"/>
          <w:szCs w:val="24"/>
        </w:rPr>
        <w:t xml:space="preserve">                                                    13.1. Общие требования.</w:t>
      </w:r>
      <w:r w:rsidRPr="00D33E2C">
        <w:rPr>
          <w:color w:val="000080"/>
          <w:sz w:val="24"/>
          <w:szCs w:val="24"/>
        </w:rPr>
        <w:br/>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80"/>
          <w:sz w:val="24"/>
          <w:szCs w:val="24"/>
        </w:rPr>
      </w:pPr>
      <w:r w:rsidRPr="00D33E2C">
        <w:rPr>
          <w:b/>
          <w:sz w:val="24"/>
          <w:szCs w:val="24"/>
        </w:rPr>
        <w:t>13.1.1.</w:t>
      </w:r>
      <w:r w:rsidRPr="00D33E2C">
        <w:rPr>
          <w:sz w:val="24"/>
          <w:szCs w:val="24"/>
        </w:rPr>
        <w:t xml:space="preserve"> В состав зон специального назначения Калач-Куртлакского  сельского поселения  включаются зоны, занятые кладбищами,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13.1.2.</w:t>
      </w:r>
      <w:r w:rsidRPr="00D33E2C">
        <w:rPr>
          <w:sz w:val="24"/>
          <w:szCs w:val="24"/>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«Санитарно-защитные нормы и санитарная классификация предприятий, сооружений и иных объектов. Новая редакция»</w:t>
      </w:r>
      <w:r w:rsidRPr="00D33E2C">
        <w:rPr>
          <w:sz w:val="24"/>
          <w:szCs w:val="24"/>
          <w:shd w:val="clear" w:color="auto" w:fill="FFFFFF"/>
        </w:rPr>
        <w:t xml:space="preserve"> </w:t>
      </w:r>
      <w:r w:rsidRPr="00D33E2C">
        <w:rPr>
          <w:sz w:val="24"/>
          <w:szCs w:val="24"/>
        </w:rPr>
        <w:t>и требованиями настоящих Нормативов.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D33E2C">
        <w:rPr>
          <w:b/>
          <w:sz w:val="24"/>
          <w:szCs w:val="24"/>
        </w:rPr>
        <w:t>13.1.3</w:t>
      </w:r>
      <w:r w:rsidRPr="00D33E2C">
        <w:rPr>
          <w:sz w:val="24"/>
          <w:szCs w:val="24"/>
        </w:rPr>
        <w:t>. Санитарно-защитные зоны отделяют зоны территорий специального назначения с обязательным обозначением границ информационными знаками.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br/>
        <w:t xml:space="preserve">                                       </w:t>
      </w:r>
      <w:r w:rsidRPr="00D33E2C">
        <w:rPr>
          <w:b/>
          <w:sz w:val="24"/>
          <w:szCs w:val="24"/>
        </w:rPr>
        <w:t>13.2.</w:t>
      </w:r>
      <w:r w:rsidRPr="00D33E2C">
        <w:rPr>
          <w:sz w:val="24"/>
          <w:szCs w:val="24"/>
        </w:rPr>
        <w:t xml:space="preserve"> </w:t>
      </w:r>
      <w:r w:rsidRPr="00D33E2C">
        <w:rPr>
          <w:b/>
          <w:sz w:val="24"/>
          <w:szCs w:val="24"/>
        </w:rPr>
        <w:t>Зоны размещения кладбищ.</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13.2.1</w:t>
      </w:r>
      <w:r w:rsidRPr="00D33E2C">
        <w:rPr>
          <w:sz w:val="24"/>
          <w:szCs w:val="24"/>
        </w:rPr>
        <w:t xml:space="preserve">.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 изменениями и дополнениями на 14 декабря 2015 года), </w:t>
      </w:r>
      <w:hyperlink r:id="rId30" w:tgtFrame="_blank" w:tooltip="Описание" w:history="1">
        <w:r w:rsidRPr="00D33E2C">
          <w:rPr>
            <w:rStyle w:val="af8"/>
            <w:sz w:val="24"/>
            <w:szCs w:val="24"/>
          </w:rPr>
          <w:t>СанПиН 2.1.2882-11 «Гигиенические требования к размещению, устройству и содержанию кладбищ, зданий и сооружений похоронного назначения»</w:t>
        </w:r>
      </w:hyperlink>
      <w:r w:rsidRPr="00D33E2C">
        <w:rPr>
          <w:sz w:val="24"/>
          <w:szCs w:val="24"/>
        </w:rPr>
        <w:t>, СанПиН 2.2.1/2.1.1.1200-03 «Санитарно-защитные зоны и санитарная классификация предприятий, сооружений и иных объектов» и настоящих нормативов.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33E2C">
        <w:rPr>
          <w:b/>
          <w:sz w:val="24"/>
          <w:szCs w:val="24"/>
        </w:rPr>
        <w:t>13.2.2.</w:t>
      </w:r>
      <w:r w:rsidRPr="00D33E2C">
        <w:rPr>
          <w:sz w:val="24"/>
          <w:szCs w:val="24"/>
        </w:rPr>
        <w:t xml:space="preserve"> Не разрешается размещать кладбища на территориях:</w:t>
      </w:r>
      <w:r w:rsidRPr="00D33E2C">
        <w:rPr>
          <w:sz w:val="24"/>
          <w:szCs w:val="24"/>
        </w:rPr>
        <w:br/>
        <w:t>- первого и второго поясов зон санитарной охраны источников централизованного водоснабжения и минеральных вод;</w:t>
      </w:r>
      <w:r w:rsidRPr="00D33E2C">
        <w:rPr>
          <w:sz w:val="24"/>
          <w:szCs w:val="24"/>
        </w:rPr>
        <w:br/>
      </w:r>
      <w:r w:rsidRPr="00D33E2C">
        <w:rPr>
          <w:sz w:val="24"/>
          <w:szCs w:val="24"/>
        </w:rPr>
        <w:lastRenderedPageBreak/>
        <w:t>- зон санитарной охраны лечебно-оздоровительных местностей;</w:t>
      </w:r>
      <w:r w:rsidRPr="00D33E2C">
        <w:rPr>
          <w:sz w:val="24"/>
          <w:szCs w:val="24"/>
        </w:rPr>
        <w:br/>
        <w:t xml:space="preserve">- со стоянием грунтовых вод менее </w:t>
      </w:r>
      <w:smartTag w:uri="urn:schemas-microsoft-com:office:smarttags" w:element="metricconverter">
        <w:smartTagPr>
          <w:attr w:name="ProductID" w:val="2 м"/>
        </w:smartTagPr>
        <w:r w:rsidRPr="00D33E2C">
          <w:rPr>
            <w:sz w:val="24"/>
            <w:szCs w:val="24"/>
          </w:rPr>
          <w:t>2 м</w:t>
        </w:r>
      </w:smartTag>
      <w:r w:rsidRPr="00D33E2C">
        <w:rPr>
          <w:sz w:val="24"/>
          <w:szCs w:val="24"/>
        </w:rPr>
        <w:t xml:space="preserve"> от поверхности земли при наиболее высоком их стоянии, а также на затапливаемых, подверженных оползням и обвалам, заболоченных;</w:t>
      </w:r>
      <w:r w:rsidRPr="00D33E2C">
        <w:rPr>
          <w:sz w:val="24"/>
          <w:szCs w:val="24"/>
        </w:rPr>
        <w:b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33E2C">
        <w:rPr>
          <w:b/>
          <w:sz w:val="24"/>
          <w:szCs w:val="24"/>
        </w:rPr>
        <w:t>13.2.3.</w:t>
      </w:r>
      <w:r w:rsidRPr="00D33E2C">
        <w:rPr>
          <w:sz w:val="24"/>
          <w:szCs w:val="24"/>
        </w:rPr>
        <w:t xml:space="preserve"> Выбор земельного участка под размещение кладбища производится на основе санитарно-эпидемиологической оценки следующих факторов:</w:t>
      </w:r>
      <w:r w:rsidRPr="00D33E2C">
        <w:rPr>
          <w:sz w:val="24"/>
          <w:szCs w:val="24"/>
        </w:rPr>
        <w:br/>
        <w:t>- санитарно-эпидемиологической обстановки;</w:t>
      </w:r>
      <w:r w:rsidRPr="00D33E2C">
        <w:rPr>
          <w:sz w:val="24"/>
          <w:szCs w:val="24"/>
        </w:rPr>
        <w:br/>
        <w:t>- градостроительного назначения и ландшафтного зонирования территории;</w:t>
      </w:r>
      <w:r w:rsidRPr="00D33E2C">
        <w:rPr>
          <w:sz w:val="24"/>
          <w:szCs w:val="24"/>
        </w:rPr>
        <w:br/>
        <w:t>- геологических, гидрогеологических и гидрогеохимических данных;</w:t>
      </w:r>
      <w:r w:rsidRPr="00D33E2C">
        <w:rPr>
          <w:sz w:val="24"/>
          <w:szCs w:val="24"/>
        </w:rPr>
        <w:br/>
        <w:t>- почвенно-географических и способности почв и почвогрунтов к самоочищению;</w:t>
      </w:r>
      <w:r w:rsidRPr="00D33E2C">
        <w:rPr>
          <w:sz w:val="24"/>
          <w:szCs w:val="24"/>
        </w:rPr>
        <w:br/>
        <w:t>- эрозионного потенциала и миграции загрязнений;</w:t>
      </w:r>
      <w:r w:rsidRPr="00D33E2C">
        <w:rPr>
          <w:sz w:val="24"/>
          <w:szCs w:val="24"/>
        </w:rPr>
        <w:br/>
        <w:t>- транспортной доступности.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33E2C">
        <w:rPr>
          <w:sz w:val="24"/>
          <w:szCs w:val="24"/>
        </w:rPr>
        <w:t>Участок, отводимый под кладбище, должен удовлетворять следующим требованиям:</w:t>
      </w:r>
      <w:r w:rsidRPr="00D33E2C">
        <w:rPr>
          <w:sz w:val="24"/>
          <w:szCs w:val="24"/>
        </w:rPr>
        <w:b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r w:rsidRPr="00D33E2C">
        <w:rPr>
          <w:sz w:val="24"/>
          <w:szCs w:val="24"/>
        </w:rPr>
        <w:br/>
        <w:t>- не затопляться при паводках;</w:t>
      </w:r>
      <w:r w:rsidRPr="00D33E2C">
        <w:rPr>
          <w:sz w:val="24"/>
          <w:szCs w:val="24"/>
        </w:rPr>
        <w:br/>
        <w:t xml:space="preserve">- иметь уровень стояния грунтовых вод не менее чем в </w:t>
      </w:r>
      <w:smartTag w:uri="urn:schemas-microsoft-com:office:smarttags" w:element="metricconverter">
        <w:smartTagPr>
          <w:attr w:name="ProductID" w:val="2,5 м"/>
        </w:smartTagPr>
        <w:r w:rsidRPr="00D33E2C">
          <w:rPr>
            <w:sz w:val="24"/>
            <w:szCs w:val="24"/>
          </w:rPr>
          <w:t>2,5 м</w:t>
        </w:r>
      </w:smartTag>
      <w:r w:rsidRPr="00D33E2C">
        <w:rPr>
          <w:sz w:val="24"/>
          <w:szCs w:val="24"/>
        </w:rPr>
        <w:t xml:space="preserve"> от поверхности земли при максимальном стоянии грунтовых вод. </w:t>
      </w:r>
      <w:r w:rsidRPr="00D33E2C">
        <w:rPr>
          <w:sz w:val="24"/>
          <w:szCs w:val="24"/>
        </w:rPr>
        <w:b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D33E2C">
          <w:rPr>
            <w:sz w:val="24"/>
            <w:szCs w:val="24"/>
          </w:rPr>
          <w:t>1,5 м</w:t>
        </w:r>
      </w:smartTag>
      <w:r w:rsidRPr="00D33E2C">
        <w:rPr>
          <w:sz w:val="24"/>
          <w:szCs w:val="24"/>
        </w:rPr>
        <w:t xml:space="preserve"> и ниже с влажностью почвы в пределах 6-18 %;</w:t>
      </w:r>
      <w:r w:rsidRPr="00D33E2C">
        <w:rPr>
          <w:sz w:val="24"/>
          <w:szCs w:val="24"/>
        </w:rPr>
        <w:br/>
      </w:r>
      <w:r w:rsidRPr="00D33E2C">
        <w:rPr>
          <w:b/>
          <w:sz w:val="24"/>
          <w:szCs w:val="24"/>
        </w:rPr>
        <w:t xml:space="preserve">- </w:t>
      </w:r>
      <w:r w:rsidRPr="00D33E2C">
        <w:rPr>
          <w:sz w:val="24"/>
          <w:szCs w:val="24"/>
        </w:rPr>
        <w:t>располагаться с подветренной стороны по отношению к жилой территории.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33E2C">
        <w:rPr>
          <w:b/>
          <w:sz w:val="24"/>
          <w:szCs w:val="24"/>
        </w:rPr>
        <w:t>13.2.4.</w:t>
      </w:r>
      <w:r w:rsidRPr="00D33E2C">
        <w:rPr>
          <w:sz w:val="24"/>
          <w:szCs w:val="24"/>
        </w:rPr>
        <w:t xml:space="preserve"> Устройство кладбища осуществляется в соответствии с утвержденным проектом, в котором предусматривается:</w:t>
      </w:r>
      <w:r w:rsidRPr="00D33E2C">
        <w:rPr>
          <w:sz w:val="24"/>
          <w:szCs w:val="24"/>
        </w:rPr>
        <w:br/>
        <w:t>- обоснованность места размещения кладбища с мероприятиями по обеспечению защиты окружающей среды;</w:t>
      </w:r>
      <w:r w:rsidRPr="00D33E2C">
        <w:rPr>
          <w:sz w:val="24"/>
          <w:szCs w:val="24"/>
        </w:rPr>
        <w:br/>
        <w:t>- наличие водоупорного слоя для кладбищ традиционного типа;</w:t>
      </w:r>
      <w:r w:rsidRPr="00D33E2C">
        <w:rPr>
          <w:sz w:val="24"/>
          <w:szCs w:val="24"/>
        </w:rPr>
        <w:br/>
        <w:t>- система дренажа;</w:t>
      </w:r>
      <w:r w:rsidRPr="00D33E2C">
        <w:rPr>
          <w:sz w:val="24"/>
          <w:szCs w:val="24"/>
        </w:rPr>
        <w:br/>
        <w:t>- обваловка территории;</w:t>
      </w:r>
      <w:r w:rsidRPr="00D33E2C">
        <w:rPr>
          <w:sz w:val="24"/>
          <w:szCs w:val="24"/>
        </w:rPr>
        <w:br/>
        <w:t>- организация и благоустройство санитарно-защитной зоны;</w:t>
      </w:r>
      <w:r w:rsidRPr="00D33E2C">
        <w:rPr>
          <w:sz w:val="24"/>
          <w:szCs w:val="24"/>
        </w:rPr>
        <w:br/>
        <w:t>- характер и площадь зеленых насаждений;</w:t>
      </w:r>
      <w:r w:rsidRPr="00D33E2C">
        <w:rPr>
          <w:sz w:val="24"/>
          <w:szCs w:val="24"/>
        </w:rPr>
        <w:br/>
        <w:t>- организация подъездных путей и автостоянок;</w:t>
      </w:r>
      <w:r w:rsidRPr="00D33E2C">
        <w:rPr>
          <w:sz w:val="24"/>
          <w:szCs w:val="24"/>
        </w:rPr>
        <w:b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 общей площади кладбища;</w:t>
      </w:r>
      <w:r w:rsidRPr="00D33E2C">
        <w:rPr>
          <w:sz w:val="24"/>
          <w:szCs w:val="24"/>
        </w:rPr>
        <w:b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r w:rsidRPr="00D33E2C">
        <w:rPr>
          <w:sz w:val="24"/>
          <w:szCs w:val="24"/>
        </w:rPr>
        <w:br/>
        <w:t>- канализование, водо-, тепло-, электроснабжение, благоустройство территории.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13.2.5</w:t>
      </w:r>
      <w:r w:rsidRPr="00D33E2C">
        <w:rPr>
          <w:sz w:val="24"/>
          <w:szCs w:val="24"/>
        </w:rPr>
        <w:t>. Размер земельного участка для кладбища определяется с учетом количества жителей конкретного населенного пункта.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r w:rsidRPr="00D33E2C">
        <w:rPr>
          <w:sz w:val="24"/>
          <w:szCs w:val="24"/>
        </w:rPr>
        <w:br/>
      </w:r>
      <w:r w:rsidRPr="00D33E2C">
        <w:rPr>
          <w:color w:val="000080"/>
          <w:sz w:val="24"/>
          <w:szCs w:val="24"/>
        </w:rPr>
        <w:t xml:space="preserve">              </w:t>
      </w:r>
      <w:r w:rsidRPr="00D33E2C">
        <w:rPr>
          <w:sz w:val="24"/>
          <w:szCs w:val="24"/>
        </w:rPr>
        <w:t>Вновь создаваемые места погребения от границ территории жилых, общественно-деловых и рекреационных зон должны размещаться на расстоянии не менее,  указанных в таблице 31.</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80"/>
          <w:sz w:val="24"/>
          <w:szCs w:val="24"/>
        </w:rPr>
      </w:pPr>
      <w:r w:rsidRPr="00D33E2C">
        <w:rPr>
          <w:color w:val="000080"/>
          <w:sz w:val="24"/>
          <w:szCs w:val="24"/>
        </w:rPr>
        <w:t xml:space="preserve">                                             </w:t>
      </w:r>
    </w:p>
    <w:tbl>
      <w:tblPr>
        <w:tblW w:w="0" w:type="auto"/>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ook w:val="04A0"/>
      </w:tblPr>
      <w:tblGrid>
        <w:gridCol w:w="8856"/>
        <w:gridCol w:w="709"/>
      </w:tblGrid>
      <w:tr w:rsidR="00516431" w:rsidRPr="00D33E2C" w:rsidTr="00516431">
        <w:trPr>
          <w:trHeight w:val="266"/>
        </w:trPr>
        <w:tc>
          <w:tcPr>
            <w:tcW w:w="9565" w:type="dxa"/>
            <w:gridSpan w:val="2"/>
            <w:tcBorders>
              <w:top w:val="single" w:sz="4" w:space="0" w:color="auto"/>
              <w:left w:val="single" w:sz="4" w:space="0" w:color="auto"/>
              <w:bottom w:val="single" w:sz="4" w:space="0" w:color="auto"/>
              <w:right w:val="single" w:sz="4" w:space="0" w:color="auto"/>
            </w:tcBorders>
            <w:shd w:val="clear" w:color="auto" w:fill="D9D9D9"/>
            <w:tcMar>
              <w:top w:w="33" w:type="dxa"/>
              <w:left w:w="67" w:type="dxa"/>
              <w:bottom w:w="33" w:type="dxa"/>
              <w:right w:w="67" w:type="dxa"/>
            </w:tcMar>
            <w:vAlign w:val="center"/>
            <w:hideMark/>
          </w:tcPr>
          <w:p w:rsidR="00516431" w:rsidRPr="00D33E2C" w:rsidRDefault="00516431">
            <w:pPr>
              <w:rPr>
                <w:sz w:val="24"/>
                <w:szCs w:val="24"/>
              </w:rPr>
            </w:pPr>
            <w:r w:rsidRPr="00D33E2C">
              <w:rPr>
                <w:sz w:val="24"/>
                <w:szCs w:val="24"/>
              </w:rPr>
              <w:t>Таблица 31</w:t>
            </w:r>
          </w:p>
        </w:tc>
      </w:tr>
      <w:tr w:rsidR="00516431" w:rsidRPr="00D33E2C" w:rsidTr="00516431">
        <w:tc>
          <w:tcPr>
            <w:tcW w:w="8856" w:type="dxa"/>
            <w:tcBorders>
              <w:top w:val="single" w:sz="4" w:space="0" w:color="auto"/>
              <w:left w:val="single" w:sz="4" w:space="0" w:color="auto"/>
              <w:bottom w:val="single" w:sz="4" w:space="0" w:color="auto"/>
              <w:right w:val="single" w:sz="4" w:space="0" w:color="auto"/>
            </w:tcBorders>
            <w:tcMar>
              <w:top w:w="33" w:type="dxa"/>
              <w:left w:w="67" w:type="dxa"/>
              <w:bottom w:w="33" w:type="dxa"/>
              <w:right w:w="67" w:type="dxa"/>
            </w:tcMar>
            <w:vAlign w:val="center"/>
            <w:hideMark/>
          </w:tcPr>
          <w:p w:rsidR="00516431" w:rsidRPr="00D33E2C" w:rsidRDefault="00516431">
            <w:pPr>
              <w:rPr>
                <w:sz w:val="24"/>
                <w:szCs w:val="24"/>
              </w:rPr>
            </w:pPr>
            <w:r w:rsidRPr="00D33E2C">
              <w:rPr>
                <w:sz w:val="24"/>
                <w:szCs w:val="24"/>
              </w:rPr>
              <w:t xml:space="preserve">Кладбища традиционного захоронения   площадью от 10 до </w:t>
            </w:r>
            <w:smartTag w:uri="urn:schemas-microsoft-com:office:smarttags" w:element="metricconverter">
              <w:smartTagPr>
                <w:attr w:name="ProductID" w:val="20 га"/>
              </w:smartTagPr>
              <w:r w:rsidRPr="00D33E2C">
                <w:rPr>
                  <w:sz w:val="24"/>
                  <w:szCs w:val="24"/>
                </w:rPr>
                <w:t>20 га</w:t>
              </w:r>
            </w:smartTag>
            <w:r w:rsidRPr="00D33E2C">
              <w:rPr>
                <w:sz w:val="24"/>
                <w:szCs w:val="24"/>
              </w:rPr>
              <w:t>.</w:t>
            </w:r>
          </w:p>
        </w:tc>
        <w:tc>
          <w:tcPr>
            <w:tcW w:w="709" w:type="dxa"/>
            <w:tcBorders>
              <w:top w:val="single" w:sz="4" w:space="0" w:color="auto"/>
              <w:left w:val="single" w:sz="4" w:space="0" w:color="auto"/>
              <w:bottom w:val="single" w:sz="4" w:space="0" w:color="auto"/>
              <w:right w:val="single" w:sz="4" w:space="0" w:color="auto"/>
            </w:tcBorders>
            <w:tcMar>
              <w:top w:w="33" w:type="dxa"/>
              <w:left w:w="67" w:type="dxa"/>
              <w:bottom w:w="33" w:type="dxa"/>
              <w:right w:w="67" w:type="dxa"/>
            </w:tcMar>
            <w:vAlign w:val="center"/>
            <w:hideMark/>
          </w:tcPr>
          <w:p w:rsidR="00516431" w:rsidRPr="00D33E2C" w:rsidRDefault="00516431">
            <w:pPr>
              <w:rPr>
                <w:sz w:val="24"/>
                <w:szCs w:val="24"/>
              </w:rPr>
            </w:pPr>
            <w:r w:rsidRPr="00D33E2C">
              <w:rPr>
                <w:sz w:val="24"/>
                <w:szCs w:val="24"/>
              </w:rPr>
              <w:t>300</w:t>
            </w:r>
          </w:p>
        </w:tc>
      </w:tr>
      <w:tr w:rsidR="00516431" w:rsidRPr="00D33E2C" w:rsidTr="00516431">
        <w:tc>
          <w:tcPr>
            <w:tcW w:w="8856" w:type="dxa"/>
            <w:tcBorders>
              <w:top w:val="single" w:sz="4" w:space="0" w:color="auto"/>
              <w:left w:val="single" w:sz="4" w:space="0" w:color="auto"/>
              <w:bottom w:val="single" w:sz="4" w:space="0" w:color="auto"/>
              <w:right w:val="single" w:sz="4" w:space="0" w:color="auto"/>
            </w:tcBorders>
            <w:tcMar>
              <w:top w:w="33" w:type="dxa"/>
              <w:left w:w="67" w:type="dxa"/>
              <w:bottom w:w="33" w:type="dxa"/>
              <w:right w:w="67" w:type="dxa"/>
            </w:tcMar>
            <w:vAlign w:val="center"/>
            <w:hideMark/>
          </w:tcPr>
          <w:p w:rsidR="00516431" w:rsidRPr="00D33E2C" w:rsidRDefault="00516431">
            <w:pPr>
              <w:rPr>
                <w:sz w:val="24"/>
                <w:szCs w:val="24"/>
              </w:rPr>
            </w:pPr>
            <w:r w:rsidRPr="00D33E2C">
              <w:rPr>
                <w:sz w:val="24"/>
                <w:szCs w:val="24"/>
              </w:rPr>
              <w:t xml:space="preserve">Кладбища традиционного захоронения   площадью менее </w:t>
            </w:r>
            <w:smartTag w:uri="urn:schemas-microsoft-com:office:smarttags" w:element="metricconverter">
              <w:smartTagPr>
                <w:attr w:name="ProductID" w:val="10 га"/>
              </w:smartTagPr>
              <w:r w:rsidRPr="00D33E2C">
                <w:rPr>
                  <w:sz w:val="24"/>
                  <w:szCs w:val="24"/>
                </w:rPr>
                <w:t>10 га</w:t>
              </w:r>
            </w:smartTag>
            <w:r w:rsidRPr="00D33E2C">
              <w:rPr>
                <w:sz w:val="24"/>
                <w:szCs w:val="24"/>
              </w:rPr>
              <w:t>.</w:t>
            </w:r>
          </w:p>
          <w:p w:rsidR="00516431" w:rsidRPr="00D33E2C" w:rsidRDefault="00516431">
            <w:pPr>
              <w:rPr>
                <w:sz w:val="24"/>
                <w:szCs w:val="24"/>
              </w:rPr>
            </w:pPr>
            <w:r w:rsidRPr="00D33E2C">
              <w:rPr>
                <w:sz w:val="24"/>
                <w:szCs w:val="24"/>
              </w:rPr>
              <w:t>(по согласованию с местными органами санитарного надзора)</w:t>
            </w:r>
          </w:p>
        </w:tc>
        <w:tc>
          <w:tcPr>
            <w:tcW w:w="709" w:type="dxa"/>
            <w:tcBorders>
              <w:top w:val="single" w:sz="4" w:space="0" w:color="auto"/>
              <w:left w:val="single" w:sz="4" w:space="0" w:color="auto"/>
              <w:bottom w:val="single" w:sz="4" w:space="0" w:color="auto"/>
              <w:right w:val="single" w:sz="4" w:space="0" w:color="auto"/>
            </w:tcBorders>
            <w:tcMar>
              <w:top w:w="33" w:type="dxa"/>
              <w:left w:w="67" w:type="dxa"/>
              <w:bottom w:w="33" w:type="dxa"/>
              <w:right w:w="67" w:type="dxa"/>
            </w:tcMar>
            <w:vAlign w:val="center"/>
            <w:hideMark/>
          </w:tcPr>
          <w:p w:rsidR="00516431" w:rsidRPr="00D33E2C" w:rsidRDefault="00516431">
            <w:pPr>
              <w:rPr>
                <w:sz w:val="24"/>
                <w:szCs w:val="24"/>
              </w:rPr>
            </w:pPr>
            <w:r w:rsidRPr="00D33E2C">
              <w:rPr>
                <w:sz w:val="24"/>
                <w:szCs w:val="24"/>
              </w:rPr>
              <w:t>100</w:t>
            </w:r>
          </w:p>
        </w:tc>
      </w:tr>
      <w:tr w:rsidR="00516431" w:rsidRPr="00D33E2C" w:rsidTr="00516431">
        <w:tc>
          <w:tcPr>
            <w:tcW w:w="8856" w:type="dxa"/>
            <w:tcBorders>
              <w:top w:val="single" w:sz="4" w:space="0" w:color="auto"/>
              <w:left w:val="single" w:sz="4" w:space="0" w:color="auto"/>
              <w:bottom w:val="single" w:sz="4" w:space="0" w:color="auto"/>
              <w:right w:val="single" w:sz="4" w:space="0" w:color="auto"/>
            </w:tcBorders>
            <w:tcMar>
              <w:top w:w="33" w:type="dxa"/>
              <w:left w:w="67" w:type="dxa"/>
              <w:bottom w:w="33" w:type="dxa"/>
              <w:right w:w="67" w:type="dxa"/>
            </w:tcMar>
            <w:vAlign w:val="center"/>
            <w:hideMark/>
          </w:tcPr>
          <w:p w:rsidR="00516431" w:rsidRPr="00D33E2C" w:rsidRDefault="00516431">
            <w:pPr>
              <w:rPr>
                <w:sz w:val="24"/>
                <w:szCs w:val="24"/>
              </w:rPr>
            </w:pPr>
            <w:r w:rsidRPr="00D33E2C">
              <w:rPr>
                <w:sz w:val="24"/>
                <w:szCs w:val="24"/>
              </w:rPr>
              <w:lastRenderedPageBreak/>
              <w:t xml:space="preserve">Мемориальные комплексы   </w:t>
            </w:r>
          </w:p>
        </w:tc>
        <w:tc>
          <w:tcPr>
            <w:tcW w:w="709" w:type="dxa"/>
            <w:tcBorders>
              <w:top w:val="single" w:sz="4" w:space="0" w:color="auto"/>
              <w:left w:val="single" w:sz="4" w:space="0" w:color="auto"/>
              <w:bottom w:val="single" w:sz="4" w:space="0" w:color="auto"/>
              <w:right w:val="single" w:sz="4" w:space="0" w:color="auto"/>
            </w:tcBorders>
            <w:tcMar>
              <w:top w:w="33" w:type="dxa"/>
              <w:left w:w="67" w:type="dxa"/>
              <w:bottom w:w="33" w:type="dxa"/>
              <w:right w:w="67" w:type="dxa"/>
            </w:tcMar>
            <w:vAlign w:val="center"/>
            <w:hideMark/>
          </w:tcPr>
          <w:p w:rsidR="00516431" w:rsidRPr="00D33E2C" w:rsidRDefault="00516431">
            <w:pPr>
              <w:jc w:val="center"/>
              <w:rPr>
                <w:sz w:val="24"/>
                <w:szCs w:val="24"/>
              </w:rPr>
            </w:pPr>
            <w:r w:rsidRPr="00D33E2C">
              <w:rPr>
                <w:sz w:val="24"/>
                <w:szCs w:val="24"/>
              </w:rPr>
              <w:t>50</w:t>
            </w:r>
          </w:p>
        </w:tc>
      </w:tr>
    </w:tbl>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Примечания: 1. В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w:t>
      </w:r>
      <w:smartTag w:uri="urn:schemas-microsoft-com:office:smarttags" w:element="metricconverter">
        <w:smartTagPr>
          <w:attr w:name="ProductID" w:val="100 м"/>
        </w:smartTagPr>
        <w:r w:rsidRPr="00D33E2C">
          <w:rPr>
            <w:sz w:val="24"/>
            <w:szCs w:val="24"/>
          </w:rPr>
          <w:t>100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33E2C">
          <w:rPr>
            <w:sz w:val="24"/>
            <w:szCs w:val="24"/>
          </w:rPr>
          <w:t>1000 м</w:t>
        </w:r>
      </w:smartTag>
      <w:r w:rsidRPr="00D33E2C">
        <w:rPr>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В населенных пунктах, в которых используются колодцы,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13.2.6.</w:t>
      </w:r>
      <w:r w:rsidRPr="00D33E2C">
        <w:rPr>
          <w:sz w:val="24"/>
          <w:szCs w:val="24"/>
        </w:rPr>
        <w:t xml:space="preserve">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13.2.7</w:t>
      </w:r>
      <w:r w:rsidRPr="00D33E2C">
        <w:rPr>
          <w:sz w:val="24"/>
          <w:szCs w:val="24"/>
        </w:rPr>
        <w:t>.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13.2.8.</w:t>
      </w:r>
      <w:r w:rsidRPr="00D33E2C">
        <w:rPr>
          <w:sz w:val="24"/>
          <w:szCs w:val="24"/>
        </w:rPr>
        <w:t xml:space="preserve"> На участках кладбищ, зданий и сооружений похоронного назначения предусматривается зона зеленых насаждений шириной не менее </w:t>
      </w:r>
      <w:smartTag w:uri="urn:schemas-microsoft-com:office:smarttags" w:element="metricconverter">
        <w:smartTagPr>
          <w:attr w:name="ProductID" w:val="20 м"/>
        </w:smartTagPr>
        <w:r w:rsidRPr="00D33E2C">
          <w:rPr>
            <w:sz w:val="24"/>
            <w:szCs w:val="24"/>
          </w:rPr>
          <w:t>20 м</w:t>
        </w:r>
      </w:smartTag>
      <w:r w:rsidRPr="00D33E2C">
        <w:rPr>
          <w:sz w:val="24"/>
          <w:szCs w:val="24"/>
        </w:rPr>
        <w:t>, стоянки автокатафалков и автотранспорта, урны для сбора мусора, площадки для мусоросборников с подъездами к ним.</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13.2.9.</w:t>
      </w:r>
      <w:r w:rsidRPr="00D33E2C">
        <w:rPr>
          <w:sz w:val="24"/>
          <w:szCs w:val="24"/>
        </w:rPr>
        <w:t xml:space="preserve">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Размер санитарно-защитных зон после переноса кладбищ, а также закрытых кладбищ для новых погребений по истечении кладбищенского периода сокращать не рекомендуется.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13.2.10</w:t>
      </w:r>
      <w:r w:rsidRPr="00D33E2C">
        <w:rPr>
          <w:sz w:val="24"/>
          <w:szCs w:val="24"/>
        </w:rPr>
        <w:t xml:space="preserve">.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33E2C">
          <w:rPr>
            <w:sz w:val="24"/>
            <w:szCs w:val="24"/>
          </w:rPr>
          <w:t>50 м</w:t>
        </w:r>
      </w:smartTag>
      <w:r w:rsidRPr="00D33E2C">
        <w:rPr>
          <w:sz w:val="24"/>
          <w:szCs w:val="24"/>
        </w:rPr>
        <w:t xml:space="preserve">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13.2.11.</w:t>
      </w:r>
      <w:r w:rsidRPr="00D33E2C">
        <w:rPr>
          <w:sz w:val="24"/>
          <w:szCs w:val="24"/>
        </w:rPr>
        <w:t xml:space="preserve">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r w:rsidRPr="00D33E2C">
        <w:rPr>
          <w:sz w:val="24"/>
          <w:szCs w:val="24"/>
        </w:rPr>
        <w:b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33E2C">
          <w:rPr>
            <w:sz w:val="24"/>
            <w:szCs w:val="24"/>
          </w:rPr>
          <w:t>100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80"/>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rPr>
      </w:pPr>
      <w:r w:rsidRPr="00D33E2C">
        <w:rPr>
          <w:b/>
          <w:sz w:val="24"/>
          <w:szCs w:val="24"/>
        </w:rPr>
        <w:t>13.3. Зоны размещения скотомогильников.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80"/>
          <w:sz w:val="24"/>
          <w:szCs w:val="24"/>
        </w:rPr>
      </w:pPr>
    </w:p>
    <w:p w:rsidR="00516431" w:rsidRPr="00D33E2C" w:rsidRDefault="00516431" w:rsidP="00516431">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szCs w:val="24"/>
        </w:rPr>
      </w:pPr>
      <w:r w:rsidRPr="00D33E2C">
        <w:rPr>
          <w:color w:val="3366FF"/>
          <w:szCs w:val="24"/>
        </w:rPr>
        <w:t xml:space="preserve">            </w:t>
      </w:r>
      <w:r w:rsidRPr="00D33E2C">
        <w:rPr>
          <w:b/>
          <w:szCs w:val="24"/>
        </w:rPr>
        <w:t>13.3.1</w:t>
      </w:r>
      <w:r w:rsidRPr="00D33E2C">
        <w:rPr>
          <w:color w:val="3366FF"/>
          <w:szCs w:val="24"/>
        </w:rPr>
        <w:t xml:space="preserve">. </w:t>
      </w:r>
      <w:r w:rsidRPr="00D33E2C">
        <w:rPr>
          <w:szCs w:val="24"/>
        </w:rPr>
        <w:t>В настоящий момент на территории Калач-Куртлакского  сельского поселения отсутствуют зоны размещения скотомогильников.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80"/>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r w:rsidRPr="00D33E2C">
        <w:rPr>
          <w:b/>
          <w:sz w:val="24"/>
          <w:szCs w:val="24"/>
        </w:rPr>
        <w:t>14. Зоны размещения полигонов для твердых бытовых отходов.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t xml:space="preserve">14.1. </w:t>
      </w:r>
      <w:r w:rsidRPr="00D33E2C">
        <w:rPr>
          <w:sz w:val="24"/>
          <w:szCs w:val="24"/>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r w:rsidRPr="00D33E2C">
        <w:rPr>
          <w:sz w:val="24"/>
          <w:szCs w:val="24"/>
        </w:rPr>
        <w:br/>
        <w:t>Полигоны ТБО проектируются в соответствии с требованиями СанПиН 2.1.7.1322-03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t>14.2.</w:t>
      </w:r>
      <w:r w:rsidRPr="00D33E2C">
        <w:rPr>
          <w:sz w:val="24"/>
          <w:szCs w:val="24"/>
        </w:rPr>
        <w:t xml:space="preserve"> Полигоны ТБО размещаются за пределами жилой зоны, на обособленных территориях с обеспечением нормативных санитарно-защитных зон.</w:t>
      </w:r>
      <w:r w:rsidRPr="00D33E2C">
        <w:rPr>
          <w:sz w:val="24"/>
          <w:szCs w:val="24"/>
        </w:rPr>
        <w:b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t>14.3</w:t>
      </w:r>
      <w:r w:rsidRPr="00D33E2C">
        <w:rPr>
          <w:sz w:val="24"/>
          <w:szCs w:val="24"/>
        </w:rPr>
        <w:t>. Размер санитарно-защитной зоны следует принимать в соответствии с требованиями СанПиН 2.2.1/2.1.1.1200-03 «Санитарно-защитные зоны и санитарная классификация предприятий, сооружений и иных объектов», при этом ориентировочный размер санитарно-защитной зоны составляет, для: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 xml:space="preserve">- участков компостирования – </w:t>
      </w:r>
      <w:smartTag w:uri="urn:schemas-microsoft-com:office:smarttags" w:element="metricconverter">
        <w:smartTagPr>
          <w:attr w:name="ProductID" w:val="500 м"/>
        </w:smartTagPr>
        <w:r w:rsidRPr="00D33E2C">
          <w:rPr>
            <w:sz w:val="24"/>
            <w:szCs w:val="24"/>
          </w:rPr>
          <w:t>500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 xml:space="preserve">- усовершенствованных свалок – </w:t>
      </w:r>
      <w:smartTag w:uri="urn:schemas-microsoft-com:office:smarttags" w:element="metricconverter">
        <w:smartTagPr>
          <w:attr w:name="ProductID" w:val="1000 м"/>
        </w:smartTagPr>
        <w:r w:rsidRPr="00D33E2C">
          <w:rPr>
            <w:sz w:val="24"/>
            <w:szCs w:val="24"/>
          </w:rPr>
          <w:t>1000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Границы зоны устанавливаются по изолинии 1 ПДК, если она выходит из пределов нормативной зоны.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Санитарно-защитная зона должна быть озеленена.</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t>14.4.</w:t>
      </w:r>
      <w:r w:rsidRPr="00D33E2C">
        <w:rPr>
          <w:sz w:val="24"/>
          <w:szCs w:val="24"/>
        </w:rPr>
        <w:t xml:space="preserve"> Не допускается размещение полигонов: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 в зонах санитарной охраны источников питьевого водоснабжения в соответствии с требованиями СанПиН 2.1.4.1110-02 «Зоны санитарной охраны источников водоснабжения и водопроводов питьевого назначения»;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 в зонах охраны лечебно-оздоровительных местностей;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 в рекреационных зонах;</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 в местах массового отдыха населения и размещения оздоровительных учреждений.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 в местах выхода на поверхность трещиноватых пород;</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80"/>
          <w:sz w:val="24"/>
          <w:szCs w:val="24"/>
        </w:rPr>
      </w:pPr>
      <w:r w:rsidRPr="00D33E2C">
        <w:rPr>
          <w:sz w:val="24"/>
          <w:szCs w:val="24"/>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33E2C">
          <w:rPr>
            <w:sz w:val="24"/>
            <w:szCs w:val="24"/>
          </w:rPr>
          <w:t>2 м</w:t>
        </w:r>
      </w:smartTag>
      <w:r w:rsidRPr="00D33E2C">
        <w:rPr>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D33E2C">
          <w:rPr>
            <w:sz w:val="24"/>
            <w:szCs w:val="24"/>
          </w:rPr>
          <w:t>1 м</w:t>
        </w:r>
      </w:smartTag>
      <w:r w:rsidRPr="00D33E2C">
        <w:rPr>
          <w:sz w:val="24"/>
          <w:szCs w:val="24"/>
        </w:rPr>
        <w:t xml:space="preserve"> и участки с выходами грунтовых вод в виде ключей.</w:t>
      </w:r>
      <w:r w:rsidRPr="00D33E2C">
        <w:rPr>
          <w:sz w:val="24"/>
          <w:szCs w:val="24"/>
        </w:rPr>
        <w:b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t>14.5</w:t>
      </w:r>
      <w:r w:rsidRPr="00D33E2C">
        <w:rPr>
          <w:sz w:val="24"/>
          <w:szCs w:val="24"/>
        </w:rPr>
        <w:t>.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t>14.6.</w:t>
      </w:r>
      <w:r w:rsidRPr="00D33E2C">
        <w:rPr>
          <w:sz w:val="24"/>
          <w:szCs w:val="24"/>
        </w:rPr>
        <w:t xml:space="preserve">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t>14.7.</w:t>
      </w:r>
      <w:r w:rsidRPr="00D33E2C">
        <w:rPr>
          <w:sz w:val="24"/>
          <w:szCs w:val="24"/>
        </w:rPr>
        <w:t xml:space="preserve"> По периметру всей территории полигона ТБО проектируется ограждение или осушительная траншея глубиной более </w:t>
      </w:r>
      <w:smartTag w:uri="urn:schemas-microsoft-com:office:smarttags" w:element="metricconverter">
        <w:smartTagPr>
          <w:attr w:name="ProductID" w:val="2 м"/>
        </w:smartTagPr>
        <w:r w:rsidRPr="00D33E2C">
          <w:rPr>
            <w:sz w:val="24"/>
            <w:szCs w:val="24"/>
          </w:rPr>
          <w:t>2 м</w:t>
        </w:r>
      </w:smartTag>
      <w:r w:rsidRPr="00D33E2C">
        <w:rPr>
          <w:sz w:val="24"/>
          <w:szCs w:val="24"/>
        </w:rPr>
        <w:t xml:space="preserve"> или вал высотой не более </w:t>
      </w:r>
      <w:smartTag w:uri="urn:schemas-microsoft-com:office:smarttags" w:element="metricconverter">
        <w:smartTagPr>
          <w:attr w:name="ProductID" w:val="2 м"/>
        </w:smartTagPr>
        <w:r w:rsidRPr="00D33E2C">
          <w:rPr>
            <w:sz w:val="24"/>
            <w:szCs w:val="24"/>
          </w:rPr>
          <w:t>2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lastRenderedPageBreak/>
        <w:t>14.8</w:t>
      </w:r>
      <w:r w:rsidRPr="00D33E2C">
        <w:rPr>
          <w:sz w:val="24"/>
          <w:szCs w:val="24"/>
        </w:rPr>
        <w:t>. На выезде из полигона следует предусматривать контрольно-дезинфицирующую установку для обработки ходовой части мусоровозов.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t>14.9.</w:t>
      </w:r>
      <w:r w:rsidRPr="00D33E2C">
        <w:rPr>
          <w:sz w:val="24"/>
          <w:szCs w:val="24"/>
        </w:rPr>
        <w:t xml:space="preserve">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w:t>
      </w:r>
      <w:r w:rsidRPr="00D33E2C">
        <w:rPr>
          <w:sz w:val="24"/>
          <w:szCs w:val="24"/>
        </w:rPr>
        <w:br/>
        <w:t>Сооружения по контролю качества грунтовых и поверхностных вод должны иметь подъезды для автотранспорта.</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t>14.10</w:t>
      </w:r>
      <w:r w:rsidRPr="00D33E2C">
        <w:rPr>
          <w:sz w:val="24"/>
          <w:szCs w:val="24"/>
        </w:rPr>
        <w:t>. К полигонам ТБО проектируются подъездные пути в соответствии с нормативными требованиями.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Проектирование объектов по переработке ТБО следует осуществлять в соответствии с требованиями СанПиН 2.1.7.1322-03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СанПиН 4607-88 «Санитарные правила при работе со ртутью, ее соединениями и приборами с ртутным заполнением».</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r w:rsidRPr="00D33E2C">
        <w:rPr>
          <w:b/>
          <w:sz w:val="24"/>
          <w:szCs w:val="24"/>
        </w:rPr>
        <w:t>15. Зоны размещения объектов для отходов производства.</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t>15.1.</w:t>
      </w:r>
      <w:r w:rsidRPr="00D33E2C">
        <w:rPr>
          <w:sz w:val="24"/>
          <w:szCs w:val="24"/>
        </w:rPr>
        <w:t xml:space="preserve"> 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sz w:val="24"/>
          <w:szCs w:val="24"/>
        </w:rPr>
        <w:t>Объекты размещения отходов производства проектируются в соответствии с требованиями СанПиН 2.1.7.1322-03 «Гигиенические требования к размещению и обезвреживанию отходов производства и потребления», СНиП 2.01.28-85 «Полигоны по обезвреживанию и захоронению токсичных промышленных отходов. Основные положения по проектированию».</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4"/>
          <w:szCs w:val="24"/>
        </w:rPr>
      </w:pPr>
      <w:r w:rsidRPr="00D33E2C">
        <w:rPr>
          <w:b/>
          <w:sz w:val="24"/>
          <w:szCs w:val="24"/>
        </w:rPr>
        <w:t>15.2</w:t>
      </w:r>
      <w:r w:rsidRPr="00D33E2C">
        <w:rPr>
          <w:sz w:val="24"/>
          <w:szCs w:val="24"/>
        </w:rPr>
        <w:t>. Объекты следует размещать за пределами жилой зоны и на обособленных территориях с обеспечением нормативных санитарно-защитных зон. Объекты должны располагаться с подветренной стороны по отношению к жилой застройке.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D33E2C">
        <w:rPr>
          <w:b/>
          <w:sz w:val="24"/>
          <w:szCs w:val="24"/>
        </w:rPr>
        <w:t>15.3.</w:t>
      </w:r>
      <w:r w:rsidRPr="00D33E2C">
        <w:rPr>
          <w:sz w:val="24"/>
          <w:szCs w:val="24"/>
        </w:rPr>
        <w:t xml:space="preserve"> Размещение объектов не допускается: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в зонах санитарной охраны источников питьевого водоснабжения в соответствии с требованиями СанПиН 2.1.4.1110-02 «Зоны санитарной охраны источников водоснабжения и водопроводов питьевого назначения»;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в зонах охраны лечебно-оздоровительных местностей;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в зонах массового загородного отдыха населения и на территории лечебно-оздоровительных учреждений;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в рекреационных зонах;</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на заболачиваемых и подтопляемых территориях.</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в границах установленных водоохранных зон водоемов и водотоков.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15.4.</w:t>
      </w:r>
      <w:r w:rsidRPr="00D33E2C">
        <w:rPr>
          <w:sz w:val="24"/>
          <w:szCs w:val="24"/>
        </w:rPr>
        <w:t xml:space="preserve"> Полигоны по обезвреживанию и захоронению токсичных промышленных отходов,  загрязненных органическими и радиоактивными отходами, до истечения сроков, установленных органами службы Роспотребнадзора  на территории Калач-Куртлакского  сельского поселения  размещать не допускается.</w:t>
      </w:r>
      <w:bookmarkStart w:id="24" w:name="sub_10092"/>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80"/>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sidRPr="00D33E2C">
        <w:rPr>
          <w:b/>
          <w:bCs/>
          <w:sz w:val="24"/>
          <w:szCs w:val="24"/>
        </w:rPr>
        <w:t>16. Зоны охраны объектов природного и культурного наследия.</w:t>
      </w:r>
    </w:p>
    <w:bookmarkEnd w:id="24"/>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f7"/>
          <w:sz w:val="24"/>
          <w:szCs w:val="24"/>
        </w:rPr>
      </w:pPr>
      <w:r w:rsidRPr="00D33E2C">
        <w:rPr>
          <w:color w:val="000080"/>
          <w:sz w:val="24"/>
          <w:szCs w:val="24"/>
        </w:rPr>
        <w:t xml:space="preserve">          </w:t>
      </w:r>
      <w:r w:rsidRPr="00D33E2C">
        <w:rPr>
          <w:b/>
          <w:sz w:val="24"/>
          <w:szCs w:val="24"/>
        </w:rPr>
        <w:t xml:space="preserve"> 16.1.</w:t>
      </w:r>
      <w:r w:rsidRPr="00D33E2C">
        <w:rPr>
          <w:sz w:val="24"/>
          <w:szCs w:val="24"/>
        </w:rPr>
        <w:t xml:space="preserve">  </w:t>
      </w:r>
      <w:r w:rsidRPr="00D33E2C">
        <w:rPr>
          <w:bCs/>
          <w:sz w:val="24"/>
          <w:szCs w:val="24"/>
        </w:rPr>
        <w:t xml:space="preserve">На территории Калач-Куртлакского  поселения имеются </w:t>
      </w:r>
      <w:r w:rsidRPr="00D33E2C">
        <w:rPr>
          <w:sz w:val="24"/>
          <w:szCs w:val="24"/>
        </w:rPr>
        <w:t>памятники археологии регионального значения -  курганы, курганные группы.</w:t>
      </w:r>
      <w:r w:rsidRPr="00D33E2C">
        <w:rPr>
          <w:rStyle w:val="aff7"/>
          <w:sz w:val="24"/>
          <w:szCs w:val="24"/>
        </w:rPr>
        <w:t xml:space="preserve">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33E2C">
        <w:rPr>
          <w:rStyle w:val="aff7"/>
          <w:sz w:val="24"/>
          <w:szCs w:val="24"/>
        </w:rPr>
        <w:t xml:space="preserve">          </w:t>
      </w:r>
      <w:r w:rsidRPr="00D33E2C">
        <w:rPr>
          <w:sz w:val="24"/>
          <w:szCs w:val="24"/>
        </w:rPr>
        <w:t xml:space="preserve">В целях обеспечения сохранности объектов природного, археологического, исторического или культурного наследия регионального или местного значения, расположенных на территории Калач-Куртлакского  сельского поселения устанавливаются зоны охраны (охранная зона, зона регулирования застройки и хозяйственной деятельности, зона охраняемого природного ландшафта) данных объектов.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 xml:space="preserve">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природного или культурного </w:t>
      </w:r>
      <w:r w:rsidRPr="00D33E2C">
        <w:rPr>
          <w:sz w:val="24"/>
          <w:szCs w:val="24"/>
        </w:rPr>
        <w:lastRenderedPageBreak/>
        <w:t>наследия. Размещение на охраняемых территориях временных сборно-разборных сооружений, нестационарных торговых точек, продукции рекламного характера производится органами местного самоуправления по согласованию с органами охраны объектов природного, археологического, исторического или культурного наследия в каждом конкретном случае в установленном порядке.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 xml:space="preserve">16.2. </w:t>
      </w:r>
      <w:r w:rsidRPr="00D33E2C">
        <w:rPr>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археологии,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исторических населенных пунктов и др.).</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b/>
          <w:sz w:val="24"/>
          <w:szCs w:val="24"/>
        </w:rPr>
        <w:t xml:space="preserve">        16.3.</w:t>
      </w:r>
      <w:r w:rsidRPr="00D33E2C">
        <w:rPr>
          <w:sz w:val="24"/>
          <w:szCs w:val="24"/>
        </w:rPr>
        <w:t xml:space="preserve">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w:t>
      </w:r>
      <w:r w:rsidRPr="00D33E2C">
        <w:rPr>
          <w:b/>
          <w:sz w:val="24"/>
          <w:szCs w:val="24"/>
        </w:rPr>
        <w:t>16.4.</w:t>
      </w:r>
      <w:r w:rsidRPr="00D33E2C">
        <w:rPr>
          <w:sz w:val="24"/>
          <w:szCs w:val="24"/>
        </w:rPr>
        <w:t xml:space="preserve">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лесополосы и открытые пространства, связанные композиционно с объектами культурного наследия.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b/>
          <w:sz w:val="24"/>
          <w:szCs w:val="24"/>
        </w:rPr>
        <w:t xml:space="preserve">       16.5</w:t>
      </w:r>
      <w:r w:rsidRPr="00D33E2C">
        <w:rPr>
          <w:sz w:val="24"/>
          <w:szCs w:val="24"/>
        </w:rPr>
        <w:t>.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Ростовской области (Министерство культуры РО) в части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органом архитектуры и градостроительства.</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b/>
          <w:sz w:val="24"/>
          <w:szCs w:val="24"/>
        </w:rPr>
        <w:t xml:space="preserve">        16.6.</w:t>
      </w:r>
      <w:r w:rsidRPr="00D33E2C">
        <w:rPr>
          <w:sz w:val="24"/>
          <w:szCs w:val="24"/>
        </w:rPr>
        <w:t xml:space="preserve">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1) 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
        </w:smartTagPr>
        <w:r w:rsidRPr="00D33E2C">
          <w:rPr>
            <w:sz w:val="24"/>
            <w:szCs w:val="24"/>
          </w:rPr>
          <w:t>60 м</w:t>
        </w:r>
      </w:smartTag>
      <w:r w:rsidRPr="00D33E2C">
        <w:rPr>
          <w:sz w:val="24"/>
          <w:szCs w:val="24"/>
        </w:rPr>
        <w:t xml:space="preserve"> от границ памятника по всему его периметру;</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2) для памятников архитектуры, являющихся зданиями, устанавливаются временные границы зон охраны в размере </w:t>
      </w:r>
      <w:smartTag w:uri="urn:schemas-microsoft-com:office:smarttags" w:element="metricconverter">
        <w:smartTagPr>
          <w:attr w:name="ProductID" w:val="100 м"/>
        </w:smartTagPr>
        <w:r w:rsidRPr="00D33E2C">
          <w:rPr>
            <w:sz w:val="24"/>
            <w:szCs w:val="24"/>
          </w:rPr>
          <w:t>100 м</w:t>
        </w:r>
      </w:smartTag>
      <w:r w:rsidRPr="00D33E2C">
        <w:rPr>
          <w:sz w:val="24"/>
          <w:szCs w:val="24"/>
        </w:rPr>
        <w:t xml:space="preserve"> от границ памятника архитектуры по всему его периметру;</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4) для памятников архитектуры, не являющихся зданиями, и памятников монументального искусства устанавливаются временные границы зон охраны в размере </w:t>
      </w:r>
      <w:smartTag w:uri="urn:schemas-microsoft-com:office:smarttags" w:element="metricconverter">
        <w:smartTagPr>
          <w:attr w:name="ProductID" w:val="40 м"/>
        </w:smartTagPr>
        <w:r w:rsidRPr="00D33E2C">
          <w:rPr>
            <w:sz w:val="24"/>
            <w:szCs w:val="24"/>
          </w:rPr>
          <w:t>40 м</w:t>
        </w:r>
      </w:smartTag>
      <w:r w:rsidRPr="00D33E2C">
        <w:rPr>
          <w:sz w:val="24"/>
          <w:szCs w:val="24"/>
        </w:rPr>
        <w:t xml:space="preserve"> от границ памятника по всему его периметру;</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5) для памятников археологии в зависимости от типа памятника устанавливаются следующие временные границы зон охраны;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6) для поселений, городищ, грунтовых некрополей  независимо от места их расположения - </w:t>
      </w:r>
      <w:smartTag w:uri="urn:schemas-microsoft-com:office:smarttags" w:element="metricconverter">
        <w:smartTagPr>
          <w:attr w:name="ProductID" w:val="300 м"/>
        </w:smartTagPr>
        <w:r w:rsidRPr="00D33E2C">
          <w:rPr>
            <w:sz w:val="24"/>
            <w:szCs w:val="24"/>
          </w:rPr>
          <w:t>300 м</w:t>
        </w:r>
      </w:smartTag>
      <w:r w:rsidRPr="00D33E2C">
        <w:rPr>
          <w:sz w:val="24"/>
          <w:szCs w:val="24"/>
        </w:rPr>
        <w:t xml:space="preserve"> от границ памятника по всему его периметру;</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lastRenderedPageBreak/>
        <w:t xml:space="preserve">     7) для курганных групп, доисторических стоянок, грунтовых могильников и укреплений - </w:t>
      </w:r>
      <w:smartTag w:uri="urn:schemas-microsoft-com:office:smarttags" w:element="metricconverter">
        <w:smartTagPr>
          <w:attr w:name="ProductID" w:val="200 м"/>
        </w:smartTagPr>
        <w:r w:rsidRPr="00D33E2C">
          <w:rPr>
            <w:sz w:val="24"/>
            <w:szCs w:val="24"/>
          </w:rPr>
          <w:t>200 м</w:t>
        </w:r>
      </w:smartTag>
      <w:r w:rsidRPr="00D33E2C">
        <w:rPr>
          <w:sz w:val="24"/>
          <w:szCs w:val="24"/>
        </w:rPr>
        <w:t xml:space="preserve"> от границ памятника по всему его периметру;</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для курганов высотой: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color w:val="FF0000"/>
          <w:sz w:val="24"/>
          <w:szCs w:val="24"/>
        </w:rPr>
        <w:t xml:space="preserve">    </w:t>
      </w:r>
      <w:r w:rsidRPr="00D33E2C">
        <w:rPr>
          <w:sz w:val="24"/>
          <w:szCs w:val="24"/>
        </w:rPr>
        <w:t xml:space="preserve">- от </w:t>
      </w:r>
      <w:smartTag w:uri="urn:schemas-microsoft-com:office:smarttags" w:element="metricconverter">
        <w:smartTagPr>
          <w:attr w:name="ProductID" w:val="1 м"/>
        </w:smartTagPr>
        <w:r w:rsidRPr="00D33E2C">
          <w:rPr>
            <w:sz w:val="24"/>
            <w:szCs w:val="24"/>
          </w:rPr>
          <w:t>1 м</w:t>
        </w:r>
      </w:smartTag>
      <w:r w:rsidRPr="00D33E2C">
        <w:rPr>
          <w:sz w:val="24"/>
          <w:szCs w:val="24"/>
        </w:rPr>
        <w:t xml:space="preserve"> - </w:t>
      </w:r>
      <w:smartTag w:uri="urn:schemas-microsoft-com:office:smarttags" w:element="metricconverter">
        <w:smartTagPr>
          <w:attr w:name="ProductID" w:val="50 м"/>
        </w:smartTagPr>
        <w:r w:rsidRPr="00D33E2C">
          <w:rPr>
            <w:sz w:val="24"/>
            <w:szCs w:val="24"/>
          </w:rPr>
          <w:t>50 м</w:t>
        </w:r>
      </w:smartTag>
      <w:r w:rsidRPr="00D33E2C">
        <w:rPr>
          <w:sz w:val="24"/>
          <w:szCs w:val="24"/>
        </w:rPr>
        <w:t xml:space="preserve"> от подошвы кургана по всему его периметру;</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 до </w:t>
      </w:r>
      <w:smartTag w:uri="urn:schemas-microsoft-com:office:smarttags" w:element="metricconverter">
        <w:smartTagPr>
          <w:attr w:name="ProductID" w:val="2 м"/>
        </w:smartTagPr>
        <w:r w:rsidRPr="00D33E2C">
          <w:rPr>
            <w:sz w:val="24"/>
            <w:szCs w:val="24"/>
          </w:rPr>
          <w:t>2 м</w:t>
        </w:r>
      </w:smartTag>
      <w:r w:rsidRPr="00D33E2C">
        <w:rPr>
          <w:sz w:val="24"/>
          <w:szCs w:val="24"/>
        </w:rPr>
        <w:t xml:space="preserve"> - </w:t>
      </w:r>
      <w:smartTag w:uri="urn:schemas-microsoft-com:office:smarttags" w:element="metricconverter">
        <w:smartTagPr>
          <w:attr w:name="ProductID" w:val="75 м"/>
        </w:smartTagPr>
        <w:r w:rsidRPr="00D33E2C">
          <w:rPr>
            <w:sz w:val="24"/>
            <w:szCs w:val="24"/>
          </w:rPr>
          <w:t>75 м</w:t>
        </w:r>
      </w:smartTag>
      <w:r w:rsidRPr="00D33E2C">
        <w:rPr>
          <w:sz w:val="24"/>
          <w:szCs w:val="24"/>
        </w:rPr>
        <w:t xml:space="preserve"> от подошвы кургана по всему его периметру;</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 до </w:t>
      </w:r>
      <w:smartTag w:uri="urn:schemas-microsoft-com:office:smarttags" w:element="metricconverter">
        <w:smartTagPr>
          <w:attr w:name="ProductID" w:val="3 м"/>
        </w:smartTagPr>
        <w:r w:rsidRPr="00D33E2C">
          <w:rPr>
            <w:sz w:val="24"/>
            <w:szCs w:val="24"/>
          </w:rPr>
          <w:t>3 м</w:t>
        </w:r>
      </w:smartTag>
      <w:r w:rsidRPr="00D33E2C">
        <w:rPr>
          <w:sz w:val="24"/>
          <w:szCs w:val="24"/>
        </w:rPr>
        <w:t xml:space="preserve"> - </w:t>
      </w:r>
      <w:smartTag w:uri="urn:schemas-microsoft-com:office:smarttags" w:element="metricconverter">
        <w:smartTagPr>
          <w:attr w:name="ProductID" w:val="125 м"/>
        </w:smartTagPr>
        <w:r w:rsidRPr="00D33E2C">
          <w:rPr>
            <w:sz w:val="24"/>
            <w:szCs w:val="24"/>
          </w:rPr>
          <w:t>125 м</w:t>
        </w:r>
      </w:smartTag>
      <w:r w:rsidRPr="00D33E2C">
        <w:rPr>
          <w:sz w:val="24"/>
          <w:szCs w:val="24"/>
        </w:rPr>
        <w:t xml:space="preserve"> от подошвы кургана по всему его периметру;</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 свыше </w:t>
      </w:r>
      <w:smartTag w:uri="urn:schemas-microsoft-com:office:smarttags" w:element="metricconverter">
        <w:smartTagPr>
          <w:attr w:name="ProductID" w:val="3 м"/>
        </w:smartTagPr>
        <w:r w:rsidRPr="00D33E2C">
          <w:rPr>
            <w:sz w:val="24"/>
            <w:szCs w:val="24"/>
          </w:rPr>
          <w:t>3 м</w:t>
        </w:r>
      </w:smartTag>
      <w:r w:rsidRPr="00D33E2C">
        <w:rPr>
          <w:sz w:val="24"/>
          <w:szCs w:val="24"/>
        </w:rPr>
        <w:t xml:space="preserve"> - </w:t>
      </w:r>
      <w:smartTag w:uri="urn:schemas-microsoft-com:office:smarttags" w:element="metricconverter">
        <w:smartTagPr>
          <w:attr w:name="ProductID" w:val="150 м"/>
        </w:smartTagPr>
        <w:r w:rsidRPr="00D33E2C">
          <w:rPr>
            <w:sz w:val="24"/>
            <w:szCs w:val="24"/>
          </w:rPr>
          <w:t>150 м</w:t>
        </w:r>
      </w:smartTag>
      <w:r w:rsidRPr="00D33E2C">
        <w:rPr>
          <w:sz w:val="24"/>
          <w:szCs w:val="24"/>
        </w:rPr>
        <w:t xml:space="preserve"> от подошвы кургана по всему его периметру;</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80"/>
          <w:sz w:val="24"/>
          <w:szCs w:val="24"/>
        </w:rPr>
      </w:pPr>
      <w:r w:rsidRPr="00D33E2C">
        <w:rPr>
          <w:b/>
          <w:sz w:val="24"/>
          <w:szCs w:val="24"/>
        </w:rPr>
        <w:t xml:space="preserve">16.7. </w:t>
      </w:r>
      <w:r w:rsidRPr="00D33E2C">
        <w:rPr>
          <w:sz w:val="24"/>
          <w:szCs w:val="24"/>
        </w:rPr>
        <w:t>Границы зон охраны памятников археологии определяются индивидуально Министерством культуры Ростовской области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 xml:space="preserve">16.8. </w:t>
      </w:r>
      <w:r w:rsidRPr="00D33E2C">
        <w:rPr>
          <w:sz w:val="24"/>
          <w:szCs w:val="24"/>
        </w:rPr>
        <w:t>СП 42.13330-2011 «Градостроительство. Планировка и застройка городских и сельских поселений» установлено, что расстояния от памятников истории и культуры до транспортных и инженерных коммуникаций должны быть не менее: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 до сетей водопровода, канализации и теплоснабжения (кроме разводящих) - </w:t>
      </w:r>
      <w:smartTag w:uri="urn:schemas-microsoft-com:office:smarttags" w:element="metricconverter">
        <w:smartTagPr>
          <w:attr w:name="ProductID" w:val="15 м"/>
        </w:smartTagPr>
        <w:r w:rsidRPr="00D33E2C">
          <w:rPr>
            <w:sz w:val="24"/>
            <w:szCs w:val="24"/>
          </w:rPr>
          <w:t>15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 до других подземных инженерных сетей - </w:t>
      </w:r>
      <w:smartTag w:uri="urn:schemas-microsoft-com:office:smarttags" w:element="metricconverter">
        <w:smartTagPr>
          <w:attr w:name="ProductID" w:val="5 м"/>
        </w:smartTagPr>
        <w:r w:rsidRPr="00D33E2C">
          <w:rPr>
            <w:sz w:val="24"/>
            <w:szCs w:val="24"/>
          </w:rPr>
          <w:t>5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В условиях реконструкции указанные расстояния до инженерных сетей допускается сокращать, но принимать не менее: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 до водонесущих сетей - </w:t>
      </w:r>
      <w:smartTag w:uri="urn:schemas-microsoft-com:office:smarttags" w:element="metricconverter">
        <w:smartTagPr>
          <w:attr w:name="ProductID" w:val="5 м"/>
        </w:smartTagPr>
        <w:r w:rsidRPr="00D33E2C">
          <w:rPr>
            <w:sz w:val="24"/>
            <w:szCs w:val="24"/>
          </w:rPr>
          <w:t>5 м</w:t>
        </w:r>
      </w:smartTag>
      <w:r w:rsidRPr="00D33E2C">
        <w:rPr>
          <w:sz w:val="24"/>
          <w:szCs w:val="24"/>
        </w:rPr>
        <w:t xml:space="preserve">; неводонесущих - </w:t>
      </w:r>
      <w:smartTag w:uri="urn:schemas-microsoft-com:office:smarttags" w:element="metricconverter">
        <w:smartTagPr>
          <w:attr w:name="ProductID" w:val="2 м"/>
        </w:smartTagPr>
        <w:r w:rsidRPr="00D33E2C">
          <w:rPr>
            <w:sz w:val="24"/>
            <w:szCs w:val="24"/>
          </w:rPr>
          <w:t>2 м</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При этом необходимо обеспечивать проведение специальных технических мероприятий при производстве строительных работ.</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16.9.</w:t>
      </w:r>
      <w:r w:rsidRPr="00D33E2C">
        <w:rPr>
          <w:sz w:val="24"/>
          <w:szCs w:val="24"/>
        </w:rPr>
        <w:t xml:space="preserve">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областным органом охраны объектов культурного наследия - Министерством культуры Ростовской области.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16.10</w:t>
      </w:r>
      <w:r w:rsidRPr="00D33E2C">
        <w:rPr>
          <w:sz w:val="24"/>
          <w:szCs w:val="24"/>
        </w:rPr>
        <w:t>.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16.11.</w:t>
      </w:r>
      <w:r w:rsidRPr="00D33E2C">
        <w:rPr>
          <w:sz w:val="24"/>
          <w:szCs w:val="24"/>
        </w:rPr>
        <w:t xml:space="preserve">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16.12</w:t>
      </w:r>
      <w:r w:rsidRPr="00D33E2C">
        <w:rPr>
          <w:sz w:val="24"/>
          <w:szCs w:val="24"/>
        </w:rPr>
        <w:t>.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Ростовской области (Министерство культуры Ростовской области),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80"/>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33E2C">
        <w:rPr>
          <w:b/>
          <w:sz w:val="24"/>
          <w:szCs w:val="24"/>
        </w:rPr>
        <w:t>17. Противопожарные требования.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17.1.</w:t>
      </w:r>
      <w:r w:rsidRPr="00D33E2C">
        <w:rPr>
          <w:sz w:val="24"/>
          <w:szCs w:val="24"/>
        </w:rPr>
        <w:t xml:space="preserve"> Противопожарные требования следует принимать в соответствии с главой 15 «Требования пожарной безопасности при градостроительной деятельности», раздела </w:t>
      </w:r>
      <w:r w:rsidRPr="00D33E2C">
        <w:rPr>
          <w:sz w:val="24"/>
          <w:szCs w:val="24"/>
          <w:lang w:val="en-US"/>
        </w:rPr>
        <w:t>II</w:t>
      </w:r>
      <w:r w:rsidRPr="00D33E2C">
        <w:rPr>
          <w:sz w:val="24"/>
          <w:szCs w:val="24"/>
        </w:rPr>
        <w:t xml:space="preserve">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2008г. № 123-ФЗ), других действующих </w:t>
      </w:r>
      <w:r w:rsidRPr="00D33E2C">
        <w:rPr>
          <w:sz w:val="24"/>
          <w:szCs w:val="24"/>
        </w:rPr>
        <w:lastRenderedPageBreak/>
        <w:t>законодательных и нормативных документов Российской федерации в части пожарной безопасности.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 xml:space="preserve">17.2. </w:t>
      </w:r>
      <w:r w:rsidRPr="00D33E2C">
        <w:rPr>
          <w:sz w:val="24"/>
          <w:szCs w:val="24"/>
        </w:rPr>
        <w:t>В соответствии с Федеральным законом №123-ФЗ «Технический регламент о требованиях пожарной безопасности» от 22.07.2008 года ст.76 дислокация подразделений пожарной охраны на территориях поселений определяется из условия, что время прибытия первого подразделения к месту  вызова в сельских поселениях не должно превышать 20 минут.</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Схема дислокации объектов противопожарной службы регионального значения с радиусом 20-минутной транспортной доступности представлена в Приложении 10 Региональных нормативов градостроительного проектирования Ростовской области (</w:t>
      </w:r>
      <w:smartTag w:uri="urn:schemas-microsoft-com:office:smarttags" w:element="metricconverter">
        <w:smartTagPr>
          <w:attr w:name="ProductID" w:val="2016 г"/>
        </w:smartTagPr>
        <w:r w:rsidRPr="00D33E2C">
          <w:rPr>
            <w:sz w:val="24"/>
            <w:szCs w:val="24"/>
          </w:rPr>
          <w:t>2016 г</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Расчетный показатель максимально допустимого уровня территориальной доступности объектов противопожарной службы устанавливается в соответствии с требованиями СП 11.13130.2009 "Места дислокации подразделений пожарной охраны, Порядок и методика определения" (с Изменением № 1).</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b/>
          <w:sz w:val="24"/>
          <w:szCs w:val="24"/>
        </w:rPr>
        <w:t xml:space="preserve">17.3. </w:t>
      </w:r>
      <w:r w:rsidRPr="00D33E2C">
        <w:rPr>
          <w:bCs/>
          <w:sz w:val="24"/>
          <w:szCs w:val="24"/>
        </w:rPr>
        <w:t xml:space="preserve">По плану оперативного тушения пожара </w:t>
      </w:r>
      <w:r w:rsidRPr="00D33E2C">
        <w:rPr>
          <w:sz w:val="24"/>
          <w:szCs w:val="24"/>
        </w:rPr>
        <w:t xml:space="preserve">при возникновении пожароопасной ситуации на выделенной территории, обслуживание сельских населенных пунктов осуществляется  пожарными депо, расположенных на территории близлежащих районных центров и городских округах, а также </w:t>
      </w:r>
      <w:r w:rsidRPr="00D33E2C">
        <w:rPr>
          <w:bCs/>
          <w:sz w:val="24"/>
          <w:szCs w:val="24"/>
        </w:rPr>
        <w:t>привлекаются добровольные пожарные дружины с применением приспособленной для тушения пожаров техникой</w:t>
      </w:r>
      <w:r w:rsidRPr="00D33E2C">
        <w:rPr>
          <w:sz w:val="24"/>
          <w:szCs w:val="24"/>
        </w:rPr>
        <w:t xml:space="preserve">.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80"/>
          <w:sz w:val="24"/>
          <w:szCs w:val="24"/>
        </w:rPr>
      </w:pPr>
      <w:r w:rsidRPr="00D33E2C">
        <w:rPr>
          <w:sz w:val="24"/>
          <w:szCs w:val="24"/>
        </w:rPr>
        <w:t xml:space="preserve">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80"/>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80"/>
          <w:sz w:val="24"/>
          <w:szCs w:val="24"/>
        </w:rPr>
      </w:pPr>
    </w:p>
    <w:p w:rsidR="00516431" w:rsidRPr="00D33E2C" w:rsidRDefault="00516431" w:rsidP="00516431">
      <w:pPr>
        <w:pStyle w:val="ConsPlusNormal"/>
        <w:pageBreakBefore/>
        <w:widowControl/>
        <w:tabs>
          <w:tab w:val="left" w:pos="708"/>
        </w:tabs>
        <w:ind w:firstLine="709"/>
        <w:jc w:val="right"/>
        <w:outlineLvl w:val="1"/>
        <w:rPr>
          <w:rFonts w:ascii="Times New Roman" w:hAnsi="Times New Roman" w:cs="Times New Roman"/>
          <w:b/>
          <w:sz w:val="24"/>
          <w:szCs w:val="24"/>
        </w:rPr>
      </w:pPr>
      <w:bookmarkStart w:id="25" w:name="_Toc297163353"/>
      <w:r w:rsidRPr="00D33E2C">
        <w:rPr>
          <w:rFonts w:ascii="Times New Roman" w:hAnsi="Times New Roman" w:cs="Times New Roman"/>
          <w:b/>
          <w:sz w:val="24"/>
          <w:szCs w:val="24"/>
        </w:rPr>
        <w:lastRenderedPageBreak/>
        <w:t>Приложение 1.</w:t>
      </w:r>
    </w:p>
    <w:p w:rsidR="00516431" w:rsidRPr="00D33E2C" w:rsidRDefault="00516431" w:rsidP="00516431">
      <w:pPr>
        <w:pStyle w:val="ConsPlusNormal"/>
        <w:widowControl/>
        <w:tabs>
          <w:tab w:val="left" w:pos="708"/>
        </w:tabs>
        <w:ind w:firstLine="540"/>
        <w:jc w:val="center"/>
        <w:outlineLvl w:val="2"/>
        <w:rPr>
          <w:rFonts w:ascii="Times New Roman" w:hAnsi="Times New Roman" w:cs="Times New Roman"/>
          <w:b/>
          <w:sz w:val="24"/>
          <w:szCs w:val="24"/>
        </w:rPr>
      </w:pPr>
    </w:p>
    <w:bookmarkEnd w:id="25"/>
    <w:p w:rsidR="00516431" w:rsidRPr="00D33E2C" w:rsidRDefault="00516431" w:rsidP="00516431">
      <w:pPr>
        <w:pStyle w:val="ConsPlusNormal"/>
        <w:widowControl/>
        <w:tabs>
          <w:tab w:val="left" w:pos="708"/>
        </w:tabs>
        <w:ind w:firstLine="540"/>
        <w:jc w:val="center"/>
        <w:outlineLvl w:val="2"/>
        <w:rPr>
          <w:rFonts w:ascii="Times New Roman" w:hAnsi="Times New Roman" w:cs="Times New Roman"/>
          <w:b/>
          <w:sz w:val="24"/>
          <w:szCs w:val="24"/>
        </w:rPr>
      </w:pPr>
      <w:r w:rsidRPr="00D33E2C">
        <w:rPr>
          <w:rFonts w:ascii="Times New Roman" w:hAnsi="Times New Roman" w:cs="Times New Roman"/>
          <w:b/>
          <w:sz w:val="24"/>
          <w:szCs w:val="24"/>
        </w:rPr>
        <w:t>Основные термины и определения.</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Генеральный план</w:t>
      </w:r>
      <w:r w:rsidRPr="00D33E2C">
        <w:rPr>
          <w:rFonts w:ascii="Times New Roman" w:hAnsi="Times New Roman" w:cs="Times New Roman"/>
          <w:sz w:val="24"/>
          <w:szCs w:val="24"/>
        </w:rPr>
        <w:t xml:space="preserve"> сельского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Градостроительная деятельность</w:t>
      </w:r>
      <w:r w:rsidRPr="00D33E2C">
        <w:rPr>
          <w:rFonts w:ascii="Times New Roman" w:hAnsi="Times New Roman" w:cs="Times New Roman"/>
          <w:sz w:val="24"/>
          <w:szCs w:val="24"/>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Устойчивое развитие территорий</w:t>
      </w:r>
      <w:r w:rsidRPr="00D33E2C">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Правила землепользования и застройки</w:t>
      </w:r>
      <w:r w:rsidRPr="00D33E2C">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Территориальное планирование</w:t>
      </w:r>
      <w:r w:rsidRPr="00D33E2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Функциональное зонирование территории</w:t>
      </w:r>
      <w:r w:rsidRPr="00D33E2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Функциональные зоны</w:t>
      </w:r>
      <w:r w:rsidRPr="00D33E2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516431" w:rsidRPr="00D33E2C" w:rsidRDefault="00516431" w:rsidP="00516431">
      <w:pPr>
        <w:pStyle w:val="ConsPlusNormal"/>
        <w:widowControl/>
        <w:tabs>
          <w:tab w:val="left" w:pos="708"/>
        </w:tabs>
        <w:ind w:firstLine="540"/>
        <w:jc w:val="both"/>
        <w:rPr>
          <w:rFonts w:ascii="Times New Roman" w:hAnsi="Times New Roman" w:cs="Times New Roman"/>
          <w:b/>
          <w:sz w:val="24"/>
          <w:szCs w:val="24"/>
        </w:rPr>
      </w:pPr>
      <w:r w:rsidRPr="00D33E2C">
        <w:rPr>
          <w:rFonts w:ascii="Times New Roman" w:hAnsi="Times New Roman" w:cs="Times New Roman"/>
          <w:b/>
          <w:sz w:val="24"/>
          <w:szCs w:val="24"/>
        </w:rPr>
        <w:t>Зоны с особыми условиями использования территорий</w:t>
      </w:r>
      <w:r w:rsidRPr="00D33E2C">
        <w:rPr>
          <w:rFonts w:ascii="Times New Roman" w:hAnsi="Times New Roman" w:cs="Times New Roman"/>
          <w:sz w:val="24"/>
          <w:szCs w:val="24"/>
        </w:rPr>
        <w:t xml:space="preserve"> - охранные, санитарно-защитные зоны, зоны охраны объектов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D33E2C">
        <w:rPr>
          <w:rFonts w:ascii="Times New Roman" w:hAnsi="Times New Roman" w:cs="Times New Roman"/>
          <w:b/>
          <w:sz w:val="24"/>
          <w:szCs w:val="24"/>
        </w:rPr>
        <w:t>.</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Градостроительное</w:t>
      </w:r>
      <w:r w:rsidRPr="00D33E2C">
        <w:rPr>
          <w:rFonts w:ascii="Times New Roman" w:hAnsi="Times New Roman" w:cs="Times New Roman"/>
          <w:sz w:val="24"/>
          <w:szCs w:val="24"/>
        </w:rPr>
        <w:t xml:space="preserve"> </w:t>
      </w:r>
      <w:r w:rsidRPr="00D33E2C">
        <w:rPr>
          <w:rFonts w:ascii="Times New Roman" w:hAnsi="Times New Roman" w:cs="Times New Roman"/>
          <w:b/>
          <w:sz w:val="24"/>
          <w:szCs w:val="24"/>
        </w:rPr>
        <w:t>зонирование</w:t>
      </w:r>
      <w:r w:rsidRPr="00D33E2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Территориальные зоны</w:t>
      </w:r>
      <w:r w:rsidRPr="00D33E2C">
        <w:rPr>
          <w:rFonts w:ascii="Times New Roman" w:hAnsi="Times New Roman" w:cs="Times New Roman"/>
          <w:sz w:val="24"/>
          <w:szCs w:val="24"/>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Градостроительный регламент</w:t>
      </w:r>
      <w:r w:rsidRPr="00D33E2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Территории общего пользования</w:t>
      </w:r>
      <w:r w:rsidRPr="00D33E2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Строительство</w:t>
      </w:r>
      <w:r w:rsidRPr="00D33E2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Реконструкция </w:t>
      </w:r>
      <w:r w:rsidRPr="00D33E2C">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lastRenderedPageBreak/>
        <w:t>Инженерные изыскания</w:t>
      </w:r>
      <w:r w:rsidRPr="00D33E2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Градостроительная емкость (интенсивность использования) территории</w:t>
      </w:r>
      <w:r w:rsidRPr="00D33E2C">
        <w:rPr>
          <w:rFonts w:ascii="Times New Roman" w:hAnsi="Times New Roman" w:cs="Times New Roman"/>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Социально гарантированные условия жизнедеятельности</w:t>
      </w:r>
      <w:r w:rsidRPr="00D33E2C">
        <w:rPr>
          <w:rFonts w:ascii="Times New Roman" w:hAnsi="Times New Roman" w:cs="Times New Roman"/>
          <w:sz w:val="24"/>
          <w:szCs w:val="24"/>
        </w:rPr>
        <w:t xml:space="preserve"> - состояние среды территорий населенных пунктов,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Земельный участок</w:t>
      </w:r>
      <w:r w:rsidRPr="00D33E2C">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Элемент планировочной структуры</w:t>
      </w:r>
      <w:r w:rsidRPr="00D33E2C">
        <w:rPr>
          <w:rFonts w:ascii="Times New Roman" w:hAnsi="Times New Roman" w:cs="Times New Roman"/>
          <w:sz w:val="24"/>
          <w:szCs w:val="24"/>
        </w:rPr>
        <w:t xml:space="preserve"> - часть территории населенного пункта,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Улица </w:t>
      </w:r>
      <w:r w:rsidRPr="00D33E2C">
        <w:rPr>
          <w:rFonts w:ascii="Times New Roman" w:hAnsi="Times New Roman" w:cs="Times New Roman"/>
          <w:sz w:val="24"/>
          <w:szCs w:val="24"/>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Дорога (городская)</w:t>
      </w:r>
      <w:r w:rsidRPr="00D33E2C">
        <w:rPr>
          <w:rFonts w:ascii="Times New Roman" w:hAnsi="Times New Roman" w:cs="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Пешеходная зона</w:t>
      </w:r>
      <w:r w:rsidRPr="00D33E2C">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Интенсивность использования территории (интенсивность застройки)</w:t>
      </w:r>
      <w:r w:rsidRPr="00D33E2C">
        <w:rPr>
          <w:rFonts w:ascii="Times New Roman" w:hAnsi="Times New Roman" w:cs="Times New Roman"/>
          <w:sz w:val="24"/>
          <w:szCs w:val="24"/>
        </w:rPr>
        <w:t xml:space="preserve"> населенного пункта характеризуется показателями плотности застройки, коэффициентом (в процентах) застройки территории.</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Плотность застройки</w:t>
      </w:r>
      <w:r w:rsidRPr="00D33E2C">
        <w:rPr>
          <w:rFonts w:ascii="Times New Roman" w:hAnsi="Times New Roman" w:cs="Times New Roman"/>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Суммарная поэтажная площадь</w:t>
      </w:r>
      <w:r w:rsidRPr="00D33E2C">
        <w:rPr>
          <w:rFonts w:ascii="Times New Roman" w:hAnsi="Times New Roman" w:cs="Times New Roman"/>
          <w:sz w:val="24"/>
          <w:szCs w:val="24"/>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Коэффициент застройки (Кз)</w:t>
      </w:r>
      <w:r w:rsidRPr="00D33E2C">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Коэффициент плотности застройки (Кпз) </w:t>
      </w:r>
      <w:r w:rsidRPr="00D33E2C">
        <w:rPr>
          <w:rFonts w:ascii="Times New Roman" w:hAnsi="Times New Roman" w:cs="Times New Roman"/>
          <w:sz w:val="24"/>
          <w:szCs w:val="24"/>
        </w:rPr>
        <w:t>- отношение площади всех этажей зданий и сооружений к площади участка.</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Озелененные территории</w:t>
      </w:r>
      <w:r w:rsidRPr="00D33E2C">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Коэффициент озеленения</w:t>
      </w:r>
      <w:r w:rsidRPr="00D33E2C">
        <w:rPr>
          <w:rFonts w:ascii="Times New Roman" w:hAnsi="Times New Roman" w:cs="Times New Roman"/>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Квартал</w:t>
      </w:r>
      <w:r w:rsidRPr="00D33E2C">
        <w:rPr>
          <w:rFonts w:ascii="Times New Roman" w:hAnsi="Times New Roman" w:cs="Times New Roman"/>
          <w:sz w:val="24"/>
          <w:szCs w:val="24"/>
        </w:rPr>
        <w:t xml:space="preserve">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lastRenderedPageBreak/>
        <w:t>Стоянка для автомобилей (автостоянка)</w:t>
      </w:r>
      <w:r w:rsidRPr="00D33E2C">
        <w:rPr>
          <w:rFonts w:ascii="Times New Roman" w:hAnsi="Times New Roman" w:cs="Times New Roman"/>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Надземная автостоянка закрытого типа </w:t>
      </w:r>
      <w:r w:rsidRPr="00D33E2C">
        <w:rPr>
          <w:rFonts w:ascii="Times New Roman" w:hAnsi="Times New Roman" w:cs="Times New Roman"/>
          <w:sz w:val="24"/>
          <w:szCs w:val="24"/>
        </w:rPr>
        <w:t>- автостоянка с наружными стеновыми ограждениями (гаражи, гаражи-стоянки, гаражные комплексы).</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Автостоянка открытого типа</w:t>
      </w:r>
      <w:r w:rsidRPr="00D33E2C">
        <w:rPr>
          <w:rFonts w:ascii="Times New Roman" w:hAnsi="Times New Roman" w:cs="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Гостевые стоянки</w:t>
      </w:r>
      <w:r w:rsidRPr="00D33E2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516431" w:rsidRPr="00D33E2C" w:rsidRDefault="00516431" w:rsidP="00516431">
      <w:pPr>
        <w:pStyle w:val="ConsPlusNormal"/>
        <w:widowControl/>
        <w:tabs>
          <w:tab w:val="left" w:pos="708"/>
        </w:tabs>
        <w:ind w:firstLine="540"/>
        <w:jc w:val="both"/>
        <w:outlineLvl w:val="2"/>
        <w:rPr>
          <w:rFonts w:ascii="Times New Roman" w:hAnsi="Times New Roman" w:cs="Times New Roman"/>
          <w:b/>
          <w:sz w:val="24"/>
          <w:szCs w:val="24"/>
        </w:rPr>
      </w:pPr>
      <w:bookmarkStart w:id="26" w:name="_Toc277842805"/>
      <w:bookmarkStart w:id="27" w:name="_Toc277843043"/>
      <w:bookmarkStart w:id="28" w:name="_Toc297163354"/>
      <w:r w:rsidRPr="00D33E2C">
        <w:rPr>
          <w:rFonts w:ascii="Times New Roman" w:hAnsi="Times New Roman" w:cs="Times New Roman"/>
          <w:b/>
          <w:sz w:val="24"/>
          <w:szCs w:val="24"/>
        </w:rPr>
        <w:t>Перечень линий градостроительного регулирования</w:t>
      </w:r>
      <w:bookmarkEnd w:id="26"/>
      <w:bookmarkEnd w:id="27"/>
      <w:bookmarkEnd w:id="28"/>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Красные линии</w:t>
      </w:r>
      <w:r w:rsidRPr="00D33E2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sz w:val="24"/>
          <w:szCs w:val="24"/>
        </w:rPr>
        <w:t>- отдельных нестационарных объектов автосервиса для попутного обслуживания (АЗС, мини-мойки, посты проверки СО);</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Линии застройки</w:t>
      </w:r>
      <w:r w:rsidRPr="00D33E2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Отступ застройки</w:t>
      </w:r>
      <w:r w:rsidRPr="00D33E2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Границы полосы отвода железных дорог</w:t>
      </w:r>
      <w:r w:rsidRPr="00D33E2C">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Границы полосы отвода автомобильных дорог</w:t>
      </w:r>
      <w:r w:rsidRPr="00D33E2C">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 xml:space="preserve">Границы технических (охранных) зон инженерных сооружений и коммуникаций </w:t>
      </w:r>
      <w:r w:rsidRPr="00D33E2C">
        <w:rPr>
          <w:rFonts w:ascii="Times New Roman" w:hAnsi="Times New Roman" w:cs="Times New Roman"/>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Границы озелененных территорий, не входящих в природный комплекс</w:t>
      </w:r>
      <w:r w:rsidRPr="00D33E2C">
        <w:rPr>
          <w:rFonts w:ascii="Times New Roman" w:hAnsi="Times New Roman" w:cs="Times New Roman"/>
          <w:sz w:val="24"/>
          <w:szCs w:val="24"/>
        </w:rPr>
        <w:t>, - границы участков внутриквартального озеленения общего пользования и трасс внутриквартальных транспортных коммуникаций.</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Границы водоохранных зон</w:t>
      </w:r>
      <w:r w:rsidRPr="00D33E2C">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Границы прибрежных зон (полос)</w:t>
      </w:r>
      <w:r w:rsidRPr="00D33E2C">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Границы зон санитарной охраны</w:t>
      </w:r>
      <w:r w:rsidRPr="00D33E2C">
        <w:rPr>
          <w:rFonts w:ascii="Times New Roman" w:hAnsi="Times New Roman" w:cs="Times New Roman"/>
          <w:sz w:val="24"/>
          <w:szCs w:val="24"/>
        </w:rPr>
        <w:t xml:space="preserve"> источников питьевого водоснабжения - границы зон I и II пояса, а также жесткой зоны II пояса:</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sz w:val="24"/>
          <w:szCs w:val="24"/>
        </w:rP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sz w:val="24"/>
          <w:szCs w:val="24"/>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sz w:val="24"/>
          <w:szCs w:val="24"/>
        </w:rPr>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b/>
          <w:sz w:val="24"/>
          <w:szCs w:val="24"/>
        </w:rPr>
        <w:t>Границы санитарно-защитных зон</w:t>
      </w:r>
      <w:r w:rsidRPr="00D33E2C">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16431" w:rsidRPr="00D33E2C" w:rsidRDefault="00516431" w:rsidP="00516431">
      <w:pPr>
        <w:pStyle w:val="ConsPlusNormal"/>
        <w:widowControl/>
        <w:tabs>
          <w:tab w:val="left" w:pos="708"/>
        </w:tabs>
        <w:ind w:firstLine="540"/>
        <w:jc w:val="both"/>
        <w:rPr>
          <w:rFonts w:ascii="Times New Roman" w:hAnsi="Times New Roman" w:cs="Times New Roman"/>
          <w:sz w:val="24"/>
          <w:szCs w:val="24"/>
        </w:rPr>
      </w:pPr>
      <w:r w:rsidRPr="00D33E2C">
        <w:rPr>
          <w:rFonts w:ascii="Times New Roman" w:hAnsi="Times New Roman" w:cs="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16431" w:rsidRPr="00D33E2C" w:rsidRDefault="00516431" w:rsidP="0051643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16431" w:rsidRPr="00D33E2C" w:rsidRDefault="00516431" w:rsidP="00516431">
      <w:pPr>
        <w:pStyle w:val="ConsPlusNormal"/>
        <w:pageBreakBefore/>
        <w:widowControl/>
        <w:tabs>
          <w:tab w:val="left" w:pos="708"/>
        </w:tabs>
        <w:ind w:firstLine="709"/>
        <w:jc w:val="right"/>
        <w:outlineLvl w:val="1"/>
        <w:rPr>
          <w:rFonts w:ascii="Times New Roman" w:hAnsi="Times New Roman" w:cs="Times New Roman"/>
          <w:b/>
          <w:sz w:val="24"/>
          <w:szCs w:val="24"/>
        </w:rPr>
      </w:pPr>
      <w:r w:rsidRPr="00D33E2C">
        <w:rPr>
          <w:rFonts w:ascii="Times New Roman" w:hAnsi="Times New Roman" w:cs="Times New Roman"/>
          <w:b/>
          <w:sz w:val="24"/>
          <w:szCs w:val="24"/>
        </w:rPr>
        <w:t>Приложение 2.</w:t>
      </w:r>
    </w:p>
    <w:p w:rsidR="00516431" w:rsidRPr="00D33E2C" w:rsidRDefault="00516431" w:rsidP="00516431">
      <w:pPr>
        <w:widowControl w:val="0"/>
        <w:tabs>
          <w:tab w:val="left" w:pos="708"/>
        </w:tabs>
        <w:ind w:firstLine="709"/>
        <w:jc w:val="center"/>
        <w:rPr>
          <w:b/>
          <w:sz w:val="24"/>
          <w:szCs w:val="24"/>
        </w:rPr>
      </w:pPr>
    </w:p>
    <w:p w:rsidR="00516431" w:rsidRPr="00D33E2C" w:rsidRDefault="00516431" w:rsidP="00516431">
      <w:pPr>
        <w:widowControl w:val="0"/>
        <w:tabs>
          <w:tab w:val="left" w:pos="708"/>
        </w:tabs>
        <w:ind w:firstLine="709"/>
        <w:jc w:val="center"/>
        <w:rPr>
          <w:b/>
          <w:sz w:val="24"/>
          <w:szCs w:val="24"/>
        </w:rPr>
      </w:pPr>
      <w:r w:rsidRPr="00D33E2C">
        <w:rPr>
          <w:b/>
          <w:sz w:val="24"/>
          <w:szCs w:val="24"/>
        </w:rPr>
        <w:t>Перечень законодательных и нормативных документов.</w:t>
      </w:r>
    </w:p>
    <w:p w:rsidR="00516431" w:rsidRPr="00D33E2C" w:rsidRDefault="00516431" w:rsidP="00516431">
      <w:pPr>
        <w:widowControl w:val="0"/>
        <w:tabs>
          <w:tab w:val="left" w:pos="708"/>
        </w:tabs>
        <w:rPr>
          <w:b/>
          <w:sz w:val="24"/>
          <w:szCs w:val="24"/>
        </w:rPr>
      </w:pPr>
    </w:p>
    <w:p w:rsidR="00516431" w:rsidRPr="00D33E2C" w:rsidRDefault="00516431" w:rsidP="00516431">
      <w:pPr>
        <w:widowControl w:val="0"/>
        <w:tabs>
          <w:tab w:val="left" w:pos="708"/>
        </w:tabs>
        <w:rPr>
          <w:sz w:val="24"/>
          <w:szCs w:val="24"/>
        </w:rPr>
      </w:pPr>
      <w:r w:rsidRPr="00D33E2C">
        <w:rPr>
          <w:sz w:val="24"/>
          <w:szCs w:val="24"/>
        </w:rPr>
        <w:t>Градостроительный кодекс Российской Федерации от 29 декабря 2004 года N 190-ФЗ</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 xml:space="preserve">Жилищный кодекс Российской федерации от 29 декабря </w:t>
      </w:r>
      <w:smartTag w:uri="urn:schemas-microsoft-com:office:smarttags" w:element="metricconverter">
        <w:smartTagPr>
          <w:attr w:name="ProductID" w:val="2004 г"/>
        </w:smartTagPr>
        <w:r w:rsidRPr="00D33E2C">
          <w:rPr>
            <w:sz w:val="24"/>
            <w:szCs w:val="24"/>
          </w:rPr>
          <w:t>2004 г</w:t>
        </w:r>
      </w:smartTag>
      <w:r w:rsidRPr="00D33E2C">
        <w:rPr>
          <w:sz w:val="24"/>
          <w:szCs w:val="24"/>
        </w:rPr>
        <w:t>. № 188-ФЗ</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 xml:space="preserve">(с изменениями от 31 декабря </w:t>
      </w:r>
      <w:smartTag w:uri="urn:schemas-microsoft-com:office:smarttags" w:element="metricconverter">
        <w:smartTagPr>
          <w:attr w:name="ProductID" w:val="2005 г"/>
        </w:smartTagPr>
        <w:r w:rsidRPr="00D33E2C">
          <w:rPr>
            <w:sz w:val="24"/>
            <w:szCs w:val="24"/>
          </w:rPr>
          <w:t>2005 г</w:t>
        </w:r>
      </w:smartTag>
      <w:r w:rsidRPr="00D33E2C">
        <w:rPr>
          <w:sz w:val="24"/>
          <w:szCs w:val="24"/>
        </w:rPr>
        <w:t xml:space="preserve">., 18, 29 декабря </w:t>
      </w:r>
      <w:smartTag w:uri="urn:schemas-microsoft-com:office:smarttags" w:element="metricconverter">
        <w:smartTagPr>
          <w:attr w:name="ProductID" w:val="2006 г"/>
        </w:smartTagPr>
        <w:r w:rsidRPr="00D33E2C">
          <w:rPr>
            <w:sz w:val="24"/>
            <w:szCs w:val="24"/>
          </w:rPr>
          <w:t>2006 г</w:t>
        </w:r>
      </w:smartTag>
      <w:r w:rsidRPr="00D33E2C">
        <w:rPr>
          <w:sz w:val="24"/>
          <w:szCs w:val="24"/>
        </w:rPr>
        <w:t xml:space="preserve">., 18 октября </w:t>
      </w:r>
      <w:smartTag w:uri="urn:schemas-microsoft-com:office:smarttags" w:element="metricconverter">
        <w:smartTagPr>
          <w:attr w:name="ProductID" w:val="2007 г"/>
        </w:smartTagPr>
        <w:r w:rsidRPr="00D33E2C">
          <w:rPr>
            <w:sz w:val="24"/>
            <w:szCs w:val="24"/>
          </w:rPr>
          <w:t>2007 г</w:t>
        </w:r>
      </w:smartTag>
      <w:r w:rsidRPr="00D33E2C">
        <w:rPr>
          <w:sz w:val="24"/>
          <w:szCs w:val="24"/>
        </w:rPr>
        <w:t xml:space="preserve">., 24 апреля, 13 мая, 4 мая </w:t>
      </w:r>
      <w:smartTag w:uri="urn:schemas-microsoft-com:office:smarttags" w:element="metricconverter">
        <w:smartTagPr>
          <w:attr w:name="ProductID" w:val="2010 г"/>
        </w:smartTagPr>
        <w:r w:rsidRPr="00D33E2C">
          <w:rPr>
            <w:sz w:val="24"/>
            <w:szCs w:val="24"/>
          </w:rPr>
          <w:t>2010 г</w:t>
        </w:r>
      </w:smartTag>
      <w:r w:rsidRPr="00D33E2C">
        <w:rPr>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 xml:space="preserve"> Земельный кодекс Российской Федерации от 25.10.2001 N 136-ФЗ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(ред. от 30.12.2015) (с изм. и доп., вступ. в силу с 01.01.2016)</w:t>
      </w:r>
    </w:p>
    <w:p w:rsidR="00516431" w:rsidRPr="00D33E2C" w:rsidRDefault="00516431" w:rsidP="00516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jc w:val="both"/>
        <w:rPr>
          <w:sz w:val="24"/>
          <w:szCs w:val="24"/>
        </w:rPr>
      </w:pPr>
      <w:r w:rsidRPr="00D33E2C">
        <w:rPr>
          <w:sz w:val="24"/>
          <w:szCs w:val="24"/>
        </w:rPr>
        <w:t>Лесной кодекс Российской Федерации от </w:t>
      </w:r>
      <w:hyperlink r:id="rId31" w:tooltip="4 декабря" w:history="1">
        <w:r w:rsidRPr="00D33E2C">
          <w:rPr>
            <w:rStyle w:val="af8"/>
            <w:sz w:val="24"/>
            <w:szCs w:val="24"/>
          </w:rPr>
          <w:t>4 декабря</w:t>
        </w:r>
      </w:hyperlink>
      <w:r w:rsidRPr="00D33E2C">
        <w:rPr>
          <w:sz w:val="24"/>
          <w:szCs w:val="24"/>
        </w:rPr>
        <w:t> 2006 г. N 200-ФЗ. (С изменениями и дополнениями от: 13 мая, 22, </w:t>
      </w:r>
      <w:hyperlink r:id="rId32" w:tooltip="23 июля" w:history="1">
        <w:r w:rsidRPr="00D33E2C">
          <w:rPr>
            <w:rStyle w:val="af8"/>
            <w:sz w:val="24"/>
            <w:szCs w:val="24"/>
          </w:rPr>
          <w:t>23 июля</w:t>
        </w:r>
      </w:hyperlink>
      <w:r w:rsidRPr="00D33E2C">
        <w:rPr>
          <w:sz w:val="24"/>
          <w:szCs w:val="24"/>
        </w:rPr>
        <w:t>, </w:t>
      </w:r>
      <w:hyperlink r:id="rId33" w:tooltip="25 декабря" w:history="1">
        <w:r w:rsidRPr="00D33E2C">
          <w:rPr>
            <w:rStyle w:val="af8"/>
            <w:sz w:val="24"/>
            <w:szCs w:val="24"/>
          </w:rPr>
          <w:t>25 декабря</w:t>
        </w:r>
      </w:hyperlink>
      <w:r w:rsidRPr="00D33E2C">
        <w:rPr>
          <w:sz w:val="24"/>
          <w:szCs w:val="24"/>
        </w:rPr>
        <w:t> 2008 г., </w:t>
      </w:r>
      <w:hyperlink r:id="rId34" w:tooltip="14 марта" w:history="1">
        <w:r w:rsidRPr="00D33E2C">
          <w:rPr>
            <w:rStyle w:val="af8"/>
            <w:sz w:val="24"/>
            <w:szCs w:val="24"/>
          </w:rPr>
          <w:t>14 марта</w:t>
        </w:r>
      </w:hyperlink>
      <w:r w:rsidRPr="00D33E2C">
        <w:rPr>
          <w:sz w:val="24"/>
          <w:szCs w:val="24"/>
        </w:rPr>
        <w:t>, 17, </w:t>
      </w:r>
      <w:hyperlink r:id="rId35" w:tooltip="24 июля" w:history="1">
        <w:r w:rsidRPr="00D33E2C">
          <w:rPr>
            <w:rStyle w:val="af8"/>
            <w:sz w:val="24"/>
            <w:szCs w:val="24"/>
          </w:rPr>
          <w:t>24 июля</w:t>
        </w:r>
      </w:hyperlink>
      <w:r w:rsidRPr="00D33E2C">
        <w:rPr>
          <w:sz w:val="24"/>
          <w:szCs w:val="24"/>
        </w:rPr>
        <w:t>, </w:t>
      </w:r>
      <w:hyperlink r:id="rId36" w:tooltip="27 декабря" w:history="1">
        <w:r w:rsidRPr="00D33E2C">
          <w:rPr>
            <w:rStyle w:val="af8"/>
            <w:sz w:val="24"/>
            <w:szCs w:val="24"/>
          </w:rPr>
          <w:t>27 декабря</w:t>
        </w:r>
      </w:hyperlink>
      <w:r w:rsidRPr="00D33E2C">
        <w:rPr>
          <w:sz w:val="24"/>
          <w:szCs w:val="24"/>
        </w:rPr>
        <w:t> 2009 г., </w:t>
      </w:r>
      <w:hyperlink r:id="rId37" w:tooltip="22 июля" w:history="1">
        <w:r w:rsidRPr="00D33E2C">
          <w:rPr>
            <w:rStyle w:val="af8"/>
            <w:sz w:val="24"/>
            <w:szCs w:val="24"/>
          </w:rPr>
          <w:t>22 июля</w:t>
        </w:r>
      </w:hyperlink>
      <w:r w:rsidRPr="00D33E2C">
        <w:rPr>
          <w:sz w:val="24"/>
          <w:szCs w:val="24"/>
        </w:rPr>
        <w:t>, 29 </w:t>
      </w:r>
      <w:hyperlink r:id="rId38" w:tooltip="Декабрь 2010 г." w:history="1">
        <w:r w:rsidRPr="00D33E2C">
          <w:rPr>
            <w:rStyle w:val="af8"/>
            <w:sz w:val="24"/>
            <w:szCs w:val="24"/>
          </w:rPr>
          <w:t>декабря 2010</w:t>
        </w:r>
      </w:hyperlink>
      <w:r w:rsidRPr="00D33E2C">
        <w:rPr>
          <w:sz w:val="24"/>
          <w:szCs w:val="24"/>
        </w:rPr>
        <w:t> г., </w:t>
      </w:r>
      <w:hyperlink r:id="rId39" w:tooltip="14 июня" w:history="1">
        <w:r w:rsidRPr="00D33E2C">
          <w:rPr>
            <w:rStyle w:val="af8"/>
            <w:sz w:val="24"/>
            <w:szCs w:val="24"/>
          </w:rPr>
          <w:t>14 июня</w:t>
        </w:r>
      </w:hyperlink>
      <w:r w:rsidRPr="00D33E2C">
        <w:rPr>
          <w:sz w:val="24"/>
          <w:szCs w:val="24"/>
        </w:rPr>
        <w:t>, 1, 11, </w:t>
      </w:r>
      <w:hyperlink r:id="rId40" w:tooltip="18 июля" w:history="1">
        <w:r w:rsidRPr="00D33E2C">
          <w:rPr>
            <w:rStyle w:val="af8"/>
            <w:sz w:val="24"/>
            <w:szCs w:val="24"/>
          </w:rPr>
          <w:t>18 июля</w:t>
        </w:r>
      </w:hyperlink>
      <w:r w:rsidRPr="00D33E2C">
        <w:rPr>
          <w:sz w:val="24"/>
          <w:szCs w:val="24"/>
        </w:rPr>
        <w:t>, </w:t>
      </w:r>
      <w:hyperlink r:id="rId41" w:tooltip="21 ноября" w:history="1">
        <w:r w:rsidRPr="00D33E2C">
          <w:rPr>
            <w:rStyle w:val="af8"/>
            <w:sz w:val="24"/>
            <w:szCs w:val="24"/>
          </w:rPr>
          <w:t>21 ноября</w:t>
        </w:r>
      </w:hyperlink>
      <w:r w:rsidRPr="00D33E2C">
        <w:rPr>
          <w:sz w:val="24"/>
          <w:szCs w:val="24"/>
        </w:rPr>
        <w:t>, 6 </w:t>
      </w:r>
      <w:hyperlink r:id="rId42" w:tooltip="Декабрь 2011 г." w:history="1">
        <w:r w:rsidRPr="00D33E2C">
          <w:rPr>
            <w:rStyle w:val="af8"/>
            <w:sz w:val="24"/>
            <w:szCs w:val="24"/>
          </w:rPr>
          <w:t>декабря 2011</w:t>
        </w:r>
      </w:hyperlink>
      <w:r w:rsidRPr="00D33E2C">
        <w:rPr>
          <w:sz w:val="24"/>
          <w:szCs w:val="24"/>
        </w:rPr>
        <w:t> г., </w:t>
      </w:r>
      <w:hyperlink r:id="rId43" w:tooltip="25 июня" w:history="1">
        <w:r w:rsidRPr="00D33E2C">
          <w:rPr>
            <w:rStyle w:val="af8"/>
            <w:sz w:val="24"/>
            <w:szCs w:val="24"/>
          </w:rPr>
          <w:t>25 июня</w:t>
        </w:r>
      </w:hyperlink>
      <w:r w:rsidRPr="00D33E2C">
        <w:rPr>
          <w:sz w:val="24"/>
          <w:szCs w:val="24"/>
        </w:rPr>
        <w:t>, 28 </w:t>
      </w:r>
      <w:hyperlink r:id="rId44" w:tooltip="Июль 2012 г." w:history="1">
        <w:r w:rsidRPr="00D33E2C">
          <w:rPr>
            <w:rStyle w:val="af8"/>
            <w:sz w:val="24"/>
            <w:szCs w:val="24"/>
          </w:rPr>
          <w:t>июля 2012</w:t>
        </w:r>
      </w:hyperlink>
      <w:r w:rsidRPr="00D33E2C">
        <w:rPr>
          <w:sz w:val="24"/>
          <w:szCs w:val="24"/>
        </w:rPr>
        <w:t> г.)</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Водный кодекс Российской Федерации от 3 июня 2006 года N 74-ФЗ </w:t>
      </w:r>
      <w:r w:rsidRPr="00D33E2C">
        <w:rPr>
          <w:rFonts w:ascii="Times New Roman" w:hAnsi="Times New Roman" w:cs="Times New Roman"/>
          <w:sz w:val="24"/>
          <w:szCs w:val="24"/>
          <w:shd w:val="clear" w:color="auto" w:fill="FFFFFF"/>
        </w:rPr>
        <w:t>(с изменениями на 28 ноября 2015 года) (редакция, действующая с 1 января 2016 года)</w:t>
      </w:r>
    </w:p>
    <w:p w:rsidR="00516431" w:rsidRPr="00D33E2C" w:rsidRDefault="00516431" w:rsidP="00516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jc w:val="both"/>
        <w:rPr>
          <w:sz w:val="24"/>
          <w:szCs w:val="24"/>
        </w:rPr>
      </w:pPr>
    </w:p>
    <w:p w:rsidR="00516431" w:rsidRPr="00D33E2C" w:rsidRDefault="00516431" w:rsidP="00516431">
      <w:pPr>
        <w:pStyle w:val="1"/>
        <w:pBdr>
          <w:bottom w:val="single" w:sz="6" w:space="5"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textAlignment w:val="baseline"/>
        <w:rPr>
          <w:sz w:val="24"/>
          <w:szCs w:val="24"/>
        </w:rPr>
      </w:pPr>
    </w:p>
    <w:p w:rsidR="00516431" w:rsidRPr="00D33E2C" w:rsidRDefault="00516431" w:rsidP="00516431">
      <w:pPr>
        <w:pStyle w:val="afa"/>
        <w:widowControl w:val="0"/>
        <w:tabs>
          <w:tab w:val="left" w:pos="708"/>
        </w:tabs>
        <w:spacing w:before="0" w:beforeAutospacing="0" w:after="0" w:afterAutospacing="0"/>
        <w:ind w:firstLine="709"/>
        <w:jc w:val="both"/>
        <w:rPr>
          <w:b/>
        </w:rPr>
      </w:pPr>
    </w:p>
    <w:p w:rsidR="00516431" w:rsidRPr="00D33E2C" w:rsidRDefault="00516431" w:rsidP="00516431">
      <w:pPr>
        <w:pStyle w:val="afa"/>
        <w:widowControl w:val="0"/>
        <w:tabs>
          <w:tab w:val="left" w:pos="708"/>
        </w:tabs>
        <w:spacing w:before="0" w:beforeAutospacing="0" w:after="0" w:afterAutospacing="0"/>
        <w:ind w:firstLine="709"/>
        <w:jc w:val="both"/>
        <w:rPr>
          <w:b/>
        </w:rPr>
      </w:pPr>
      <w:r w:rsidRPr="00D33E2C">
        <w:rPr>
          <w:b/>
        </w:rPr>
        <w:t>Федеральные законы:</w:t>
      </w:r>
    </w:p>
    <w:p w:rsidR="00516431" w:rsidRPr="00D33E2C" w:rsidRDefault="00516431" w:rsidP="00516431">
      <w:pPr>
        <w:pStyle w:val="afa"/>
        <w:widowControl w:val="0"/>
        <w:tabs>
          <w:tab w:val="left" w:pos="708"/>
        </w:tabs>
        <w:spacing w:before="0" w:beforeAutospacing="0" w:after="0" w:afterAutospacing="0"/>
        <w:ind w:firstLine="709"/>
        <w:jc w:val="both"/>
        <w:rPr>
          <w:b/>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Федеральный закон от 06.10.2003 N 131-ФЗ (ред. от 15.02.2016) "Об общих принципах организации местного самоуправления в Российской Федерации"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 xml:space="preserve">Федеральный закон Российской Федерации от 29 декабря </w:t>
      </w:r>
      <w:smartTag w:uri="urn:schemas-microsoft-com:office:smarttags" w:element="metricconverter">
        <w:smartTagPr>
          <w:attr w:name="ProductID" w:val="2015 г"/>
        </w:smartTagPr>
        <w:r w:rsidRPr="00D33E2C">
          <w:rPr>
            <w:sz w:val="24"/>
            <w:szCs w:val="24"/>
          </w:rPr>
          <w:t>2015 г</w:t>
        </w:r>
      </w:smartTag>
      <w:r w:rsidRPr="00D33E2C">
        <w:rPr>
          <w:sz w:val="24"/>
          <w:szCs w:val="24"/>
        </w:rPr>
        <w:t>. N 402-ФЗ "О внесении изменений в статью 49 Градостроительного кодекса Российской Федерации и статью 4 Федерального закона "О введении в действие Градостроительного кодекса Российской Федерации"</w:t>
      </w:r>
    </w:p>
    <w:p w:rsidR="00516431" w:rsidRPr="00D33E2C" w:rsidRDefault="00516431" w:rsidP="00516431">
      <w:pPr>
        <w:pStyle w:val="afa"/>
        <w:widowControl w:val="0"/>
        <w:tabs>
          <w:tab w:val="left" w:pos="708"/>
        </w:tabs>
        <w:spacing w:before="0" w:beforeAutospacing="0" w:after="0" w:afterAutospacing="0"/>
        <w:jc w:val="both"/>
        <w:rPr>
          <w:b/>
        </w:rPr>
      </w:pPr>
      <w:hyperlink r:id="rId45" w:tgtFrame="_blank" w:history="1">
        <w:r w:rsidRPr="00D33E2C">
          <w:rPr>
            <w:rStyle w:val="af8"/>
          </w:rPr>
          <w:t>Федеральный закон от 22.07.2008г.№123-ФЗ «Технический регламент о требованиях пожарной безопасности»</w:t>
        </w:r>
      </w:hyperlink>
      <w:r w:rsidRPr="00D33E2C">
        <w:t>.</w:t>
      </w:r>
    </w:p>
    <w:p w:rsidR="00516431" w:rsidRPr="00D33E2C" w:rsidRDefault="00516431" w:rsidP="00516431">
      <w:pPr>
        <w:pStyle w:val="afa"/>
        <w:widowControl w:val="0"/>
        <w:tabs>
          <w:tab w:val="left" w:pos="708"/>
        </w:tabs>
        <w:spacing w:before="0" w:beforeAutospacing="0" w:after="0" w:afterAutospacing="0"/>
        <w:jc w:val="both"/>
      </w:pPr>
      <w:r w:rsidRPr="00D33E2C">
        <w:t>Федеральный закон от 28.12. 2009 года № 381-ФЗ «Об основах государственного регулирования торговой деятельности в Российской Федерации».</w:t>
      </w:r>
    </w:p>
    <w:p w:rsidR="00516431" w:rsidRPr="00D33E2C" w:rsidRDefault="00516431" w:rsidP="00516431">
      <w:pPr>
        <w:pStyle w:val="afa"/>
        <w:widowControl w:val="0"/>
        <w:tabs>
          <w:tab w:val="left" w:pos="708"/>
        </w:tabs>
        <w:spacing w:before="0" w:beforeAutospacing="0" w:after="0" w:afterAutospacing="0"/>
        <w:jc w:val="both"/>
      </w:pPr>
      <w:r w:rsidRPr="00D33E2C">
        <w:t>Федеральный закон от 30.12.2006 года № 271-ФЗ «О розничных рынках и о внесении изменений в Трудовой кодекс Российской Федерации».</w:t>
      </w:r>
    </w:p>
    <w:p w:rsidR="00516431" w:rsidRPr="00D33E2C" w:rsidRDefault="00516431" w:rsidP="00516431">
      <w:pPr>
        <w:pStyle w:val="afa"/>
        <w:widowControl w:val="0"/>
        <w:tabs>
          <w:tab w:val="left" w:pos="708"/>
        </w:tabs>
        <w:spacing w:before="0" w:beforeAutospacing="0" w:after="0" w:afterAutospacing="0"/>
        <w:jc w:val="both"/>
      </w:pPr>
      <w:r w:rsidRPr="00D33E2C">
        <w:t>Федеральный закон от 23 декабря 2013 года № 406-ФЗ "О внесении изменений в Федеральный закон "Об особо охраняемых природных территориях".</w:t>
      </w:r>
    </w:p>
    <w:p w:rsidR="00516431" w:rsidRPr="00D33E2C" w:rsidRDefault="00516431" w:rsidP="00516431">
      <w:pPr>
        <w:pStyle w:val="afa"/>
        <w:widowControl w:val="0"/>
        <w:tabs>
          <w:tab w:val="left" w:pos="708"/>
        </w:tabs>
        <w:spacing w:before="0" w:beforeAutospacing="0" w:after="0" w:afterAutospacing="0"/>
        <w:jc w:val="both"/>
      </w:pPr>
      <w:r w:rsidRPr="00D33E2C">
        <w:t>Федерального закона от 23.02.1995 г. № 26-ФЗ «О природных лечебных ресурсах, лечебно-оздоровительных местностях и курортах» (с изменениями на 28 декабря 2013 года)</w:t>
      </w:r>
    </w:p>
    <w:p w:rsidR="00516431" w:rsidRPr="00D33E2C" w:rsidRDefault="00516431" w:rsidP="00516431">
      <w:pPr>
        <w:pStyle w:val="afa"/>
        <w:widowControl w:val="0"/>
        <w:tabs>
          <w:tab w:val="left" w:pos="708"/>
        </w:tabs>
        <w:spacing w:before="0" w:beforeAutospacing="0" w:after="0" w:afterAutospacing="0"/>
        <w:jc w:val="both"/>
      </w:pPr>
      <w:r w:rsidRPr="00D33E2C">
        <w:t>Федеральный закон от 30.12.2004 N 210-ФЗ (ред. от 29.12.2014) "Об основах регулирования тарифов организаций коммунального комплекса"</w:t>
      </w:r>
    </w:p>
    <w:p w:rsidR="00516431" w:rsidRPr="00D33E2C" w:rsidRDefault="00516431" w:rsidP="00516431">
      <w:pPr>
        <w:pStyle w:val="afa"/>
        <w:widowControl w:val="0"/>
        <w:tabs>
          <w:tab w:val="left" w:pos="708"/>
        </w:tabs>
        <w:spacing w:before="0" w:beforeAutospacing="0" w:after="0" w:afterAutospacing="0"/>
        <w:jc w:val="both"/>
      </w:pPr>
      <w:r w:rsidRPr="00D33E2C">
        <w:t>Федеральный закон от 10.01.2002г. № 7-ФЗ (ред. от 29.12.2015)  «Об охране окружающей среды».</w:t>
      </w:r>
    </w:p>
    <w:p w:rsidR="00516431" w:rsidRPr="00D33E2C" w:rsidRDefault="00516431" w:rsidP="00516431">
      <w:pPr>
        <w:pStyle w:val="afa"/>
        <w:widowControl w:val="0"/>
        <w:tabs>
          <w:tab w:val="left" w:pos="708"/>
        </w:tabs>
        <w:spacing w:before="0" w:beforeAutospacing="0" w:after="0" w:afterAutospacing="0"/>
        <w:jc w:val="both"/>
      </w:pPr>
      <w:r w:rsidRPr="00D33E2C">
        <w:t>Федеральный закон от 4.05.1999 г. № 96-ФЗ (ред. от 13.07.2015) «Об охране атмосферного воздуха».</w:t>
      </w:r>
    </w:p>
    <w:p w:rsidR="00516431" w:rsidRPr="00D33E2C" w:rsidRDefault="00516431" w:rsidP="00516431">
      <w:pPr>
        <w:pStyle w:val="afa"/>
        <w:widowControl w:val="0"/>
        <w:tabs>
          <w:tab w:val="left" w:pos="708"/>
        </w:tabs>
        <w:spacing w:before="0" w:beforeAutospacing="0" w:after="0" w:afterAutospacing="0"/>
        <w:jc w:val="both"/>
      </w:pPr>
      <w:r w:rsidRPr="00D33E2C">
        <w:t>Федеральный закон от 30.03.1999 г. № 52-ФЗ  (ред. от 28.11.2015)  «О санитарно-эпидемиологическом благополучии населения».</w:t>
      </w:r>
    </w:p>
    <w:p w:rsidR="00516431" w:rsidRPr="00D33E2C" w:rsidRDefault="00516431" w:rsidP="00516431">
      <w:pPr>
        <w:pStyle w:val="afa"/>
        <w:widowControl w:val="0"/>
        <w:tabs>
          <w:tab w:val="left" w:pos="708"/>
        </w:tabs>
        <w:spacing w:before="0" w:beforeAutospacing="0" w:after="0" w:afterAutospacing="0"/>
        <w:jc w:val="both"/>
      </w:pPr>
      <w:r w:rsidRPr="00D33E2C">
        <w:t>Федеральный закон от 24.06.1998 г. № 89-ФЗ (ред. от 29.12.2015)  «Об отходах производства и потребления».</w:t>
      </w:r>
    </w:p>
    <w:p w:rsidR="00516431" w:rsidRPr="00D33E2C" w:rsidRDefault="00516431" w:rsidP="00516431">
      <w:pPr>
        <w:pStyle w:val="afa"/>
        <w:widowControl w:val="0"/>
        <w:tabs>
          <w:tab w:val="left" w:pos="708"/>
        </w:tabs>
        <w:spacing w:before="0" w:beforeAutospacing="0" w:after="0" w:afterAutospacing="0"/>
        <w:jc w:val="both"/>
      </w:pPr>
      <w:r w:rsidRPr="00D33E2C">
        <w:t>Федеральный закон от 15.02.1995 г. № 33-ФЗ (ред. от 13.07.2015) «Об особо охраняемых природных территориях».</w:t>
      </w:r>
    </w:p>
    <w:p w:rsidR="00516431" w:rsidRPr="00D33E2C" w:rsidRDefault="00516431" w:rsidP="00516431">
      <w:pPr>
        <w:pStyle w:val="afa"/>
        <w:widowControl w:val="0"/>
        <w:tabs>
          <w:tab w:val="left" w:pos="708"/>
        </w:tabs>
        <w:spacing w:before="0" w:beforeAutospacing="0" w:after="0" w:afterAutospacing="0"/>
        <w:jc w:val="both"/>
      </w:pPr>
      <w:r w:rsidRPr="00D33E2C">
        <w:t>Федеральный закон от 23.11.1995 г. № 174-ФЗ (ред. от 29.12.2015)  «Об экологической экспертизе».</w:t>
      </w:r>
    </w:p>
    <w:p w:rsidR="00516431" w:rsidRPr="00D33E2C" w:rsidRDefault="00516431" w:rsidP="00516431">
      <w:pPr>
        <w:pStyle w:val="afa"/>
        <w:widowControl w:val="0"/>
        <w:tabs>
          <w:tab w:val="left" w:pos="708"/>
        </w:tabs>
        <w:spacing w:before="0" w:beforeAutospacing="0" w:after="0" w:afterAutospacing="0"/>
        <w:jc w:val="both"/>
      </w:pPr>
      <w:r w:rsidRPr="00D33E2C">
        <w:t>Закон РФ от 21.02.1992 N 2395-1 (ред. от 13.07.2015) "О недрах" (с изм. и доп., вступ. в силу с 01.01.2016).</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Федеральный закон от 30 декабря 2009 года N 384-ФЗ «Технический регламент о безопасности зданий и сооружений», (в ред. Федерального закона от 02.07.2013 N 185-ФЗ)</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Федеральный закон от 07.07.2003 N 112-ФЗ (ред. от 21.06.2011) "О личном подсобном хозяйстве"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Инструкция по экологическому обоснованию хозяйственной и иной деятельности», утв. приказом Министерства охраны окружающей среды и природных ресурсов Российской Федерации от 29.12.1995 г. № 539</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 xml:space="preserve">Федеральный закон от 15 апреля </w:t>
      </w:r>
      <w:smartTag w:uri="urn:schemas-microsoft-com:office:smarttags" w:element="metricconverter">
        <w:smartTagPr>
          <w:attr w:name="ProductID" w:val="1998 г"/>
        </w:smartTagPr>
        <w:r w:rsidRPr="00D33E2C">
          <w:rPr>
            <w:sz w:val="24"/>
            <w:szCs w:val="24"/>
          </w:rPr>
          <w:t>1998 г</w:t>
        </w:r>
      </w:smartTag>
      <w:r w:rsidRPr="00D33E2C">
        <w:rPr>
          <w:sz w:val="24"/>
          <w:szCs w:val="24"/>
        </w:rPr>
        <w:t>. N 66-ФЗ</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33E2C">
        <w:rPr>
          <w:bCs/>
          <w:color w:val="000000"/>
          <w:sz w:val="24"/>
          <w:szCs w:val="24"/>
        </w:rPr>
        <w:t>О садоводческих, огороднических и дачных некоммерческих объединениях граждан</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33E2C">
        <w:rPr>
          <w:color w:val="000000"/>
          <w:sz w:val="24"/>
          <w:szCs w:val="24"/>
        </w:rPr>
        <w:t xml:space="preserve">(с изменениями от 22 ноября </w:t>
      </w:r>
      <w:smartTag w:uri="urn:schemas-microsoft-com:office:smarttags" w:element="metricconverter">
        <w:smartTagPr>
          <w:attr w:name="ProductID" w:val="2000 г"/>
        </w:smartTagPr>
        <w:r w:rsidRPr="00D33E2C">
          <w:rPr>
            <w:color w:val="000000"/>
            <w:sz w:val="24"/>
            <w:szCs w:val="24"/>
          </w:rPr>
          <w:t>2000 г</w:t>
        </w:r>
      </w:smartTag>
      <w:r w:rsidRPr="00D33E2C">
        <w:rPr>
          <w:color w:val="000000"/>
          <w:sz w:val="24"/>
          <w:szCs w:val="24"/>
        </w:rPr>
        <w:t xml:space="preserve">., 21 марта </w:t>
      </w:r>
      <w:smartTag w:uri="urn:schemas-microsoft-com:office:smarttags" w:element="metricconverter">
        <w:smartTagPr>
          <w:attr w:name="ProductID" w:val="2002 г"/>
        </w:smartTagPr>
        <w:r w:rsidRPr="00D33E2C">
          <w:rPr>
            <w:color w:val="000000"/>
            <w:sz w:val="24"/>
            <w:szCs w:val="24"/>
          </w:rPr>
          <w:t>2002 г</w:t>
        </w:r>
      </w:smartTag>
      <w:r w:rsidRPr="00D33E2C">
        <w:rPr>
          <w:color w:val="000000"/>
          <w:sz w:val="24"/>
          <w:szCs w:val="24"/>
        </w:rPr>
        <w:t xml:space="preserve">., 8 декабря </w:t>
      </w:r>
      <w:smartTag w:uri="urn:schemas-microsoft-com:office:smarttags" w:element="metricconverter">
        <w:smartTagPr>
          <w:attr w:name="ProductID" w:val="2003 г"/>
        </w:smartTagPr>
        <w:r w:rsidRPr="00D33E2C">
          <w:rPr>
            <w:color w:val="000000"/>
            <w:sz w:val="24"/>
            <w:szCs w:val="24"/>
          </w:rPr>
          <w:t>2003 г</w:t>
        </w:r>
      </w:smartTag>
      <w:r w:rsidRPr="00D33E2C">
        <w:rPr>
          <w:color w:val="000000"/>
          <w:sz w:val="24"/>
          <w:szCs w:val="24"/>
        </w:rPr>
        <w:t xml:space="preserve">., 22 августа, 2 ноября </w:t>
      </w:r>
      <w:smartTag w:uri="urn:schemas-microsoft-com:office:smarttags" w:element="metricconverter">
        <w:smartTagPr>
          <w:attr w:name="ProductID" w:val="2004 г"/>
        </w:smartTagPr>
        <w:r w:rsidRPr="00D33E2C">
          <w:rPr>
            <w:color w:val="000000"/>
            <w:sz w:val="24"/>
            <w:szCs w:val="24"/>
          </w:rPr>
          <w:t>2004 г</w:t>
        </w:r>
      </w:smartTag>
      <w:r w:rsidRPr="00D33E2C">
        <w:rPr>
          <w:color w:val="000000"/>
          <w:sz w:val="24"/>
          <w:szCs w:val="24"/>
        </w:rPr>
        <w:t xml:space="preserve">., 30 июня </w:t>
      </w:r>
      <w:smartTag w:uri="urn:schemas-microsoft-com:office:smarttags" w:element="metricconverter">
        <w:smartTagPr>
          <w:attr w:name="ProductID" w:val="2006 г"/>
        </w:smartTagPr>
        <w:r w:rsidRPr="00D33E2C">
          <w:rPr>
            <w:color w:val="000000"/>
            <w:sz w:val="24"/>
            <w:szCs w:val="24"/>
          </w:rPr>
          <w:t>2006 г</w:t>
        </w:r>
      </w:smartTag>
      <w:r w:rsidRPr="00D33E2C">
        <w:rPr>
          <w:color w:val="000000"/>
          <w:sz w:val="24"/>
          <w:szCs w:val="24"/>
        </w:rPr>
        <w:t xml:space="preserve">., 26 июня, 23 ноября </w:t>
      </w:r>
      <w:smartTag w:uri="urn:schemas-microsoft-com:office:smarttags" w:element="metricconverter">
        <w:smartTagPr>
          <w:attr w:name="ProductID" w:val="2007 г"/>
        </w:smartTagPr>
        <w:r w:rsidRPr="00D33E2C">
          <w:rPr>
            <w:color w:val="000000"/>
            <w:sz w:val="24"/>
            <w:szCs w:val="24"/>
          </w:rPr>
          <w:t>2007 г</w:t>
        </w:r>
      </w:smartTag>
      <w:r w:rsidRPr="00D33E2C">
        <w:rPr>
          <w:color w:val="000000"/>
          <w:sz w:val="24"/>
          <w:szCs w:val="24"/>
        </w:rPr>
        <w:t xml:space="preserve">., 13 мая, 30 декабря </w:t>
      </w:r>
      <w:smartTag w:uri="urn:schemas-microsoft-com:office:smarttags" w:element="metricconverter">
        <w:smartTagPr>
          <w:attr w:name="ProductID" w:val="2008 г"/>
        </w:smartTagPr>
        <w:r w:rsidRPr="00D33E2C">
          <w:rPr>
            <w:color w:val="000000"/>
            <w:sz w:val="24"/>
            <w:szCs w:val="24"/>
          </w:rPr>
          <w:t>2008 г</w:t>
        </w:r>
      </w:smartTag>
      <w:r w:rsidRPr="00D33E2C">
        <w:rPr>
          <w:color w:val="000000"/>
          <w:sz w:val="24"/>
          <w:szCs w:val="24"/>
        </w:rPr>
        <w:t>.)</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 xml:space="preserve">Постановление Правительства Российской Федерации от 09.04.2016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w:t>
      </w:r>
      <w:smartTag w:uri="urn:schemas-microsoft-com:office:smarttags" w:element="metricconverter">
        <w:smartTagPr>
          <w:attr w:name="ProductID" w:val="2010 г"/>
        </w:smartTagPr>
        <w:r w:rsidRPr="00D33E2C">
          <w:rPr>
            <w:sz w:val="24"/>
            <w:szCs w:val="24"/>
          </w:rPr>
          <w:t>2010 г</w:t>
        </w:r>
      </w:smartTag>
      <w:r w:rsidRPr="00D33E2C">
        <w:rPr>
          <w:sz w:val="24"/>
          <w:szCs w:val="24"/>
        </w:rPr>
        <w:t>. № 754" </w:t>
      </w:r>
    </w:p>
    <w:p w:rsidR="00516431" w:rsidRPr="00D33E2C" w:rsidRDefault="00516431" w:rsidP="00516431">
      <w:pPr>
        <w:pStyle w:val="ConsPlusNormal"/>
        <w:widowControl/>
        <w:tabs>
          <w:tab w:val="left" w:pos="708"/>
        </w:tabs>
        <w:ind w:firstLine="709"/>
        <w:jc w:val="both"/>
        <w:rPr>
          <w:rFonts w:ascii="Times New Roman" w:hAnsi="Times New Roman" w:cs="Times New Roman"/>
          <w:b/>
          <w:bCs/>
          <w:color w:val="000080"/>
          <w:sz w:val="24"/>
          <w:szCs w:val="24"/>
        </w:rPr>
      </w:pPr>
    </w:p>
    <w:p w:rsidR="00516431" w:rsidRPr="00D33E2C" w:rsidRDefault="00516431" w:rsidP="00516431">
      <w:pPr>
        <w:tabs>
          <w:tab w:val="left" w:pos="708"/>
        </w:tabs>
        <w:ind w:firstLine="709"/>
        <w:jc w:val="both"/>
        <w:rPr>
          <w:b/>
          <w:sz w:val="24"/>
          <w:szCs w:val="24"/>
        </w:rPr>
      </w:pPr>
      <w:r w:rsidRPr="00D33E2C">
        <w:rPr>
          <w:b/>
          <w:sz w:val="24"/>
          <w:szCs w:val="24"/>
        </w:rPr>
        <w:t>Национальные стандарты, СНиП, СанПиН, Своды Правил, ГОСТ.</w:t>
      </w:r>
    </w:p>
    <w:p w:rsidR="00516431" w:rsidRPr="00D33E2C" w:rsidRDefault="00516431" w:rsidP="00516431">
      <w:pPr>
        <w:tabs>
          <w:tab w:val="left" w:pos="708"/>
        </w:tabs>
        <w:ind w:firstLine="709"/>
        <w:jc w:val="both"/>
        <w:rPr>
          <w:b/>
          <w:sz w:val="24"/>
          <w:szCs w:val="24"/>
        </w:rPr>
      </w:pPr>
    </w:p>
    <w:p w:rsidR="00516431" w:rsidRPr="00D33E2C" w:rsidRDefault="00516431" w:rsidP="00516431">
      <w:pPr>
        <w:pStyle w:val="afa"/>
        <w:widowControl w:val="0"/>
        <w:tabs>
          <w:tab w:val="left" w:pos="708"/>
        </w:tabs>
        <w:spacing w:before="0" w:beforeAutospacing="0" w:after="0" w:afterAutospacing="0"/>
        <w:jc w:val="both"/>
      </w:pPr>
      <w:r w:rsidRPr="00D33E2C">
        <w:t xml:space="preserve">СНиП </w:t>
      </w:r>
      <w:r w:rsidRPr="00D33E2C">
        <w:rPr>
          <w:lang w:val="en-US"/>
        </w:rPr>
        <w:t>III</w:t>
      </w:r>
      <w:r w:rsidRPr="00D33E2C">
        <w:t>-10-75 «Благоустройство территории».</w:t>
      </w:r>
    </w:p>
    <w:p w:rsidR="00516431" w:rsidRPr="00D33E2C" w:rsidRDefault="00516431" w:rsidP="00516431">
      <w:pPr>
        <w:pStyle w:val="afa"/>
        <w:widowControl w:val="0"/>
        <w:tabs>
          <w:tab w:val="left" w:pos="708"/>
        </w:tabs>
        <w:spacing w:before="0" w:beforeAutospacing="0" w:after="0" w:afterAutospacing="0"/>
        <w:jc w:val="both"/>
      </w:pPr>
      <w:r w:rsidRPr="00D33E2C">
        <w:t>СНиП 21-01-97* «Пожарная безопасность зданий и сооружений».</w:t>
      </w:r>
    </w:p>
    <w:p w:rsidR="00516431" w:rsidRPr="00D33E2C" w:rsidRDefault="00516431" w:rsidP="00516431">
      <w:pPr>
        <w:pStyle w:val="afa"/>
        <w:widowControl w:val="0"/>
        <w:tabs>
          <w:tab w:val="left" w:pos="708"/>
        </w:tabs>
        <w:spacing w:before="0" w:beforeAutospacing="0" w:after="0" w:afterAutospacing="0"/>
        <w:jc w:val="both"/>
      </w:pPr>
      <w:r w:rsidRPr="00D33E2C">
        <w:t xml:space="preserve">Проектирование клубов. ЦНИИЭП им. Б. С. Мезенцева, </w:t>
      </w:r>
      <w:smartTag w:uri="urn:schemas-microsoft-com:office:smarttags" w:element="metricconverter">
        <w:smartTagPr>
          <w:attr w:name="ProductID" w:val="1991 г"/>
        </w:smartTagPr>
        <w:r w:rsidRPr="00D33E2C">
          <w:t>1991 г</w:t>
        </w:r>
      </w:smartTag>
      <w:r w:rsidRPr="00D33E2C">
        <w:t>.</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D33E2C">
        <w:rPr>
          <w:rFonts w:ascii="Times New Roman" w:hAnsi="Times New Roman" w:cs="Times New Roman"/>
          <w:sz w:val="24"/>
          <w:szCs w:val="24"/>
        </w:rPr>
        <w:t>СП 42.13330.2011 «Градостроительство. Планировка и застройка городских и сельских поселений».</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D33E2C">
        <w:rPr>
          <w:rFonts w:ascii="Times New Roman" w:hAnsi="Times New Roman" w:cs="Times New Roman"/>
          <w:sz w:val="24"/>
          <w:szCs w:val="24"/>
        </w:rPr>
        <w:t>СП 54.13330.2011 «Здания жилые многоквартирные».</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D33E2C">
        <w:rPr>
          <w:rFonts w:ascii="Times New Roman" w:hAnsi="Times New Roman" w:cs="Times New Roman"/>
          <w:sz w:val="24"/>
          <w:szCs w:val="24"/>
        </w:rPr>
        <w:t>СП 118.13330.2012 «Общественные здания и сооружения».</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D33E2C">
        <w:rPr>
          <w:rFonts w:ascii="Times New Roman" w:hAnsi="Times New Roman" w:cs="Times New Roman"/>
          <w:sz w:val="24"/>
          <w:szCs w:val="24"/>
        </w:rPr>
        <w:t>СП 113.13330.2012 «Стоянки автомобилей».</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СП 59.13330.2012 «Доступность зданий и сооружений для маломобильных групп населения»; </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СП 137.13330.2012 «Жилая среда с планировочными элементами, доступными инвалидам»; </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СП 138.13330.2012 «Общественные здания и сооружения, доступные маломобильным группам населения»,  </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hyperlink r:id="rId46" w:history="1">
        <w:r w:rsidRPr="00D33E2C">
          <w:rPr>
            <w:rStyle w:val="af8"/>
            <w:rFonts w:ascii="Times New Roman" w:hAnsi="Times New Roman" w:cs="Times New Roman"/>
            <w:sz w:val="24"/>
            <w:szCs w:val="24"/>
          </w:rPr>
          <w:t>СП 31-102-99</w:t>
        </w:r>
      </w:hyperlink>
      <w:r w:rsidRPr="00D33E2C">
        <w:rPr>
          <w:rFonts w:ascii="Times New Roman" w:hAnsi="Times New Roman" w:cs="Times New Roman"/>
          <w:sz w:val="24"/>
          <w:szCs w:val="24"/>
        </w:rPr>
        <w:t xml:space="preserve"> «Требования доступности общественных зданий и сооружений для инвалидов и других маломобильных посетителей».</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D33E2C">
        <w:rPr>
          <w:rFonts w:ascii="Times New Roman" w:hAnsi="Times New Roman" w:cs="Times New Roman"/>
          <w:sz w:val="24"/>
          <w:szCs w:val="24"/>
        </w:rPr>
        <w:t>СП 51.13330.2011 «Защита от шума».</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D33E2C">
        <w:rPr>
          <w:rFonts w:ascii="Times New Roman" w:hAnsi="Times New Roman" w:cs="Times New Roman"/>
          <w:sz w:val="24"/>
          <w:szCs w:val="24"/>
        </w:rPr>
        <w:t>СП 18.13330.2011. «Генеральные планы промышленных предприятий».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СП 21.13330-2012 «Здания и  сооружения на   подрабатываемых территориях и просадочных грунтах».</w:t>
      </w:r>
    </w:p>
    <w:p w:rsidR="00516431" w:rsidRPr="00D33E2C" w:rsidRDefault="00516431" w:rsidP="0051643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hyperlink r:id="rId47" w:history="1">
        <w:r w:rsidRPr="00D33E2C">
          <w:rPr>
            <w:rStyle w:val="af8"/>
            <w:rFonts w:ascii="Times New Roman" w:hAnsi="Times New Roman" w:cs="Times New Roman"/>
            <w:sz w:val="24"/>
            <w:szCs w:val="24"/>
          </w:rPr>
          <w:t>СП 31.13330</w:t>
        </w:r>
      </w:hyperlink>
      <w:r w:rsidRPr="00D33E2C">
        <w:rPr>
          <w:rFonts w:ascii="Times New Roman" w:hAnsi="Times New Roman" w:cs="Times New Roman"/>
          <w:sz w:val="24"/>
          <w:szCs w:val="24"/>
        </w:rPr>
        <w:t>.2012 «Водоснабжение. Наружные сети и сооружения»;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hyperlink r:id="rId48" w:history="1">
        <w:r w:rsidRPr="00D33E2C">
          <w:rPr>
            <w:rStyle w:val="af8"/>
            <w:sz w:val="24"/>
            <w:szCs w:val="24"/>
          </w:rPr>
          <w:t>СП 32.13330</w:t>
        </w:r>
      </w:hyperlink>
      <w:r w:rsidRPr="00D33E2C">
        <w:rPr>
          <w:sz w:val="24"/>
          <w:szCs w:val="24"/>
        </w:rPr>
        <w:t>.2012 «Канализация. Наружные сети и сооружения»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hyperlink r:id="rId49" w:history="1">
        <w:r w:rsidRPr="00D33E2C">
          <w:rPr>
            <w:rStyle w:val="af8"/>
            <w:sz w:val="24"/>
            <w:szCs w:val="24"/>
          </w:rPr>
          <w:t>СП 36.13330</w:t>
        </w:r>
      </w:hyperlink>
      <w:r w:rsidRPr="00D33E2C">
        <w:rPr>
          <w:sz w:val="24"/>
          <w:szCs w:val="24"/>
        </w:rPr>
        <w:t>.2012 «Магистральные трубопроводы».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hyperlink r:id="rId50" w:history="1">
        <w:r w:rsidRPr="00D33E2C">
          <w:rPr>
            <w:rStyle w:val="af8"/>
            <w:sz w:val="24"/>
            <w:szCs w:val="24"/>
          </w:rPr>
          <w:t>СП 62.13330</w:t>
        </w:r>
      </w:hyperlink>
      <w:r w:rsidRPr="00D33E2C">
        <w:rPr>
          <w:sz w:val="24"/>
          <w:szCs w:val="24"/>
        </w:rPr>
        <w:t>-2011* «Газораспределительные системы».</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СП 58.13330.2012 «Гидротехнические сооружения. Основные положения».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hyperlink r:id="rId51" w:history="1">
        <w:r w:rsidRPr="00D33E2C">
          <w:rPr>
            <w:rStyle w:val="af8"/>
            <w:sz w:val="24"/>
            <w:szCs w:val="24"/>
          </w:rPr>
          <w:t>СП 51.13330</w:t>
        </w:r>
      </w:hyperlink>
      <w:r w:rsidRPr="00D33E2C">
        <w:rPr>
          <w:sz w:val="24"/>
          <w:szCs w:val="24"/>
        </w:rPr>
        <w:t>.2011 «Защита от шума».</w:t>
      </w:r>
    </w:p>
    <w:p w:rsidR="00516431" w:rsidRPr="00D33E2C" w:rsidRDefault="00516431" w:rsidP="00516431">
      <w:pPr>
        <w:pStyle w:val="ConsNormal"/>
        <w:tabs>
          <w:tab w:val="left" w:pos="540"/>
        </w:tabs>
        <w:ind w:right="0" w:firstLine="0"/>
        <w:jc w:val="both"/>
        <w:rPr>
          <w:rFonts w:ascii="Times New Roman" w:hAnsi="Times New Roman" w:cs="Times New Roman"/>
          <w:sz w:val="24"/>
          <w:szCs w:val="24"/>
        </w:rPr>
      </w:pPr>
      <w:r w:rsidRPr="00D33E2C">
        <w:rPr>
          <w:rFonts w:ascii="Times New Roman" w:hAnsi="Times New Roman" w:cs="Times New Roman"/>
          <w:sz w:val="24"/>
          <w:szCs w:val="24"/>
        </w:rPr>
        <w:t>СП 11-102-97 «Инженерно-экологические изыскания для строительства».</w:t>
      </w:r>
    </w:p>
    <w:p w:rsidR="00516431" w:rsidRPr="00D33E2C" w:rsidRDefault="00516431" w:rsidP="00516431">
      <w:pPr>
        <w:pStyle w:val="ConsNormal"/>
        <w:tabs>
          <w:tab w:val="left" w:pos="540"/>
        </w:tabs>
        <w:ind w:right="0" w:firstLine="0"/>
        <w:jc w:val="both"/>
        <w:rPr>
          <w:rFonts w:ascii="Times New Roman" w:hAnsi="Times New Roman" w:cs="Times New Roman"/>
          <w:sz w:val="24"/>
          <w:szCs w:val="24"/>
        </w:rPr>
      </w:pPr>
      <w:r w:rsidRPr="00D33E2C">
        <w:rPr>
          <w:rFonts w:ascii="Times New Roman" w:hAnsi="Times New Roman" w:cs="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16431" w:rsidRPr="00D33E2C" w:rsidRDefault="00516431" w:rsidP="00516431">
      <w:pPr>
        <w:pStyle w:val="ConsNormal"/>
        <w:tabs>
          <w:tab w:val="left" w:pos="540"/>
        </w:tabs>
        <w:ind w:right="0" w:firstLine="0"/>
        <w:jc w:val="both"/>
        <w:rPr>
          <w:rFonts w:ascii="Times New Roman" w:hAnsi="Times New Roman" w:cs="Times New Roman"/>
          <w:spacing w:val="-2"/>
          <w:sz w:val="24"/>
          <w:szCs w:val="24"/>
        </w:rPr>
      </w:pPr>
      <w:r w:rsidRPr="00D33E2C">
        <w:rPr>
          <w:rFonts w:ascii="Times New Roman" w:hAnsi="Times New Roman" w:cs="Times New Roman"/>
          <w:spacing w:val="-2"/>
          <w:sz w:val="24"/>
          <w:szCs w:val="24"/>
        </w:rPr>
        <w:t>СП 30-102-99 «Планировка и застройка территорий малоэтажного жилищного строительства».</w:t>
      </w:r>
    </w:p>
    <w:p w:rsidR="00516431" w:rsidRPr="00D33E2C" w:rsidRDefault="00516431" w:rsidP="00516431">
      <w:pPr>
        <w:pStyle w:val="ConsNormal"/>
        <w:tabs>
          <w:tab w:val="left" w:pos="540"/>
        </w:tabs>
        <w:ind w:right="0" w:firstLine="0"/>
        <w:jc w:val="both"/>
        <w:rPr>
          <w:rFonts w:ascii="Times New Roman" w:hAnsi="Times New Roman" w:cs="Times New Roman"/>
          <w:sz w:val="24"/>
          <w:szCs w:val="24"/>
        </w:rPr>
      </w:pPr>
      <w:r w:rsidRPr="00D33E2C">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516431" w:rsidRPr="00D33E2C" w:rsidRDefault="00516431" w:rsidP="00516431">
      <w:pPr>
        <w:pStyle w:val="FR2"/>
        <w:tabs>
          <w:tab w:val="left" w:pos="708"/>
        </w:tabs>
        <w:ind w:firstLine="0"/>
        <w:rPr>
          <w:sz w:val="24"/>
          <w:szCs w:val="24"/>
        </w:rPr>
      </w:pPr>
      <w:r w:rsidRPr="00D33E2C">
        <w:rPr>
          <w:sz w:val="24"/>
          <w:szCs w:val="24"/>
        </w:rPr>
        <w:t>СП 31-103-99 «Здания, сооружения и комплексы православных храмов».</w:t>
      </w:r>
    </w:p>
    <w:p w:rsidR="00516431" w:rsidRPr="00D33E2C" w:rsidRDefault="00516431" w:rsidP="00516431">
      <w:pPr>
        <w:pStyle w:val="afa"/>
        <w:widowControl w:val="0"/>
        <w:tabs>
          <w:tab w:val="left" w:pos="708"/>
        </w:tabs>
        <w:spacing w:before="0" w:beforeAutospacing="0" w:after="0" w:afterAutospacing="0"/>
        <w:jc w:val="both"/>
      </w:pPr>
      <w:r w:rsidRPr="00D33E2C">
        <w:t>СН 441-72* Указания по проектированию ограждений площадок и участков предприятий, зданий и сооружений</w:t>
      </w:r>
    </w:p>
    <w:p w:rsidR="00516431" w:rsidRPr="00D33E2C" w:rsidRDefault="00516431" w:rsidP="00516431">
      <w:pPr>
        <w:widowControl w:val="0"/>
        <w:tabs>
          <w:tab w:val="left" w:pos="708"/>
        </w:tabs>
        <w:jc w:val="both"/>
        <w:rPr>
          <w:sz w:val="24"/>
          <w:szCs w:val="24"/>
        </w:rPr>
      </w:pPr>
      <w:r w:rsidRPr="00D33E2C">
        <w:rPr>
          <w:sz w:val="24"/>
          <w:szCs w:val="24"/>
        </w:rPr>
        <w:t>ВСН 01-89 Предприятия по обслуживанию автомобилей</w:t>
      </w:r>
    </w:p>
    <w:p w:rsidR="00516431" w:rsidRPr="00D33E2C" w:rsidRDefault="00516431" w:rsidP="00516431">
      <w:pPr>
        <w:tabs>
          <w:tab w:val="left" w:pos="708"/>
        </w:tabs>
        <w:jc w:val="both"/>
        <w:rPr>
          <w:b/>
          <w:sz w:val="24"/>
          <w:szCs w:val="24"/>
        </w:rPr>
      </w:pPr>
      <w:r w:rsidRPr="00D33E2C">
        <w:rPr>
          <w:sz w:val="24"/>
          <w:szCs w:val="24"/>
        </w:rPr>
        <w:t xml:space="preserve">СанПиН 2.2.1/2.1.1.1200-03 «Санитарно-защитные зоны и санитарная классификация предприятий, сооружений и иных объектов».Список изменений СанПиН2.2.1/2.1.1.1200-03: </w:t>
      </w:r>
      <w:hyperlink r:id="rId52" w:anchor="4294838664" w:history="1">
        <w:r w:rsidRPr="00D33E2C">
          <w:rPr>
            <w:rStyle w:val="af8"/>
            <w:sz w:val="24"/>
            <w:szCs w:val="24"/>
          </w:rPr>
          <w:t>СанПиН 2.2.1/2.1.1.2361-08 от 15.05.2008</w:t>
        </w:r>
      </w:hyperlink>
      <w:r w:rsidRPr="00D33E2C">
        <w:rPr>
          <w:rStyle w:val="apple-converted-space"/>
          <w:sz w:val="24"/>
          <w:szCs w:val="24"/>
        </w:rPr>
        <w:t> </w:t>
      </w:r>
      <w:r w:rsidRPr="00D33E2C">
        <w:rPr>
          <w:iCs/>
          <w:sz w:val="24"/>
          <w:szCs w:val="24"/>
        </w:rPr>
        <w:t>("Российская газета" от 16.05.08 г. № 104)</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hyperlink r:id="rId53" w:anchor="4294832596" w:history="1">
        <w:r w:rsidRPr="00D33E2C">
          <w:rPr>
            <w:rStyle w:val="af8"/>
            <w:sz w:val="24"/>
            <w:szCs w:val="24"/>
          </w:rPr>
          <w:t>СанПиН 2.2.1/2.1.1.2555-09 от 01.12.2009</w:t>
        </w:r>
      </w:hyperlink>
      <w:r w:rsidRPr="00D33E2C">
        <w:rPr>
          <w:rStyle w:val="apple-converted-space"/>
          <w:sz w:val="24"/>
          <w:szCs w:val="24"/>
        </w:rPr>
        <w:t> </w:t>
      </w:r>
      <w:r w:rsidRPr="00D33E2C">
        <w:rPr>
          <w:iCs/>
          <w:sz w:val="24"/>
          <w:szCs w:val="24"/>
        </w:rPr>
        <w:t xml:space="preserve">(Бюллетень нормативных актов федеральных  органов исполнительной власти от 16 ноября </w:t>
      </w:r>
      <w:smartTag w:uri="urn:schemas-microsoft-com:office:smarttags" w:element="metricconverter">
        <w:smartTagPr>
          <w:attr w:name="ProductID" w:val="2009 г"/>
        </w:smartTagPr>
        <w:r w:rsidRPr="00D33E2C">
          <w:rPr>
            <w:iCs/>
            <w:sz w:val="24"/>
            <w:szCs w:val="24"/>
          </w:rPr>
          <w:t>2009 г</w:t>
        </w:r>
      </w:smartTag>
      <w:r w:rsidRPr="00D33E2C">
        <w:rPr>
          <w:iCs/>
          <w:sz w:val="24"/>
          <w:szCs w:val="24"/>
        </w:rPr>
        <w:t>. № 46)</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hyperlink r:id="rId54" w:anchor="4294821707" w:history="1">
        <w:r w:rsidRPr="00D33E2C">
          <w:rPr>
            <w:rStyle w:val="af8"/>
            <w:sz w:val="24"/>
            <w:szCs w:val="24"/>
          </w:rPr>
          <w:t>СанПиН 2.2.1/2.1.1.2739-10 от 12.11.2010</w:t>
        </w:r>
      </w:hyperlink>
      <w:r w:rsidRPr="00D33E2C">
        <w:rPr>
          <w:rStyle w:val="apple-converted-space"/>
          <w:sz w:val="24"/>
          <w:szCs w:val="24"/>
        </w:rPr>
        <w:t> </w:t>
      </w:r>
      <w:r w:rsidRPr="00D33E2C">
        <w:rPr>
          <w:iCs/>
          <w:sz w:val="24"/>
          <w:szCs w:val="24"/>
        </w:rPr>
        <w:t xml:space="preserve">(Бюллетень нормативных актов федеральных  органов исполнительной власти от 1 ноября </w:t>
      </w:r>
      <w:smartTag w:uri="urn:schemas-microsoft-com:office:smarttags" w:element="metricconverter">
        <w:smartTagPr>
          <w:attr w:name="ProductID" w:val="2010 г"/>
        </w:smartTagPr>
        <w:r w:rsidRPr="00D33E2C">
          <w:rPr>
            <w:iCs/>
            <w:sz w:val="24"/>
            <w:szCs w:val="24"/>
          </w:rPr>
          <w:t>2010 г</w:t>
        </w:r>
      </w:smartTag>
      <w:r w:rsidRPr="00D33E2C">
        <w:rPr>
          <w:iCs/>
          <w:sz w:val="24"/>
          <w:szCs w:val="24"/>
        </w:rPr>
        <w:t>. № 44, Изменения и дополнения  № 3,</w:t>
      </w:r>
      <w:r w:rsidRPr="00D33E2C">
        <w:rPr>
          <w:rStyle w:val="apple-converted-space"/>
          <w:sz w:val="24"/>
          <w:szCs w:val="24"/>
        </w:rPr>
        <w:t> </w:t>
      </w:r>
      <w:hyperlink r:id="rId55" w:anchor="4294813356" w:history="1">
        <w:r w:rsidRPr="00D33E2C">
          <w:rPr>
            <w:rStyle w:val="af8"/>
            <w:sz w:val="24"/>
            <w:szCs w:val="24"/>
          </w:rPr>
          <w:t>№ 4 от 25.04.2014</w:t>
        </w:r>
      </w:hyperlink>
      <w:r w:rsidRPr="00D33E2C">
        <w:rPr>
          <w:rStyle w:val="apple-converted-space"/>
          <w:sz w:val="24"/>
          <w:szCs w:val="24"/>
        </w:rPr>
        <w:t> </w:t>
      </w:r>
      <w:r w:rsidRPr="00D33E2C">
        <w:rPr>
          <w:iCs/>
          <w:sz w:val="24"/>
          <w:szCs w:val="24"/>
        </w:rPr>
        <w:t>(Роспотребнадзор 2014)</w:t>
      </w:r>
    </w:p>
    <w:p w:rsidR="00516431" w:rsidRPr="00D33E2C" w:rsidRDefault="00516431" w:rsidP="00516431">
      <w:pPr>
        <w:pStyle w:val="Heading"/>
        <w:tabs>
          <w:tab w:val="left" w:pos="708"/>
        </w:tabs>
        <w:jc w:val="both"/>
        <w:rPr>
          <w:rFonts w:ascii="Times New Roman" w:hAnsi="Times New Roman" w:cs="Times New Roman"/>
          <w:b w:val="0"/>
          <w:sz w:val="24"/>
          <w:szCs w:val="24"/>
        </w:rPr>
      </w:pPr>
      <w:r w:rsidRPr="00D33E2C">
        <w:rPr>
          <w:rFonts w:ascii="Times New Roman" w:hAnsi="Times New Roman" w:cs="Times New Roman"/>
          <w:b w:val="0"/>
          <w:sz w:val="24"/>
          <w:szCs w:val="24"/>
        </w:rPr>
        <w:t>СанПиН 2.4.4.1204-03.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СанПиН 2.1.4.1110-02 «Зоны санитарной охраны источников водоснабжения и водопроводов питьевого назначения».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СанПиН 2.1.7.1287-03«Санитарно-эпидемиологические требования к качеству почвы»</w:t>
      </w:r>
    </w:p>
    <w:p w:rsidR="00516431" w:rsidRPr="00D33E2C" w:rsidRDefault="00516431" w:rsidP="00516431">
      <w:pPr>
        <w:pStyle w:val="afa"/>
        <w:widowControl w:val="0"/>
        <w:tabs>
          <w:tab w:val="left" w:pos="708"/>
        </w:tabs>
        <w:spacing w:before="0" w:beforeAutospacing="0" w:after="0" w:afterAutospacing="0"/>
        <w:jc w:val="both"/>
      </w:pPr>
      <w:r w:rsidRPr="00D33E2C">
        <w:t>СанПиН 2.1.7.2197-07 «Санитарно-эпидемиологические требования к качеству почвы», Изменение № 1 к СанПиН 2.1.7.1287-03</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СанПиН 42-128-4433-87 "Санитарные нормы допустимых концентраций химических веществ в почве".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СанПиН 2.1.8/2.2.4.1383-03 «Гигиенические требования к размещению и эксплуатации передающих радиотехнических объектов».</w:t>
      </w:r>
    </w:p>
    <w:p w:rsidR="00516431" w:rsidRPr="00D33E2C" w:rsidRDefault="00516431" w:rsidP="00516431">
      <w:pPr>
        <w:widowControl w:val="0"/>
        <w:tabs>
          <w:tab w:val="left" w:pos="708"/>
        </w:tabs>
        <w:jc w:val="both"/>
        <w:rPr>
          <w:sz w:val="24"/>
          <w:szCs w:val="24"/>
        </w:rPr>
      </w:pPr>
      <w:r w:rsidRPr="00D33E2C">
        <w:rPr>
          <w:sz w:val="24"/>
          <w:szCs w:val="24"/>
        </w:rPr>
        <w:t xml:space="preserve">СанПиН 2.1.8/2.2.4.2302-07 «Гигиенические требования к размещению и </w:t>
      </w:r>
      <w:r w:rsidRPr="00D33E2C">
        <w:rPr>
          <w:spacing w:val="-2"/>
          <w:sz w:val="24"/>
          <w:szCs w:val="24"/>
        </w:rPr>
        <w:t>эксплуатации передающих радиотехнических объектов», Изменения № 1 к СанПиН</w:t>
      </w:r>
      <w:r w:rsidRPr="00D33E2C">
        <w:rPr>
          <w:sz w:val="24"/>
          <w:szCs w:val="24"/>
        </w:rPr>
        <w:t xml:space="preserve"> 2.1.8/2.2.4.1383-03.</w:t>
      </w:r>
    </w:p>
    <w:p w:rsidR="00516431" w:rsidRPr="00D33E2C" w:rsidRDefault="00516431" w:rsidP="00516431">
      <w:pPr>
        <w:widowControl w:val="0"/>
        <w:tabs>
          <w:tab w:val="left" w:pos="708"/>
        </w:tabs>
        <w:jc w:val="both"/>
        <w:rPr>
          <w:sz w:val="24"/>
          <w:szCs w:val="24"/>
        </w:rPr>
      </w:pPr>
      <w:r w:rsidRPr="00D33E2C">
        <w:rPr>
          <w:sz w:val="24"/>
          <w:szCs w:val="24"/>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16431" w:rsidRPr="00D33E2C" w:rsidRDefault="00516431" w:rsidP="00516431">
      <w:pPr>
        <w:widowControl w:val="0"/>
        <w:tabs>
          <w:tab w:val="left" w:pos="2281"/>
        </w:tabs>
        <w:jc w:val="both"/>
        <w:rPr>
          <w:sz w:val="24"/>
          <w:szCs w:val="24"/>
          <w:shd w:val="clear" w:color="auto" w:fill="FFFFFF"/>
        </w:rPr>
      </w:pPr>
      <w:r w:rsidRPr="00D33E2C">
        <w:rPr>
          <w:sz w:val="24"/>
          <w:szCs w:val="24"/>
          <w:shd w:val="clear" w:color="auto" w:fill="FFFFFF"/>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516431" w:rsidRPr="00D33E2C" w:rsidRDefault="00516431" w:rsidP="00516431">
      <w:pPr>
        <w:pStyle w:val="afa"/>
        <w:widowControl w:val="0"/>
        <w:tabs>
          <w:tab w:val="left" w:pos="708"/>
        </w:tabs>
        <w:spacing w:before="0" w:beforeAutospacing="0" w:after="0" w:afterAutospacing="0"/>
        <w:jc w:val="both"/>
      </w:pPr>
      <w:r w:rsidRPr="00D33E2C">
        <w:t>СанПиН 2.1.2.1002-00 Санитарно-эпидемиологические требования к жилым зданиям и помещениям</w:t>
      </w:r>
    </w:p>
    <w:p w:rsidR="00516431" w:rsidRPr="00D33E2C" w:rsidRDefault="00516431" w:rsidP="00516431">
      <w:pPr>
        <w:pStyle w:val="ConsNormal"/>
        <w:tabs>
          <w:tab w:val="left" w:pos="708"/>
        </w:tabs>
        <w:ind w:right="0" w:firstLine="0"/>
        <w:jc w:val="both"/>
        <w:rPr>
          <w:rFonts w:ascii="Times New Roman" w:hAnsi="Times New Roman" w:cs="Times New Roman"/>
          <w:sz w:val="24"/>
          <w:szCs w:val="24"/>
        </w:rPr>
      </w:pPr>
      <w:r w:rsidRPr="00D33E2C">
        <w:rPr>
          <w:rFonts w:ascii="Times New Roman" w:hAnsi="Times New Roman" w:cs="Times New Roman"/>
          <w:sz w:val="24"/>
          <w:szCs w:val="24"/>
        </w:rPr>
        <w:t>СанПиН 42-128-4690-88 Санитарные правила содержания территорий населенных мест</w:t>
      </w:r>
    </w:p>
    <w:p w:rsidR="00516431" w:rsidRPr="00D33E2C" w:rsidRDefault="00516431" w:rsidP="00516431">
      <w:pPr>
        <w:pStyle w:val="ConsNormal"/>
        <w:tabs>
          <w:tab w:val="left" w:pos="708"/>
        </w:tabs>
        <w:ind w:right="0" w:firstLine="0"/>
        <w:jc w:val="both"/>
        <w:rPr>
          <w:rFonts w:ascii="Times New Roman" w:hAnsi="Times New Roman" w:cs="Times New Roman"/>
          <w:sz w:val="24"/>
          <w:szCs w:val="24"/>
        </w:rPr>
      </w:pPr>
      <w:r w:rsidRPr="00D33E2C">
        <w:rPr>
          <w:rFonts w:ascii="Times New Roman" w:hAnsi="Times New Roman" w:cs="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16431" w:rsidRPr="00D33E2C" w:rsidRDefault="00516431" w:rsidP="00516431">
      <w:pPr>
        <w:pStyle w:val="ConsNormal"/>
        <w:tabs>
          <w:tab w:val="left" w:pos="708"/>
        </w:tabs>
        <w:ind w:right="0" w:firstLine="0"/>
        <w:jc w:val="both"/>
        <w:rPr>
          <w:rFonts w:ascii="Times New Roman" w:hAnsi="Times New Roman" w:cs="Times New Roman"/>
          <w:sz w:val="24"/>
          <w:szCs w:val="24"/>
        </w:rPr>
      </w:pPr>
      <w:r w:rsidRPr="00D33E2C">
        <w:rPr>
          <w:rFonts w:ascii="Times New Roman" w:hAnsi="Times New Roman" w:cs="Times New Roman"/>
          <w:sz w:val="24"/>
          <w:szCs w:val="24"/>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516431" w:rsidRPr="00D33E2C" w:rsidRDefault="00516431" w:rsidP="00516431">
      <w:pPr>
        <w:pStyle w:val="afa"/>
        <w:tabs>
          <w:tab w:val="left" w:pos="708"/>
        </w:tabs>
        <w:spacing w:before="0" w:beforeAutospacing="0" w:after="0" w:afterAutospacing="0"/>
        <w:jc w:val="both"/>
      </w:pPr>
      <w:r w:rsidRPr="00D33E2C">
        <w:rPr>
          <w:bCs/>
        </w:rPr>
        <w:t>СанПиН 42-125-4437-87</w:t>
      </w:r>
      <w:r w:rsidRPr="00D33E2C">
        <w:t xml:space="preserve"> Устройство, содержание и организация режима детских санаториев.</w:t>
      </w:r>
    </w:p>
    <w:p w:rsidR="00516431" w:rsidRPr="00D33E2C" w:rsidRDefault="00516431" w:rsidP="00516431">
      <w:pPr>
        <w:pStyle w:val="afa"/>
        <w:tabs>
          <w:tab w:val="left" w:pos="708"/>
        </w:tabs>
        <w:spacing w:before="0" w:beforeAutospacing="0" w:after="0" w:afterAutospacing="0"/>
        <w:jc w:val="both"/>
      </w:pPr>
      <w:r w:rsidRPr="00D33E2C">
        <w:rPr>
          <w:bCs/>
        </w:rPr>
        <w:t>СанПиН 42-125-4270-87</w:t>
      </w:r>
      <w:r w:rsidRPr="00D33E2C">
        <w:t xml:space="preserve"> Устройство, содержание и организация работы лагерей труда и отдыха. </w:t>
      </w:r>
    </w:p>
    <w:p w:rsidR="00516431" w:rsidRPr="00D33E2C" w:rsidRDefault="00516431" w:rsidP="00516431">
      <w:pPr>
        <w:pStyle w:val="ConsNormal"/>
        <w:tabs>
          <w:tab w:val="left" w:pos="708"/>
        </w:tabs>
        <w:ind w:right="0" w:firstLine="0"/>
        <w:jc w:val="both"/>
        <w:rPr>
          <w:rFonts w:ascii="Times New Roman" w:hAnsi="Times New Roman" w:cs="Times New Roman"/>
          <w:sz w:val="24"/>
          <w:szCs w:val="24"/>
        </w:rPr>
      </w:pPr>
      <w:r w:rsidRPr="00D33E2C">
        <w:rPr>
          <w:rFonts w:ascii="Times New Roman" w:hAnsi="Times New Roman" w:cs="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516431" w:rsidRPr="00D33E2C" w:rsidRDefault="00516431" w:rsidP="00516431">
      <w:pPr>
        <w:pStyle w:val="ConsNormal"/>
        <w:tabs>
          <w:tab w:val="left" w:pos="708"/>
        </w:tabs>
        <w:ind w:right="0" w:firstLine="0"/>
        <w:jc w:val="both"/>
        <w:rPr>
          <w:rFonts w:ascii="Times New Roman" w:hAnsi="Times New Roman" w:cs="Times New Roman"/>
          <w:sz w:val="24"/>
          <w:szCs w:val="24"/>
        </w:rPr>
      </w:pPr>
      <w:r w:rsidRPr="00D33E2C">
        <w:rPr>
          <w:rFonts w:ascii="Times New Roman" w:hAnsi="Times New Roman" w:cs="Times New Roman"/>
          <w:sz w:val="24"/>
          <w:szCs w:val="24"/>
        </w:rPr>
        <w:t>СанПиН 2.2.4.1191-03 Электромагнитные поля в производственных условиях</w:t>
      </w:r>
    </w:p>
    <w:p w:rsidR="00516431" w:rsidRPr="00D33E2C" w:rsidRDefault="00516431" w:rsidP="00516431">
      <w:pPr>
        <w:pStyle w:val="ConsNormal"/>
        <w:tabs>
          <w:tab w:val="left" w:pos="708"/>
        </w:tabs>
        <w:ind w:right="0" w:firstLine="0"/>
        <w:jc w:val="both"/>
        <w:rPr>
          <w:rFonts w:ascii="Times New Roman" w:hAnsi="Times New Roman" w:cs="Times New Roman"/>
          <w:sz w:val="24"/>
          <w:szCs w:val="24"/>
        </w:rPr>
      </w:pPr>
      <w:r w:rsidRPr="00D33E2C">
        <w:rPr>
          <w:rFonts w:ascii="Times New Roman" w:hAnsi="Times New Roman" w:cs="Times New Roman"/>
          <w:sz w:val="24"/>
          <w:szCs w:val="24"/>
        </w:rPr>
        <w:t>СП 2.6.1.1292-03 Гигиенические требования по ограничению облучения населения за счет природных источников ионизирующего излучения</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Ветеринарно-санитарные правила сбора, утилизации и уничтожения биологических отходов», утвержденных Главным государственным ветеринарным инспектором Российской Федерации 04.12.1995 № 13-7-2/469. с изменениями и дополнениями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от 16 августа 2007 года.</w:t>
      </w:r>
      <w:r w:rsidRPr="00D33E2C">
        <w:rPr>
          <w:sz w:val="24"/>
          <w:szCs w:val="24"/>
        </w:rPr>
        <w:br/>
        <w:t>РДС 30-201-98 «Инструкция о порядке проектирования и установления красных линий в городах и других поселениях Российской Федерации».</w:t>
      </w:r>
    </w:p>
    <w:p w:rsidR="00516431" w:rsidRPr="00D33E2C" w:rsidRDefault="00516431" w:rsidP="00516431">
      <w:pPr>
        <w:pStyle w:val="afa"/>
        <w:widowControl w:val="0"/>
        <w:tabs>
          <w:tab w:val="left" w:pos="708"/>
        </w:tabs>
        <w:spacing w:before="0" w:beforeAutospacing="0" w:after="0" w:afterAutospacing="0"/>
        <w:jc w:val="both"/>
      </w:pPr>
      <w:r w:rsidRPr="00D33E2C">
        <w:t>РДС 35-201-99 «Порядок реализации требований доступности для инвалидов к объектам социальной инфраструктуры».</w:t>
      </w:r>
    </w:p>
    <w:p w:rsidR="00516431" w:rsidRPr="00D33E2C" w:rsidRDefault="00516431" w:rsidP="00516431">
      <w:pPr>
        <w:pStyle w:val="afa"/>
        <w:widowControl w:val="0"/>
        <w:tabs>
          <w:tab w:val="left" w:pos="708"/>
        </w:tabs>
        <w:spacing w:before="0" w:beforeAutospacing="0" w:after="0" w:afterAutospacing="0"/>
        <w:jc w:val="both"/>
      </w:pPr>
      <w:r w:rsidRPr="00D33E2C">
        <w:t xml:space="preserve">СП 4.13130.2013  «Система противопожарной защиты. Ограничение распространения пожара на объектах защиты»; </w:t>
      </w:r>
    </w:p>
    <w:p w:rsidR="00516431" w:rsidRPr="00D33E2C" w:rsidRDefault="00516431" w:rsidP="00516431">
      <w:pPr>
        <w:tabs>
          <w:tab w:val="left" w:pos="708"/>
        </w:tabs>
        <w:rPr>
          <w:sz w:val="24"/>
          <w:szCs w:val="24"/>
        </w:rPr>
      </w:pPr>
      <w:r w:rsidRPr="00D33E2C">
        <w:rPr>
          <w:sz w:val="24"/>
          <w:szCs w:val="24"/>
        </w:rPr>
        <w:t>СП 1.13130.2009 «Системы противопожарной защиты. Эвакуационные пути и выходы».</w:t>
      </w:r>
    </w:p>
    <w:p w:rsidR="00516431" w:rsidRPr="00D33E2C" w:rsidRDefault="00516431" w:rsidP="00516431">
      <w:pPr>
        <w:tabs>
          <w:tab w:val="left" w:pos="708"/>
        </w:tabs>
        <w:rPr>
          <w:sz w:val="24"/>
          <w:szCs w:val="24"/>
        </w:rPr>
      </w:pPr>
      <w:r w:rsidRPr="00D33E2C">
        <w:rPr>
          <w:sz w:val="24"/>
          <w:szCs w:val="24"/>
        </w:rPr>
        <w:t>СП 3.13130.2009. Системы противопожарной защиты. Система оповещения и управления эвакуацией людей при пожаре.</w:t>
      </w:r>
    </w:p>
    <w:p w:rsidR="00516431" w:rsidRPr="00D33E2C" w:rsidRDefault="00516431" w:rsidP="00516431">
      <w:pPr>
        <w:tabs>
          <w:tab w:val="left" w:pos="708"/>
        </w:tabs>
        <w:rPr>
          <w:sz w:val="24"/>
          <w:szCs w:val="24"/>
        </w:rPr>
      </w:pPr>
      <w:r w:rsidRPr="00D33E2C">
        <w:rPr>
          <w:sz w:val="24"/>
          <w:szCs w:val="24"/>
        </w:rPr>
        <w:t>СП 5.13130.2009 Система противопожарной защиты. Установки пожарной сигнализации и пожаротушения автоматические. Нормы и правила проектирования</w:t>
      </w:r>
      <w:r w:rsidRPr="00D33E2C">
        <w:rPr>
          <w:spacing w:val="-2"/>
          <w:sz w:val="24"/>
          <w:szCs w:val="24"/>
        </w:rPr>
        <w:t>.</w:t>
      </w:r>
    </w:p>
    <w:p w:rsidR="00516431" w:rsidRPr="00D33E2C" w:rsidRDefault="00516431" w:rsidP="00516431">
      <w:pPr>
        <w:pStyle w:val="ConsNormal"/>
        <w:tabs>
          <w:tab w:val="left" w:pos="708"/>
        </w:tabs>
        <w:ind w:right="0" w:firstLine="0"/>
        <w:rPr>
          <w:rFonts w:ascii="Times New Roman" w:hAnsi="Times New Roman" w:cs="Times New Roman"/>
          <w:sz w:val="24"/>
          <w:szCs w:val="24"/>
        </w:rPr>
      </w:pPr>
      <w:r w:rsidRPr="00D33E2C">
        <w:rPr>
          <w:rFonts w:ascii="Times New Roman" w:hAnsi="Times New Roman" w:cs="Times New Roman"/>
          <w:sz w:val="24"/>
          <w:szCs w:val="24"/>
        </w:rPr>
        <w:t>СП 6.13130.2009 Системы противопожарной защиты. Электрооборудование. Требования пожарной безопасности.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СП 7.13130-2013 "Отопление, вентиляция и кондиционирование. Требования пожарной безопасности"</w:t>
      </w:r>
    </w:p>
    <w:p w:rsidR="00516431" w:rsidRPr="00D33E2C" w:rsidRDefault="00516431" w:rsidP="00516431">
      <w:pPr>
        <w:pStyle w:val="ConsNormal"/>
        <w:tabs>
          <w:tab w:val="left" w:pos="708"/>
        </w:tabs>
        <w:ind w:right="0" w:firstLine="0"/>
        <w:rPr>
          <w:rFonts w:ascii="Times New Roman" w:hAnsi="Times New Roman" w:cs="Times New Roman"/>
          <w:sz w:val="24"/>
          <w:szCs w:val="24"/>
        </w:rPr>
      </w:pPr>
      <w:r w:rsidRPr="00D33E2C">
        <w:rPr>
          <w:rFonts w:ascii="Times New Roman" w:hAnsi="Times New Roman" w:cs="Times New Roman"/>
          <w:sz w:val="24"/>
          <w:szCs w:val="24"/>
        </w:rPr>
        <w:t>СП 8.13130.2009 Системы противопожарной защиты. Источники наружного противопожарного водоснабжения.</w:t>
      </w:r>
    </w:p>
    <w:p w:rsidR="00516431" w:rsidRPr="00D33E2C" w:rsidRDefault="00516431" w:rsidP="00516431">
      <w:pPr>
        <w:pStyle w:val="ConsNormal"/>
        <w:tabs>
          <w:tab w:val="left" w:pos="708"/>
        </w:tabs>
        <w:ind w:right="0" w:firstLine="0"/>
        <w:rPr>
          <w:rFonts w:ascii="Times New Roman" w:hAnsi="Times New Roman" w:cs="Times New Roman"/>
          <w:sz w:val="24"/>
          <w:szCs w:val="24"/>
        </w:rPr>
      </w:pPr>
      <w:r w:rsidRPr="00D33E2C">
        <w:rPr>
          <w:rFonts w:ascii="Times New Roman" w:hAnsi="Times New Roman" w:cs="Times New Roman"/>
          <w:sz w:val="24"/>
          <w:szCs w:val="24"/>
        </w:rPr>
        <w:t>СП 9.13130.2009 Техника пожарная. Огнетушители.</w:t>
      </w:r>
    </w:p>
    <w:p w:rsidR="00516431" w:rsidRPr="00D33E2C" w:rsidRDefault="00516431" w:rsidP="00516431">
      <w:pPr>
        <w:pStyle w:val="ConsNormal"/>
        <w:tabs>
          <w:tab w:val="left" w:pos="708"/>
        </w:tabs>
        <w:ind w:right="0" w:firstLine="0"/>
        <w:rPr>
          <w:rFonts w:ascii="Times New Roman" w:hAnsi="Times New Roman" w:cs="Times New Roman"/>
          <w:sz w:val="24"/>
          <w:szCs w:val="24"/>
        </w:rPr>
      </w:pPr>
      <w:r w:rsidRPr="00D33E2C">
        <w:rPr>
          <w:rFonts w:ascii="Times New Roman" w:hAnsi="Times New Roman" w:cs="Times New Roman"/>
          <w:sz w:val="24"/>
          <w:szCs w:val="24"/>
        </w:rPr>
        <w:t>СП 10.13130.2009 Системы противопожарной защиты. Внутренний противопожарный водопровод.</w:t>
      </w:r>
    </w:p>
    <w:p w:rsidR="00516431" w:rsidRPr="00D33E2C" w:rsidRDefault="00516431" w:rsidP="00516431">
      <w:pPr>
        <w:pStyle w:val="ConsNormal"/>
        <w:tabs>
          <w:tab w:val="left" w:pos="708"/>
        </w:tabs>
        <w:ind w:right="0" w:firstLine="0"/>
        <w:rPr>
          <w:rFonts w:ascii="Times New Roman" w:hAnsi="Times New Roman" w:cs="Times New Roman"/>
          <w:sz w:val="24"/>
          <w:szCs w:val="24"/>
        </w:rPr>
      </w:pPr>
      <w:r w:rsidRPr="00D33E2C">
        <w:rPr>
          <w:rFonts w:ascii="Times New Roman" w:hAnsi="Times New Roman" w:cs="Times New Roman"/>
          <w:sz w:val="24"/>
          <w:szCs w:val="24"/>
        </w:rPr>
        <w:t>СП 12.13130.2009 Определение категорий помещений зданий и наружных установок по взрывопожарной и пожарной опасности.</w:t>
      </w:r>
    </w:p>
    <w:p w:rsidR="00516431" w:rsidRPr="00D33E2C" w:rsidRDefault="00516431" w:rsidP="00516431">
      <w:pPr>
        <w:widowControl w:val="0"/>
        <w:tabs>
          <w:tab w:val="left" w:pos="708"/>
        </w:tabs>
        <w:jc w:val="both"/>
        <w:rPr>
          <w:sz w:val="24"/>
          <w:szCs w:val="24"/>
        </w:rPr>
      </w:pPr>
      <w:r w:rsidRPr="00D33E2C">
        <w:rPr>
          <w:sz w:val="24"/>
          <w:szCs w:val="24"/>
        </w:rPr>
        <w:t>ГОСТ 17.1.5.02-80 «Охрана природы. Гидросфера. Гигиенические требования к зонам рекреации водных объектов».</w:t>
      </w:r>
    </w:p>
    <w:p w:rsidR="00516431" w:rsidRPr="00D33E2C" w:rsidRDefault="00516431" w:rsidP="00516431">
      <w:pPr>
        <w:widowControl w:val="0"/>
        <w:tabs>
          <w:tab w:val="left" w:pos="708"/>
        </w:tabs>
        <w:jc w:val="both"/>
        <w:rPr>
          <w:sz w:val="24"/>
          <w:szCs w:val="24"/>
        </w:rPr>
      </w:pPr>
      <w:r w:rsidRPr="00D33E2C">
        <w:rPr>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p>
    <w:p w:rsidR="00516431" w:rsidRPr="00D33E2C" w:rsidRDefault="00516431" w:rsidP="00516431">
      <w:pPr>
        <w:pStyle w:val="ConsNormal"/>
        <w:tabs>
          <w:tab w:val="left" w:pos="708"/>
        </w:tabs>
        <w:ind w:right="0" w:firstLine="0"/>
        <w:jc w:val="both"/>
        <w:rPr>
          <w:rFonts w:ascii="Times New Roman" w:hAnsi="Times New Roman" w:cs="Times New Roman"/>
          <w:sz w:val="24"/>
          <w:szCs w:val="24"/>
        </w:rPr>
      </w:pPr>
      <w:r w:rsidRPr="00D33E2C">
        <w:rPr>
          <w:rFonts w:ascii="Times New Roman" w:hAnsi="Times New Roman" w:cs="Times New Roman"/>
          <w:sz w:val="24"/>
          <w:szCs w:val="24"/>
        </w:rPr>
        <w:t xml:space="preserve">Правила устройства электроустановок (ПУЭ).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D33E2C">
        <w:rPr>
          <w:b/>
          <w:sz w:val="24"/>
          <w:szCs w:val="24"/>
        </w:rPr>
        <w:t xml:space="preserve">                                 Нормативные документы Ростовской области.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3E2C">
        <w:rPr>
          <w:sz w:val="24"/>
          <w:szCs w:val="24"/>
        </w:rPr>
        <w:t xml:space="preserve">           Областной закон Ростовской области от 19 ноября 2004 г. N197-ЗС «Об установлении границ и наделении соответствующим статусом муниципального образования «Советский район» и муниципальных образований в его составе» (в ред. Областного закона от 23.05.2017 N 1107-ЗС).</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 xml:space="preserve">Областной закон Ростовской области от 20 октября </w:t>
      </w:r>
      <w:smartTag w:uri="urn:schemas-microsoft-com:office:smarttags" w:element="metricconverter">
        <w:smartTagPr>
          <w:attr w:name="ProductID" w:val="2015 г"/>
        </w:smartTagPr>
        <w:r w:rsidRPr="00D33E2C">
          <w:rPr>
            <w:sz w:val="24"/>
            <w:szCs w:val="24"/>
          </w:rPr>
          <w:t>2015 Г</w:t>
        </w:r>
      </w:smartTag>
      <w:r w:rsidRPr="00D33E2C">
        <w:rPr>
          <w:sz w:val="24"/>
          <w:szCs w:val="24"/>
        </w:rPr>
        <w:t>. N 423-ЗС "О внесении изменений в Областной закон " О градостроительной деятельности в Ростовской области».</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33E2C">
        <w:rPr>
          <w:sz w:val="24"/>
          <w:szCs w:val="24"/>
        </w:rPr>
        <w:t>Региональные нормативы градостроительного проектирования Ростовской области (2016). Проект.</w:t>
      </w:r>
    </w:p>
    <w:p w:rsidR="00516431" w:rsidRPr="00D33E2C" w:rsidRDefault="00516431" w:rsidP="00516431">
      <w:pPr>
        <w:pStyle w:val="ConsPlusTitle"/>
        <w:widowControl/>
        <w:tabs>
          <w:tab w:val="left" w:pos="708"/>
        </w:tabs>
        <w:jc w:val="both"/>
        <w:rPr>
          <w:rFonts w:ascii="Times New Roman" w:hAnsi="Times New Roman" w:cs="Times New Roman"/>
          <w:b w:val="0"/>
          <w:i/>
          <w:sz w:val="24"/>
          <w:szCs w:val="24"/>
          <w:u w:val="single"/>
        </w:rPr>
      </w:pPr>
      <w:r w:rsidRPr="00D33E2C">
        <w:rPr>
          <w:rFonts w:ascii="Times New Roman" w:hAnsi="Times New Roman" w:cs="Times New Roman"/>
          <w:b w:val="0"/>
          <w:sz w:val="24"/>
          <w:szCs w:val="24"/>
        </w:rPr>
        <w:tab/>
        <w:t xml:space="preserve">Постановление Правительства Ростовской области № 242 от 15 декабря </w:t>
      </w:r>
      <w:smartTag w:uri="urn:schemas-microsoft-com:office:smarttags" w:element="metricconverter">
        <w:smartTagPr>
          <w:attr w:name="ProductID" w:val="2011 г"/>
        </w:smartTagPr>
        <w:r w:rsidRPr="00D33E2C">
          <w:rPr>
            <w:rFonts w:ascii="Times New Roman" w:hAnsi="Times New Roman" w:cs="Times New Roman"/>
            <w:b w:val="0"/>
            <w:sz w:val="24"/>
            <w:szCs w:val="24"/>
          </w:rPr>
          <w:t>2011 г</w:t>
        </w:r>
      </w:smartTag>
      <w:r w:rsidRPr="00D33E2C">
        <w:rPr>
          <w:rFonts w:ascii="Times New Roman" w:hAnsi="Times New Roman" w:cs="Times New Roman"/>
          <w:b w:val="0"/>
          <w:sz w:val="24"/>
          <w:szCs w:val="24"/>
        </w:rPr>
        <w:t xml:space="preserve"> «Об утверждении плана организации розничных рынков на территории Ростовской области и основных требованиях к их планировке, перепланировке и застройке».  </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516431" w:rsidRPr="00D33E2C" w:rsidRDefault="00516431" w:rsidP="0051643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val="0"/>
          <w:sz w:val="24"/>
          <w:szCs w:val="24"/>
        </w:rPr>
      </w:pPr>
      <w:r w:rsidRPr="00D33E2C">
        <w:rPr>
          <w:b w:val="0"/>
          <w:sz w:val="24"/>
          <w:szCs w:val="24"/>
        </w:rPr>
        <w:t>Нормативные документы, д</w:t>
      </w:r>
      <w:r w:rsidRPr="00D33E2C">
        <w:rPr>
          <w:b w:val="0"/>
          <w:bCs w:val="0"/>
          <w:sz w:val="24"/>
          <w:szCs w:val="24"/>
        </w:rPr>
        <w:t xml:space="preserve">олгосрочные планы и программы </w:t>
      </w:r>
    </w:p>
    <w:p w:rsidR="00516431" w:rsidRPr="00D33E2C" w:rsidRDefault="00516431" w:rsidP="0051643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val="0"/>
          <w:bCs w:val="0"/>
          <w:sz w:val="24"/>
          <w:szCs w:val="24"/>
        </w:rPr>
      </w:pPr>
      <w:r w:rsidRPr="00D33E2C">
        <w:rPr>
          <w:b w:val="0"/>
          <w:sz w:val="24"/>
          <w:szCs w:val="24"/>
        </w:rPr>
        <w:t>муниципального образования «Калач-Куртлакское сельское поседение»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Устав муниципального образования «Калач-Куртлакское сельское поседение».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3E2C">
        <w:rPr>
          <w:sz w:val="24"/>
          <w:szCs w:val="24"/>
        </w:rPr>
        <w:t>Генеральный план муниципального образования «Калач-Куртлакское сельское поседение».</w:t>
      </w:r>
    </w:p>
    <w:p w:rsidR="00516431" w:rsidRPr="00D33E2C" w:rsidRDefault="00516431" w:rsidP="005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16431" w:rsidRPr="00D33E2C" w:rsidRDefault="00516431" w:rsidP="00516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sz w:val="24"/>
          <w:szCs w:val="24"/>
        </w:rPr>
      </w:pPr>
      <w:r w:rsidRPr="00D33E2C">
        <w:rPr>
          <w:sz w:val="24"/>
          <w:szCs w:val="24"/>
        </w:rPr>
        <w:t>Правила землепользования и застройки муниципального образования «Калач-Куртлакское сельское поседение».</w:t>
      </w:r>
    </w:p>
    <w:p w:rsidR="00516431" w:rsidRPr="00D33E2C" w:rsidRDefault="00516431" w:rsidP="00516431">
      <w:pPr>
        <w:jc w:val="center"/>
        <w:rPr>
          <w:sz w:val="24"/>
          <w:szCs w:val="24"/>
        </w:rPr>
      </w:pPr>
    </w:p>
    <w:sectPr w:rsidR="00516431" w:rsidRPr="00D33E2C" w:rsidSect="0033248E">
      <w:footerReference w:type="even" r:id="rId56"/>
      <w:footerReference w:type="default" r:id="rId57"/>
      <w:pgSz w:w="11906" w:h="16838" w:code="9"/>
      <w:pgMar w:top="567" w:right="851" w:bottom="56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DF" w:rsidRDefault="001A69DF" w:rsidP="00636574">
      <w:r>
        <w:separator/>
      </w:r>
    </w:p>
  </w:endnote>
  <w:endnote w:type="continuationSeparator" w:id="1">
    <w:p w:rsidR="001A69DF" w:rsidRDefault="001A69DF" w:rsidP="00636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7" w:usb1="00000000" w:usb2="00000000" w:usb3="00000000" w:csb0="00000013"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31" w:rsidRDefault="00516431" w:rsidP="00020548">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16431" w:rsidRDefault="00516431" w:rsidP="002447B8">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31" w:rsidRDefault="00516431" w:rsidP="00020548">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87369D">
      <w:rPr>
        <w:rStyle w:val="af3"/>
        <w:noProof/>
      </w:rPr>
      <w:t>1</w:t>
    </w:r>
    <w:r>
      <w:rPr>
        <w:rStyle w:val="af3"/>
      </w:rPr>
      <w:fldChar w:fldCharType="end"/>
    </w:r>
  </w:p>
  <w:p w:rsidR="00516431" w:rsidRDefault="00516431" w:rsidP="002447B8">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DF" w:rsidRDefault="001A69DF" w:rsidP="00636574">
      <w:r>
        <w:separator/>
      </w:r>
    </w:p>
  </w:footnote>
  <w:footnote w:type="continuationSeparator" w:id="1">
    <w:p w:rsidR="001A69DF" w:rsidRDefault="001A69DF" w:rsidP="00636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3CA06E0"/>
    <w:lvl w:ilvl="0">
      <w:start w:val="1"/>
      <w:numFmt w:val="decimal"/>
      <w:lvlText w:val="%1."/>
      <w:lvlJc w:val="left"/>
      <w:pPr>
        <w:tabs>
          <w:tab w:val="num" w:pos="644"/>
        </w:tabs>
        <w:ind w:left="644" w:hanging="360"/>
      </w:pPr>
      <w:rPr>
        <w:b w:val="0"/>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72AF7"/>
    <w:multiLevelType w:val="hybridMultilevel"/>
    <w:tmpl w:val="325EB70E"/>
    <w:name w:val="WW8Num2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6D3E5F"/>
    <w:multiLevelType w:val="hybridMultilevel"/>
    <w:tmpl w:val="DC88F3D0"/>
    <w:lvl w:ilvl="0" w:tplc="0419000F">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BA057A"/>
    <w:multiLevelType w:val="multilevel"/>
    <w:tmpl w:val="763C42AA"/>
    <w:lvl w:ilvl="0">
      <w:start w:val="3"/>
      <w:numFmt w:val="decimal"/>
      <w:lvlText w:val="%1."/>
      <w:lvlJc w:val="left"/>
      <w:pPr>
        <w:tabs>
          <w:tab w:val="num" w:pos="660"/>
        </w:tabs>
        <w:ind w:left="660" w:hanging="660"/>
      </w:pPr>
      <w:rPr>
        <w:rFonts w:hint="default"/>
        <w:b/>
      </w:rPr>
    </w:lvl>
    <w:lvl w:ilvl="1">
      <w:start w:val="9"/>
      <w:numFmt w:val="decimal"/>
      <w:lvlText w:val="%1.%2."/>
      <w:lvlJc w:val="left"/>
      <w:pPr>
        <w:tabs>
          <w:tab w:val="num" w:pos="660"/>
        </w:tabs>
        <w:ind w:left="660" w:hanging="66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57468E1"/>
    <w:multiLevelType w:val="multilevel"/>
    <w:tmpl w:val="C8D4F79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1270FC"/>
    <w:multiLevelType w:val="hybridMultilevel"/>
    <w:tmpl w:val="6B00684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2D20F2"/>
    <w:multiLevelType w:val="hybridMultilevel"/>
    <w:tmpl w:val="52A28F18"/>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FD4631"/>
    <w:multiLevelType w:val="hybridMultilevel"/>
    <w:tmpl w:val="ACACF392"/>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1F70F0"/>
    <w:multiLevelType w:val="hybridMultilevel"/>
    <w:tmpl w:val="0318159A"/>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C327F9"/>
    <w:multiLevelType w:val="multilevel"/>
    <w:tmpl w:val="8EC2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61412"/>
    <w:multiLevelType w:val="hybridMultilevel"/>
    <w:tmpl w:val="D24EAD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5F3DED"/>
    <w:multiLevelType w:val="multilevel"/>
    <w:tmpl w:val="53CA06E0"/>
    <w:lvl w:ilvl="0">
      <w:start w:val="1"/>
      <w:numFmt w:val="decimal"/>
      <w:lvlText w:val="%1."/>
      <w:lvlJc w:val="left"/>
      <w:pPr>
        <w:tabs>
          <w:tab w:val="num" w:pos="720"/>
        </w:tabs>
        <w:ind w:left="720" w:hanging="360"/>
      </w:pPr>
      <w:rPr>
        <w:b w:val="0"/>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0B79FF"/>
    <w:multiLevelType w:val="singleLevel"/>
    <w:tmpl w:val="D9CC0454"/>
    <w:lvl w:ilvl="0">
      <w:start w:val="1"/>
      <w:numFmt w:val="decimal"/>
      <w:lvlText w:val="%1."/>
      <w:lvlJc w:val="left"/>
      <w:pPr>
        <w:tabs>
          <w:tab w:val="num" w:pos="405"/>
        </w:tabs>
        <w:ind w:left="405" w:hanging="405"/>
      </w:pPr>
      <w:rPr>
        <w:rFonts w:hint="default"/>
      </w:rPr>
    </w:lvl>
  </w:abstractNum>
  <w:abstractNum w:abstractNumId="13">
    <w:nsid w:val="228C7F52"/>
    <w:multiLevelType w:val="hybridMultilevel"/>
    <w:tmpl w:val="63E4B1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7761FAA"/>
    <w:multiLevelType w:val="hybridMultilevel"/>
    <w:tmpl w:val="436CF712"/>
    <w:lvl w:ilvl="0" w:tplc="0419000F">
      <w:start w:val="1"/>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bullet"/>
      <w:lvlText w:val="o"/>
      <w:lvlJc w:val="left"/>
      <w:pPr>
        <w:tabs>
          <w:tab w:val="num" w:pos="1506"/>
        </w:tabs>
        <w:ind w:left="1506" w:hanging="360"/>
      </w:pPr>
      <w:rPr>
        <w:rFonts w:ascii="Courier New" w:hAnsi="Courier New" w:hint="default"/>
      </w:rPr>
    </w:lvl>
    <w:lvl w:ilvl="2" w:tplc="0419001B" w:tentative="1">
      <w:start w:val="1"/>
      <w:numFmt w:val="bullet"/>
      <w:lvlText w:val=""/>
      <w:lvlJc w:val="left"/>
      <w:pPr>
        <w:tabs>
          <w:tab w:val="num" w:pos="2226"/>
        </w:tabs>
        <w:ind w:left="2226" w:hanging="360"/>
      </w:pPr>
      <w:rPr>
        <w:rFonts w:ascii="Wingdings" w:hAnsi="Wingdings" w:hint="default"/>
      </w:rPr>
    </w:lvl>
    <w:lvl w:ilvl="3" w:tplc="0419000F" w:tentative="1">
      <w:start w:val="1"/>
      <w:numFmt w:val="bullet"/>
      <w:lvlText w:val=""/>
      <w:lvlJc w:val="left"/>
      <w:pPr>
        <w:tabs>
          <w:tab w:val="num" w:pos="2946"/>
        </w:tabs>
        <w:ind w:left="2946" w:hanging="360"/>
      </w:pPr>
      <w:rPr>
        <w:rFonts w:ascii="Symbol" w:hAnsi="Symbol" w:hint="default"/>
      </w:rPr>
    </w:lvl>
    <w:lvl w:ilvl="4" w:tplc="04190019" w:tentative="1">
      <w:start w:val="1"/>
      <w:numFmt w:val="bullet"/>
      <w:lvlText w:val="o"/>
      <w:lvlJc w:val="left"/>
      <w:pPr>
        <w:tabs>
          <w:tab w:val="num" w:pos="3666"/>
        </w:tabs>
        <w:ind w:left="3666" w:hanging="360"/>
      </w:pPr>
      <w:rPr>
        <w:rFonts w:ascii="Courier New" w:hAnsi="Courier New" w:hint="default"/>
      </w:rPr>
    </w:lvl>
    <w:lvl w:ilvl="5" w:tplc="0419001B" w:tentative="1">
      <w:start w:val="1"/>
      <w:numFmt w:val="bullet"/>
      <w:lvlText w:val=""/>
      <w:lvlJc w:val="left"/>
      <w:pPr>
        <w:tabs>
          <w:tab w:val="num" w:pos="4386"/>
        </w:tabs>
        <w:ind w:left="4386" w:hanging="360"/>
      </w:pPr>
      <w:rPr>
        <w:rFonts w:ascii="Wingdings" w:hAnsi="Wingdings" w:hint="default"/>
      </w:rPr>
    </w:lvl>
    <w:lvl w:ilvl="6" w:tplc="0419000F" w:tentative="1">
      <w:start w:val="1"/>
      <w:numFmt w:val="bullet"/>
      <w:lvlText w:val=""/>
      <w:lvlJc w:val="left"/>
      <w:pPr>
        <w:tabs>
          <w:tab w:val="num" w:pos="5106"/>
        </w:tabs>
        <w:ind w:left="5106" w:hanging="360"/>
      </w:pPr>
      <w:rPr>
        <w:rFonts w:ascii="Symbol" w:hAnsi="Symbol" w:hint="default"/>
      </w:rPr>
    </w:lvl>
    <w:lvl w:ilvl="7" w:tplc="04190019" w:tentative="1">
      <w:start w:val="1"/>
      <w:numFmt w:val="bullet"/>
      <w:lvlText w:val="o"/>
      <w:lvlJc w:val="left"/>
      <w:pPr>
        <w:tabs>
          <w:tab w:val="num" w:pos="5826"/>
        </w:tabs>
        <w:ind w:left="5826" w:hanging="360"/>
      </w:pPr>
      <w:rPr>
        <w:rFonts w:ascii="Courier New" w:hAnsi="Courier New" w:hint="default"/>
      </w:rPr>
    </w:lvl>
    <w:lvl w:ilvl="8" w:tplc="0419001B" w:tentative="1">
      <w:start w:val="1"/>
      <w:numFmt w:val="bullet"/>
      <w:lvlText w:val=""/>
      <w:lvlJc w:val="left"/>
      <w:pPr>
        <w:tabs>
          <w:tab w:val="num" w:pos="6546"/>
        </w:tabs>
        <w:ind w:left="6546" w:hanging="360"/>
      </w:pPr>
      <w:rPr>
        <w:rFonts w:ascii="Wingdings" w:hAnsi="Wingdings" w:hint="default"/>
      </w:rPr>
    </w:lvl>
  </w:abstractNum>
  <w:abstractNum w:abstractNumId="15">
    <w:nsid w:val="27C97222"/>
    <w:multiLevelType w:val="multilevel"/>
    <w:tmpl w:val="53CA06E0"/>
    <w:lvl w:ilvl="0">
      <w:start w:val="1"/>
      <w:numFmt w:val="decimal"/>
      <w:lvlText w:val="%1."/>
      <w:lvlJc w:val="left"/>
      <w:pPr>
        <w:tabs>
          <w:tab w:val="num" w:pos="612"/>
        </w:tabs>
        <w:ind w:left="612" w:hanging="360"/>
      </w:pPr>
      <w:rPr>
        <w:b w:val="0"/>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F93A09"/>
    <w:multiLevelType w:val="hybridMultilevel"/>
    <w:tmpl w:val="E578C99E"/>
    <w:lvl w:ilvl="0">
      <w:start w:val="2"/>
      <w:numFmt w:val="decimal"/>
      <w:lvlText w:val="%1."/>
      <w:lvlJc w:val="left"/>
      <w:pPr>
        <w:tabs>
          <w:tab w:val="num" w:pos="1020"/>
        </w:tabs>
        <w:ind w:left="1020" w:hanging="360"/>
      </w:pPr>
      <w:rPr>
        <w:rFonts w:hint="default"/>
      </w:r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7">
    <w:nsid w:val="356D637C"/>
    <w:multiLevelType w:val="multilevel"/>
    <w:tmpl w:val="C8D4F79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603279"/>
    <w:multiLevelType w:val="hybridMultilevel"/>
    <w:tmpl w:val="12A23F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9660184"/>
    <w:multiLevelType w:val="hybridMultilevel"/>
    <w:tmpl w:val="9AEE0D0E"/>
    <w:lvl w:ilvl="0" w:tplc="C24693A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7777A2"/>
    <w:multiLevelType w:val="hybridMultilevel"/>
    <w:tmpl w:val="212885A0"/>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BD56E7"/>
    <w:multiLevelType w:val="multilevel"/>
    <w:tmpl w:val="4332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FB2C1E"/>
    <w:multiLevelType w:val="multilevel"/>
    <w:tmpl w:val="4E8E09AE"/>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EC4F22"/>
    <w:multiLevelType w:val="multilevel"/>
    <w:tmpl w:val="00000003"/>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AF6D18"/>
    <w:multiLevelType w:val="hybridMultilevel"/>
    <w:tmpl w:val="53BCAE24"/>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A89036C"/>
    <w:multiLevelType w:val="multilevel"/>
    <w:tmpl w:val="771E1AD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0D0D52"/>
    <w:multiLevelType w:val="multilevel"/>
    <w:tmpl w:val="B15E001E"/>
    <w:lvl w:ilvl="0">
      <w:start w:val="1"/>
      <w:numFmt w:val="decimal"/>
      <w:lvlText w:val="%1."/>
      <w:lvlJc w:val="left"/>
      <w:pPr>
        <w:tabs>
          <w:tab w:val="num" w:pos="405"/>
        </w:tabs>
        <w:ind w:left="405" w:hanging="405"/>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nsid w:val="5E371B7E"/>
    <w:multiLevelType w:val="multilevel"/>
    <w:tmpl w:val="771E1AD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E75ED5"/>
    <w:multiLevelType w:val="hybridMultilevel"/>
    <w:tmpl w:val="A99EAB4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7920BE6"/>
    <w:multiLevelType w:val="hybridMultilevel"/>
    <w:tmpl w:val="942CF3A0"/>
    <w:lvl w:ilvl="0" w:tplc="C24693A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68BE00F5"/>
    <w:multiLevelType w:val="hybridMultilevel"/>
    <w:tmpl w:val="D3F02F82"/>
    <w:lvl w:ilvl="0" w:tplc="0419000F">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9E4CB0"/>
    <w:multiLevelType w:val="hybridMultilevel"/>
    <w:tmpl w:val="8D7AE7D4"/>
    <w:lvl w:ilvl="0" w:tplc="C24693A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721973BF"/>
    <w:multiLevelType w:val="hybridMultilevel"/>
    <w:tmpl w:val="9208BEA2"/>
    <w:lvl w:ilvl="0" w:tplc="0419000F">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993935"/>
    <w:multiLevelType w:val="multilevel"/>
    <w:tmpl w:val="D67046D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4523E1"/>
    <w:multiLevelType w:val="multilevel"/>
    <w:tmpl w:val="5194133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3"/>
  </w:num>
  <w:num w:numId="3">
    <w:abstractNumId w:val="12"/>
  </w:num>
  <w:num w:numId="4">
    <w:abstractNumId w:val="1"/>
  </w:num>
  <w:num w:numId="5">
    <w:abstractNumId w:val="31"/>
  </w:num>
  <w:num w:numId="6">
    <w:abstractNumId w:val="1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25"/>
  </w:num>
  <w:num w:numId="25">
    <w:abstractNumId w:val="27"/>
  </w:num>
  <w:num w:numId="26">
    <w:abstractNumId w:val="2"/>
  </w:num>
  <w:num w:numId="27">
    <w:abstractNumId w:val="34"/>
  </w:num>
  <w:num w:numId="28">
    <w:abstractNumId w:val="17"/>
  </w:num>
  <w:num w:numId="29">
    <w:abstractNumId w:val="33"/>
  </w:num>
  <w:num w:numId="30">
    <w:abstractNumId w:val="4"/>
  </w:num>
  <w:num w:numId="31">
    <w:abstractNumId w:val="22"/>
  </w:num>
  <w:num w:numId="32">
    <w:abstractNumId w:val="9"/>
  </w:num>
  <w:num w:numId="33">
    <w:abstractNumId w:val="23"/>
  </w:num>
  <w:num w:numId="34">
    <w:abstractNumId w:val="21"/>
  </w:num>
  <w:num w:numId="35">
    <w:abstractNumId w:val="11"/>
  </w:num>
  <w:num w:numId="36">
    <w:abstractNumId w:val="15"/>
  </w:num>
  <w:num w:numId="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9"/>
  <w:drawingGridHorizontalSpacing w:val="28"/>
  <w:drawingGridVerticalSpacing w:val="28"/>
  <w:noPunctuationKerning/>
  <w:characterSpacingControl w:val="doNotCompress"/>
  <w:footnotePr>
    <w:footnote w:id="0"/>
    <w:footnote w:id="1"/>
  </w:footnotePr>
  <w:endnotePr>
    <w:endnote w:id="0"/>
    <w:endnote w:id="1"/>
  </w:endnotePr>
  <w:compat/>
  <w:rsids>
    <w:rsidRoot w:val="0045679B"/>
    <w:rsid w:val="0001122D"/>
    <w:rsid w:val="00013199"/>
    <w:rsid w:val="000156DD"/>
    <w:rsid w:val="00020548"/>
    <w:rsid w:val="000273E0"/>
    <w:rsid w:val="0004243B"/>
    <w:rsid w:val="00055237"/>
    <w:rsid w:val="000625B0"/>
    <w:rsid w:val="000654D3"/>
    <w:rsid w:val="00072C2C"/>
    <w:rsid w:val="000969B2"/>
    <w:rsid w:val="000D47B7"/>
    <w:rsid w:val="000E786D"/>
    <w:rsid w:val="000F1231"/>
    <w:rsid w:val="000F286D"/>
    <w:rsid w:val="0010142E"/>
    <w:rsid w:val="00134008"/>
    <w:rsid w:val="00192D15"/>
    <w:rsid w:val="001976CC"/>
    <w:rsid w:val="001A380C"/>
    <w:rsid w:val="001A69DF"/>
    <w:rsid w:val="001C3985"/>
    <w:rsid w:val="001C5544"/>
    <w:rsid w:val="001C6215"/>
    <w:rsid w:val="001D502E"/>
    <w:rsid w:val="0020287C"/>
    <w:rsid w:val="0020434C"/>
    <w:rsid w:val="00212D42"/>
    <w:rsid w:val="002276BB"/>
    <w:rsid w:val="002447B8"/>
    <w:rsid w:val="002567C2"/>
    <w:rsid w:val="00275FA6"/>
    <w:rsid w:val="00293B74"/>
    <w:rsid w:val="002D1DCE"/>
    <w:rsid w:val="002F68F9"/>
    <w:rsid w:val="003113E8"/>
    <w:rsid w:val="0031686E"/>
    <w:rsid w:val="0033248E"/>
    <w:rsid w:val="003B61FB"/>
    <w:rsid w:val="003F34D8"/>
    <w:rsid w:val="00405684"/>
    <w:rsid w:val="004202C8"/>
    <w:rsid w:val="0042322A"/>
    <w:rsid w:val="00442802"/>
    <w:rsid w:val="00454106"/>
    <w:rsid w:val="0045679B"/>
    <w:rsid w:val="00457AC5"/>
    <w:rsid w:val="00480792"/>
    <w:rsid w:val="00483D79"/>
    <w:rsid w:val="0049121A"/>
    <w:rsid w:val="004A4AEB"/>
    <w:rsid w:val="004D5454"/>
    <w:rsid w:val="004D6A4D"/>
    <w:rsid w:val="004E4117"/>
    <w:rsid w:val="004F4265"/>
    <w:rsid w:val="004F50B9"/>
    <w:rsid w:val="00516431"/>
    <w:rsid w:val="00527A92"/>
    <w:rsid w:val="00576EA7"/>
    <w:rsid w:val="00584FE4"/>
    <w:rsid w:val="005945BA"/>
    <w:rsid w:val="005B273C"/>
    <w:rsid w:val="005B3924"/>
    <w:rsid w:val="005F47B8"/>
    <w:rsid w:val="00625B90"/>
    <w:rsid w:val="00636574"/>
    <w:rsid w:val="00654F66"/>
    <w:rsid w:val="00667244"/>
    <w:rsid w:val="0067602F"/>
    <w:rsid w:val="006C1279"/>
    <w:rsid w:val="006D2425"/>
    <w:rsid w:val="006E6923"/>
    <w:rsid w:val="00720C4A"/>
    <w:rsid w:val="00760977"/>
    <w:rsid w:val="007725DE"/>
    <w:rsid w:val="00797528"/>
    <w:rsid w:val="007C1A2B"/>
    <w:rsid w:val="007F3D06"/>
    <w:rsid w:val="0084403D"/>
    <w:rsid w:val="0086436E"/>
    <w:rsid w:val="00864F4C"/>
    <w:rsid w:val="008721D4"/>
    <w:rsid w:val="0087369D"/>
    <w:rsid w:val="00884B20"/>
    <w:rsid w:val="008A3635"/>
    <w:rsid w:val="008A5217"/>
    <w:rsid w:val="008C391C"/>
    <w:rsid w:val="00912A23"/>
    <w:rsid w:val="00951663"/>
    <w:rsid w:val="0096476B"/>
    <w:rsid w:val="009A171F"/>
    <w:rsid w:val="009B1102"/>
    <w:rsid w:val="009B2328"/>
    <w:rsid w:val="009C3153"/>
    <w:rsid w:val="009D1144"/>
    <w:rsid w:val="00A21960"/>
    <w:rsid w:val="00A45218"/>
    <w:rsid w:val="00A61599"/>
    <w:rsid w:val="00A97A5B"/>
    <w:rsid w:val="00AB6CEE"/>
    <w:rsid w:val="00AB7AF8"/>
    <w:rsid w:val="00AC7C2A"/>
    <w:rsid w:val="00AD2034"/>
    <w:rsid w:val="00B0574A"/>
    <w:rsid w:val="00B1674E"/>
    <w:rsid w:val="00B17CDD"/>
    <w:rsid w:val="00B24E83"/>
    <w:rsid w:val="00B35C8A"/>
    <w:rsid w:val="00B83040"/>
    <w:rsid w:val="00BB3039"/>
    <w:rsid w:val="00BB61AB"/>
    <w:rsid w:val="00C33CA1"/>
    <w:rsid w:val="00C57B85"/>
    <w:rsid w:val="00C7123A"/>
    <w:rsid w:val="00C8354E"/>
    <w:rsid w:val="00C90A7B"/>
    <w:rsid w:val="00CC2F03"/>
    <w:rsid w:val="00CD4445"/>
    <w:rsid w:val="00CE2FEA"/>
    <w:rsid w:val="00CE5B0C"/>
    <w:rsid w:val="00CF285E"/>
    <w:rsid w:val="00D1081E"/>
    <w:rsid w:val="00D13226"/>
    <w:rsid w:val="00D14F41"/>
    <w:rsid w:val="00D33E2C"/>
    <w:rsid w:val="00D35313"/>
    <w:rsid w:val="00D504F1"/>
    <w:rsid w:val="00D73656"/>
    <w:rsid w:val="00D863BF"/>
    <w:rsid w:val="00D86419"/>
    <w:rsid w:val="00DA34E4"/>
    <w:rsid w:val="00DA7DC2"/>
    <w:rsid w:val="00DC01CE"/>
    <w:rsid w:val="00E0339E"/>
    <w:rsid w:val="00E14122"/>
    <w:rsid w:val="00E250B7"/>
    <w:rsid w:val="00E47E83"/>
    <w:rsid w:val="00E61DC8"/>
    <w:rsid w:val="00E83553"/>
    <w:rsid w:val="00E937E7"/>
    <w:rsid w:val="00EB24A2"/>
    <w:rsid w:val="00EB650F"/>
    <w:rsid w:val="00EB75E8"/>
    <w:rsid w:val="00EE50BB"/>
    <w:rsid w:val="00F154F5"/>
    <w:rsid w:val="00F20C55"/>
    <w:rsid w:val="00F375F5"/>
    <w:rsid w:val="00F71D65"/>
    <w:rsid w:val="00F7307E"/>
    <w:rsid w:val="00F747E1"/>
    <w:rsid w:val="00F946D0"/>
    <w:rsid w:val="00FA28B9"/>
    <w:rsid w:val="00FA5D2B"/>
    <w:rsid w:val="00FC57DC"/>
    <w:rsid w:val="00FE7692"/>
    <w:rsid w:val="00FF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link w:val="10"/>
    <w:qFormat/>
    <w:pPr>
      <w:keepNext/>
      <w:jc w:val="center"/>
      <w:outlineLvl w:val="0"/>
    </w:pPr>
    <w:rPr>
      <w:b/>
      <w:bCs/>
      <w:lang/>
    </w:rPr>
  </w:style>
  <w:style w:type="paragraph" w:styleId="2">
    <w:name w:val="heading 2"/>
    <w:basedOn w:val="a"/>
    <w:next w:val="a"/>
    <w:link w:val="20"/>
    <w:qFormat/>
    <w:pPr>
      <w:keepNext/>
      <w:outlineLvl w:val="1"/>
    </w:pPr>
    <w:rPr>
      <w:b/>
      <w:bCs/>
      <w:lang/>
    </w:rPr>
  </w:style>
  <w:style w:type="paragraph" w:styleId="3">
    <w:name w:val="heading 3"/>
    <w:basedOn w:val="a"/>
    <w:next w:val="a"/>
    <w:link w:val="30"/>
    <w:qFormat/>
    <w:pPr>
      <w:keepNext/>
      <w:ind w:firstLine="28"/>
      <w:jc w:val="center"/>
      <w:outlineLvl w:val="2"/>
    </w:pPr>
    <w:rPr>
      <w:b/>
      <w:bCs/>
      <w:sz w:val="26"/>
    </w:rPr>
  </w:style>
  <w:style w:type="paragraph" w:styleId="4">
    <w:name w:val="heading 4"/>
    <w:basedOn w:val="a"/>
    <w:next w:val="a"/>
    <w:link w:val="40"/>
    <w:unhideWhenUsed/>
    <w:qFormat/>
    <w:rsid w:val="00072C2C"/>
    <w:pPr>
      <w:keepNext/>
      <w:spacing w:before="240" w:after="60"/>
      <w:outlineLvl w:val="3"/>
    </w:pPr>
    <w:rPr>
      <w:rFonts w:ascii="Calibri" w:hAnsi="Calibri"/>
      <w:b/>
      <w:bCs/>
    </w:rPr>
  </w:style>
  <w:style w:type="paragraph" w:styleId="6">
    <w:name w:val="heading 6"/>
    <w:basedOn w:val="a"/>
    <w:next w:val="a"/>
    <w:link w:val="60"/>
    <w:qFormat/>
    <w:rsid w:val="00072C2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2C"/>
    <w:rPr>
      <w:b/>
      <w:bCs/>
      <w:sz w:val="28"/>
      <w:szCs w:val="28"/>
    </w:rPr>
  </w:style>
  <w:style w:type="character" w:customStyle="1" w:styleId="20">
    <w:name w:val="Заголовок 2 Знак"/>
    <w:link w:val="2"/>
    <w:rsid w:val="00072C2C"/>
    <w:rPr>
      <w:b/>
      <w:bCs/>
      <w:sz w:val="28"/>
      <w:szCs w:val="28"/>
    </w:rPr>
  </w:style>
  <w:style w:type="character" w:customStyle="1" w:styleId="30">
    <w:name w:val="Заголовок 3 Знак"/>
    <w:basedOn w:val="a0"/>
    <w:link w:val="3"/>
    <w:rsid w:val="00516431"/>
    <w:rPr>
      <w:b/>
      <w:bCs/>
      <w:sz w:val="26"/>
      <w:szCs w:val="28"/>
    </w:rPr>
  </w:style>
  <w:style w:type="character" w:customStyle="1" w:styleId="40">
    <w:name w:val="Заголовок 4 Знак"/>
    <w:basedOn w:val="a0"/>
    <w:link w:val="4"/>
    <w:rsid w:val="00072C2C"/>
    <w:rPr>
      <w:rFonts w:ascii="Calibri" w:eastAsia="Times New Roman" w:hAnsi="Calibri" w:cs="Times New Roman"/>
      <w:b/>
      <w:bCs/>
      <w:sz w:val="28"/>
      <w:szCs w:val="28"/>
    </w:rPr>
  </w:style>
  <w:style w:type="character" w:customStyle="1" w:styleId="60">
    <w:name w:val="Заголовок 6 Знак"/>
    <w:basedOn w:val="a0"/>
    <w:link w:val="6"/>
    <w:rsid w:val="00072C2C"/>
    <w:rPr>
      <w:rFonts w:ascii="Calibri" w:hAnsi="Calibri"/>
      <w:b/>
      <w:bCs/>
      <w:sz w:val="22"/>
      <w:szCs w:val="22"/>
    </w:rPr>
  </w:style>
  <w:style w:type="paragraph" w:styleId="21">
    <w:name w:val="Body Text 2"/>
    <w:basedOn w:val="a"/>
    <w:link w:val="22"/>
    <w:pPr>
      <w:jc w:val="both"/>
    </w:pPr>
    <w:rPr>
      <w:lang/>
    </w:rPr>
  </w:style>
  <w:style w:type="character" w:customStyle="1" w:styleId="22">
    <w:name w:val="Основной текст 2 Знак"/>
    <w:link w:val="21"/>
    <w:rsid w:val="00072C2C"/>
    <w:rPr>
      <w:sz w:val="28"/>
      <w:szCs w:val="28"/>
    </w:rPr>
  </w:style>
  <w:style w:type="paragraph" w:customStyle="1" w:styleId="a3">
    <w:name w:val="Статьи закона"/>
    <w:basedOn w:val="a"/>
    <w:autoRedefine/>
    <w:pPr>
      <w:ind w:firstLine="851"/>
      <w:jc w:val="both"/>
    </w:pPr>
    <w:rPr>
      <w:szCs w:val="24"/>
    </w:rPr>
  </w:style>
  <w:style w:type="paragraph" w:customStyle="1" w:styleId="FR1">
    <w:name w:val="FR1"/>
    <w:pPr>
      <w:widowControl w:val="0"/>
      <w:spacing w:before="240" w:line="260" w:lineRule="auto"/>
      <w:ind w:firstLine="440"/>
      <w:jc w:val="both"/>
    </w:pPr>
    <w:rPr>
      <w:snapToGrid w:val="0"/>
      <w:sz w:val="22"/>
    </w:rPr>
  </w:style>
  <w:style w:type="paragraph" w:styleId="a4">
    <w:name w:val="Body Text Indent"/>
    <w:basedOn w:val="a"/>
    <w:link w:val="a5"/>
    <w:pPr>
      <w:ind w:firstLine="1148"/>
      <w:jc w:val="both"/>
    </w:pPr>
    <w:rPr>
      <w:lang/>
    </w:rPr>
  </w:style>
  <w:style w:type="character" w:customStyle="1" w:styleId="a5">
    <w:name w:val="Основной текст с отступом Знак"/>
    <w:link w:val="a4"/>
    <w:rsid w:val="00072C2C"/>
    <w:rPr>
      <w:sz w:val="28"/>
      <w:szCs w:val="28"/>
    </w:rPr>
  </w:style>
  <w:style w:type="paragraph" w:styleId="23">
    <w:name w:val="Body Text Indent 2"/>
    <w:basedOn w:val="a"/>
    <w:link w:val="24"/>
    <w:pPr>
      <w:ind w:firstLine="1092"/>
      <w:jc w:val="both"/>
    </w:pPr>
    <w:rPr>
      <w:lang/>
    </w:rPr>
  </w:style>
  <w:style w:type="character" w:customStyle="1" w:styleId="24">
    <w:name w:val="Основной текст с отступом 2 Знак"/>
    <w:link w:val="23"/>
    <w:rsid w:val="00072C2C"/>
    <w:rPr>
      <w:sz w:val="28"/>
      <w:szCs w:val="28"/>
    </w:rPr>
  </w:style>
  <w:style w:type="paragraph" w:styleId="31">
    <w:name w:val="Body Text Indent 3"/>
    <w:basedOn w:val="a"/>
    <w:link w:val="32"/>
    <w:pPr>
      <w:ind w:firstLine="532"/>
      <w:jc w:val="both"/>
    </w:pPr>
    <w:rPr>
      <w:lang/>
    </w:rPr>
  </w:style>
  <w:style w:type="character" w:customStyle="1" w:styleId="32">
    <w:name w:val="Основной текст с отступом 3 Знак"/>
    <w:link w:val="31"/>
    <w:rsid w:val="00072C2C"/>
    <w:rPr>
      <w:sz w:val="28"/>
      <w:szCs w:val="28"/>
    </w:rPr>
  </w:style>
  <w:style w:type="paragraph" w:styleId="a6">
    <w:name w:val="Body Text"/>
    <w:basedOn w:val="a"/>
    <w:link w:val="a7"/>
    <w:pPr>
      <w:jc w:val="center"/>
    </w:pPr>
    <w:rPr>
      <w:b/>
      <w:bCs/>
      <w:lang/>
    </w:rPr>
  </w:style>
  <w:style w:type="character" w:customStyle="1" w:styleId="a7">
    <w:name w:val="Основной текст Знак"/>
    <w:link w:val="a6"/>
    <w:rsid w:val="00072C2C"/>
    <w:rPr>
      <w:b/>
      <w:bCs/>
      <w:sz w:val="28"/>
      <w:szCs w:val="28"/>
    </w:rPr>
  </w:style>
  <w:style w:type="paragraph" w:styleId="a8">
    <w:name w:val="Title"/>
    <w:basedOn w:val="a"/>
    <w:link w:val="a9"/>
    <w:qFormat/>
    <w:pPr>
      <w:jc w:val="center"/>
    </w:pPr>
    <w:rPr>
      <w:b/>
      <w:bCs/>
      <w:sz w:val="24"/>
      <w:szCs w:val="20"/>
      <w:lang/>
    </w:rPr>
  </w:style>
  <w:style w:type="character" w:customStyle="1" w:styleId="a9">
    <w:name w:val="Название Знак"/>
    <w:link w:val="a8"/>
    <w:rsid w:val="00072C2C"/>
    <w:rPr>
      <w:b/>
      <w:bCs/>
      <w:sz w:val="24"/>
    </w:rPr>
  </w:style>
  <w:style w:type="paragraph" w:customStyle="1" w:styleId="ConsNormal">
    <w:name w:val="ConsNormal"/>
    <w:rsid w:val="00B1674E"/>
    <w:pPr>
      <w:autoSpaceDE w:val="0"/>
      <w:autoSpaceDN w:val="0"/>
      <w:adjustRightInd w:val="0"/>
      <w:ind w:right="19772" w:firstLine="720"/>
    </w:pPr>
    <w:rPr>
      <w:rFonts w:ascii="Arial" w:hAnsi="Arial" w:cs="Arial"/>
    </w:rPr>
  </w:style>
  <w:style w:type="paragraph" w:styleId="aa">
    <w:name w:val="footnote text"/>
    <w:basedOn w:val="a"/>
    <w:link w:val="ab"/>
    <w:unhideWhenUsed/>
    <w:rsid w:val="00636574"/>
    <w:pPr>
      <w:suppressAutoHyphens/>
    </w:pPr>
    <w:rPr>
      <w:kern w:val="1"/>
      <w:sz w:val="20"/>
      <w:szCs w:val="20"/>
      <w:lang w:eastAsia="ar-SA"/>
    </w:rPr>
  </w:style>
  <w:style w:type="character" w:customStyle="1" w:styleId="ab">
    <w:name w:val="Текст сноски Знак"/>
    <w:link w:val="aa"/>
    <w:rsid w:val="00636574"/>
    <w:rPr>
      <w:kern w:val="1"/>
      <w:lang w:eastAsia="ar-SA"/>
    </w:rPr>
  </w:style>
  <w:style w:type="character" w:styleId="ac">
    <w:name w:val="footnote reference"/>
    <w:unhideWhenUsed/>
    <w:rsid w:val="00636574"/>
    <w:rPr>
      <w:vertAlign w:val="superscript"/>
    </w:rPr>
  </w:style>
  <w:style w:type="table" w:styleId="ad">
    <w:name w:val="Table Grid"/>
    <w:basedOn w:val="a1"/>
    <w:rsid w:val="003F3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F34D8"/>
    <w:pPr>
      <w:ind w:left="720"/>
      <w:contextualSpacing/>
    </w:pPr>
  </w:style>
  <w:style w:type="paragraph" w:styleId="af">
    <w:name w:val="Balloon Text"/>
    <w:basedOn w:val="a"/>
    <w:link w:val="af0"/>
    <w:uiPriority w:val="99"/>
    <w:semiHidden/>
    <w:unhideWhenUsed/>
    <w:rsid w:val="00C33CA1"/>
    <w:rPr>
      <w:rFonts w:ascii="Tahoma" w:hAnsi="Tahoma"/>
      <w:sz w:val="16"/>
      <w:szCs w:val="16"/>
      <w:lang/>
    </w:rPr>
  </w:style>
  <w:style w:type="character" w:customStyle="1" w:styleId="af0">
    <w:name w:val="Текст выноски Знак"/>
    <w:link w:val="af"/>
    <w:uiPriority w:val="99"/>
    <w:semiHidden/>
    <w:rsid w:val="00C33CA1"/>
    <w:rPr>
      <w:rFonts w:ascii="Tahoma" w:hAnsi="Tahoma" w:cs="Tahoma"/>
      <w:sz w:val="16"/>
      <w:szCs w:val="16"/>
    </w:rPr>
  </w:style>
  <w:style w:type="paragraph" w:customStyle="1" w:styleId="ConsPlusNormal">
    <w:name w:val="ConsPlusNormal"/>
    <w:rsid w:val="00FF7600"/>
    <w:pPr>
      <w:widowControl w:val="0"/>
      <w:suppressAutoHyphens/>
      <w:autoSpaceDE w:val="0"/>
      <w:ind w:firstLine="720"/>
    </w:pPr>
    <w:rPr>
      <w:rFonts w:ascii="Arial" w:hAnsi="Arial" w:cs="Arial"/>
      <w:sz w:val="16"/>
      <w:szCs w:val="16"/>
      <w:lang w:eastAsia="ar-SA"/>
    </w:rPr>
  </w:style>
  <w:style w:type="paragraph" w:styleId="af1">
    <w:name w:val="footer"/>
    <w:aliases w:val=" Знак, Знак6,Знак"/>
    <w:basedOn w:val="a"/>
    <w:link w:val="af2"/>
    <w:rsid w:val="002447B8"/>
    <w:pPr>
      <w:tabs>
        <w:tab w:val="center" w:pos="4677"/>
        <w:tab w:val="right" w:pos="9355"/>
      </w:tabs>
    </w:pPr>
    <w:rPr>
      <w:lang/>
    </w:rPr>
  </w:style>
  <w:style w:type="character" w:customStyle="1" w:styleId="af2">
    <w:name w:val="Нижний колонтитул Знак"/>
    <w:aliases w:val=" Знак Знак, Знак6 Знак,Знак Знак"/>
    <w:link w:val="af1"/>
    <w:rsid w:val="00072C2C"/>
    <w:rPr>
      <w:sz w:val="28"/>
      <w:szCs w:val="28"/>
    </w:rPr>
  </w:style>
  <w:style w:type="character" w:styleId="af3">
    <w:name w:val="page number"/>
    <w:basedOn w:val="a0"/>
    <w:rsid w:val="002447B8"/>
  </w:style>
  <w:style w:type="paragraph" w:customStyle="1" w:styleId="S">
    <w:name w:val="S_Титульный"/>
    <w:basedOn w:val="a"/>
    <w:rsid w:val="00072C2C"/>
    <w:pPr>
      <w:spacing w:line="360" w:lineRule="auto"/>
      <w:ind w:left="3240"/>
      <w:jc w:val="right"/>
    </w:pPr>
    <w:rPr>
      <w:b/>
      <w:sz w:val="32"/>
      <w:szCs w:val="32"/>
    </w:rPr>
  </w:style>
  <w:style w:type="paragraph" w:customStyle="1" w:styleId="af4">
    <w:name w:val="ТЕКСТ ГРАД"/>
    <w:basedOn w:val="a"/>
    <w:link w:val="af5"/>
    <w:qFormat/>
    <w:rsid w:val="00072C2C"/>
    <w:pPr>
      <w:spacing w:line="360" w:lineRule="auto"/>
      <w:ind w:firstLine="709"/>
      <w:jc w:val="both"/>
    </w:pPr>
    <w:rPr>
      <w:sz w:val="24"/>
      <w:szCs w:val="24"/>
      <w:lang/>
    </w:rPr>
  </w:style>
  <w:style w:type="character" w:customStyle="1" w:styleId="af5">
    <w:name w:val="ТЕКСТ ГРАД Знак"/>
    <w:link w:val="af4"/>
    <w:rsid w:val="00072C2C"/>
    <w:rPr>
      <w:sz w:val="24"/>
      <w:szCs w:val="24"/>
    </w:rPr>
  </w:style>
  <w:style w:type="paragraph" w:customStyle="1" w:styleId="ConsTitle">
    <w:name w:val="ConsTitle"/>
    <w:rsid w:val="00072C2C"/>
    <w:pPr>
      <w:widowControl w:val="0"/>
      <w:autoSpaceDE w:val="0"/>
      <w:autoSpaceDN w:val="0"/>
      <w:adjustRightInd w:val="0"/>
      <w:ind w:right="19772"/>
    </w:pPr>
    <w:rPr>
      <w:rFonts w:ascii="Arial" w:hAnsi="Arial" w:cs="Arial"/>
      <w:b/>
      <w:bCs/>
      <w:sz w:val="16"/>
      <w:szCs w:val="16"/>
    </w:rPr>
  </w:style>
  <w:style w:type="character" w:customStyle="1" w:styleId="33">
    <w:name w:val="Основной текст 3 Знак"/>
    <w:basedOn w:val="a0"/>
    <w:link w:val="34"/>
    <w:uiPriority w:val="99"/>
    <w:rsid w:val="00072C2C"/>
    <w:rPr>
      <w:sz w:val="28"/>
      <w:szCs w:val="24"/>
    </w:rPr>
  </w:style>
  <w:style w:type="paragraph" w:styleId="34">
    <w:name w:val="Body Text 3"/>
    <w:basedOn w:val="a"/>
    <w:link w:val="33"/>
    <w:uiPriority w:val="99"/>
    <w:rsid w:val="00072C2C"/>
    <w:pPr>
      <w:jc w:val="center"/>
    </w:pPr>
    <w:rPr>
      <w:szCs w:val="24"/>
    </w:rPr>
  </w:style>
  <w:style w:type="paragraph" w:customStyle="1" w:styleId="ConsPlusNonformat">
    <w:name w:val="ConsPlusNonformat"/>
    <w:rsid w:val="00072C2C"/>
    <w:pPr>
      <w:autoSpaceDE w:val="0"/>
      <w:autoSpaceDN w:val="0"/>
      <w:adjustRightInd w:val="0"/>
    </w:pPr>
    <w:rPr>
      <w:rFonts w:ascii="Courier New" w:hAnsi="Courier New" w:cs="Courier New"/>
    </w:rPr>
  </w:style>
  <w:style w:type="character" w:customStyle="1" w:styleId="25">
    <w:name w:val="2Название Знак"/>
    <w:link w:val="26"/>
    <w:locked/>
    <w:rsid w:val="00072C2C"/>
    <w:rPr>
      <w:rFonts w:ascii="Arial" w:hAnsi="Arial" w:cs="Arial"/>
      <w:b/>
      <w:sz w:val="26"/>
      <w:szCs w:val="28"/>
      <w:lang w:eastAsia="ar-SA"/>
    </w:rPr>
  </w:style>
  <w:style w:type="paragraph" w:customStyle="1" w:styleId="26">
    <w:name w:val="2Название"/>
    <w:basedOn w:val="a"/>
    <w:link w:val="25"/>
    <w:qFormat/>
    <w:rsid w:val="00072C2C"/>
    <w:pPr>
      <w:ind w:right="4536"/>
      <w:jc w:val="both"/>
    </w:pPr>
    <w:rPr>
      <w:rFonts w:ascii="Arial" w:hAnsi="Arial"/>
      <w:b/>
      <w:sz w:val="26"/>
      <w:lang w:eastAsia="ar-SA"/>
    </w:rPr>
  </w:style>
  <w:style w:type="paragraph" w:styleId="af6">
    <w:name w:val="No Spacing"/>
    <w:link w:val="af7"/>
    <w:qFormat/>
    <w:rsid w:val="00072C2C"/>
    <w:rPr>
      <w:rFonts w:ascii="Calibri" w:eastAsia="Calibri" w:hAnsi="Calibri"/>
      <w:sz w:val="22"/>
      <w:szCs w:val="22"/>
      <w:lang w:eastAsia="en-US"/>
    </w:rPr>
  </w:style>
  <w:style w:type="character" w:customStyle="1" w:styleId="af7">
    <w:name w:val="Без интервала Знак"/>
    <w:link w:val="af6"/>
    <w:rsid w:val="00072C2C"/>
    <w:rPr>
      <w:rFonts w:ascii="Calibri" w:eastAsia="Calibri" w:hAnsi="Calibri"/>
      <w:sz w:val="22"/>
      <w:szCs w:val="22"/>
      <w:lang w:eastAsia="en-US" w:bidi="ar-SA"/>
    </w:rPr>
  </w:style>
  <w:style w:type="character" w:styleId="af8">
    <w:name w:val="Hyperlink"/>
    <w:unhideWhenUsed/>
    <w:rsid w:val="00072C2C"/>
    <w:rPr>
      <w:strike w:val="0"/>
      <w:dstrike w:val="0"/>
      <w:color w:val="000000"/>
      <w:u w:val="none"/>
      <w:effect w:val="none"/>
    </w:rPr>
  </w:style>
  <w:style w:type="character" w:styleId="af9">
    <w:name w:val="FollowedHyperlink"/>
    <w:uiPriority w:val="99"/>
    <w:unhideWhenUsed/>
    <w:rsid w:val="00072C2C"/>
    <w:rPr>
      <w:color w:val="800080"/>
      <w:u w:val="single"/>
    </w:rPr>
  </w:style>
  <w:style w:type="paragraph" w:styleId="HTML">
    <w:name w:val="HTML Preformatted"/>
    <w:basedOn w:val="a"/>
    <w:link w:val="HTML0"/>
    <w:unhideWhenUsed/>
    <w:rsid w:val="0007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basedOn w:val="a0"/>
    <w:link w:val="HTML"/>
    <w:rsid w:val="00072C2C"/>
    <w:rPr>
      <w:rFonts w:ascii="Courier New" w:eastAsia="Courier New" w:hAnsi="Courier New"/>
      <w:color w:val="000000"/>
    </w:rPr>
  </w:style>
  <w:style w:type="paragraph" w:styleId="afa">
    <w:name w:val="Normal (Web)"/>
    <w:basedOn w:val="a"/>
    <w:unhideWhenUsed/>
    <w:rsid w:val="00072C2C"/>
    <w:pPr>
      <w:spacing w:before="100" w:beforeAutospacing="1" w:after="100" w:afterAutospacing="1"/>
    </w:pPr>
    <w:rPr>
      <w:sz w:val="24"/>
      <w:szCs w:val="24"/>
    </w:rPr>
  </w:style>
  <w:style w:type="paragraph" w:styleId="11">
    <w:name w:val="toc 1"/>
    <w:basedOn w:val="a"/>
    <w:next w:val="a"/>
    <w:autoRedefine/>
    <w:unhideWhenUsed/>
    <w:rsid w:val="00072C2C"/>
    <w:pPr>
      <w:tabs>
        <w:tab w:val="right" w:leader="dot" w:pos="9345"/>
      </w:tabs>
      <w:jc w:val="center"/>
    </w:pPr>
    <w:rPr>
      <w:b/>
      <w:noProof/>
      <w:sz w:val="24"/>
      <w:szCs w:val="24"/>
    </w:rPr>
  </w:style>
  <w:style w:type="character" w:customStyle="1" w:styleId="afb">
    <w:name w:val="Верхний колонтитул Знак"/>
    <w:basedOn w:val="a0"/>
    <w:link w:val="afc"/>
    <w:rsid w:val="00072C2C"/>
    <w:rPr>
      <w:rFonts w:ascii="Calibri" w:eastAsia="Calibri" w:hAnsi="Calibri"/>
      <w:sz w:val="24"/>
      <w:szCs w:val="24"/>
    </w:rPr>
  </w:style>
  <w:style w:type="paragraph" w:styleId="afc">
    <w:name w:val="header"/>
    <w:basedOn w:val="a"/>
    <w:link w:val="afb"/>
    <w:unhideWhenUsed/>
    <w:rsid w:val="00072C2C"/>
    <w:pPr>
      <w:tabs>
        <w:tab w:val="center" w:pos="4677"/>
        <w:tab w:val="right" w:pos="9355"/>
      </w:tabs>
    </w:pPr>
    <w:rPr>
      <w:rFonts w:ascii="Calibri" w:eastAsia="Calibri" w:hAnsi="Calibri"/>
      <w:sz w:val="24"/>
      <w:szCs w:val="24"/>
    </w:rPr>
  </w:style>
  <w:style w:type="paragraph" w:styleId="afd">
    <w:name w:val="caption"/>
    <w:basedOn w:val="a"/>
    <w:next w:val="a"/>
    <w:qFormat/>
    <w:rsid w:val="00072C2C"/>
    <w:pPr>
      <w:jc w:val="center"/>
    </w:pPr>
    <w:rPr>
      <w:b/>
      <w:sz w:val="24"/>
      <w:szCs w:val="24"/>
      <w:u w:val="single"/>
    </w:rPr>
  </w:style>
  <w:style w:type="paragraph" w:styleId="afe">
    <w:name w:val="List Bullet"/>
    <w:basedOn w:val="a"/>
    <w:unhideWhenUsed/>
    <w:rsid w:val="00072C2C"/>
    <w:pPr>
      <w:tabs>
        <w:tab w:val="num" w:pos="360"/>
      </w:tabs>
    </w:pPr>
    <w:rPr>
      <w:sz w:val="24"/>
      <w:szCs w:val="24"/>
    </w:rPr>
  </w:style>
  <w:style w:type="paragraph" w:styleId="27">
    <w:name w:val="List 2"/>
    <w:basedOn w:val="a"/>
    <w:unhideWhenUsed/>
    <w:rsid w:val="00072C2C"/>
    <w:pPr>
      <w:ind w:left="566" w:hanging="283"/>
    </w:pPr>
    <w:rPr>
      <w:sz w:val="20"/>
      <w:szCs w:val="20"/>
    </w:rPr>
  </w:style>
  <w:style w:type="character" w:customStyle="1" w:styleId="aff">
    <w:name w:val="Схема документа Знак"/>
    <w:basedOn w:val="a0"/>
    <w:link w:val="aff0"/>
    <w:rsid w:val="00072C2C"/>
    <w:rPr>
      <w:rFonts w:ascii="Tahoma" w:eastAsia="Calibri" w:hAnsi="Tahoma"/>
      <w:sz w:val="16"/>
      <w:szCs w:val="16"/>
    </w:rPr>
  </w:style>
  <w:style w:type="paragraph" w:styleId="aff0">
    <w:name w:val="Document Map"/>
    <w:basedOn w:val="a"/>
    <w:link w:val="aff"/>
    <w:unhideWhenUsed/>
    <w:rsid w:val="00072C2C"/>
    <w:rPr>
      <w:rFonts w:ascii="Tahoma" w:eastAsia="Calibri" w:hAnsi="Tahoma"/>
      <w:sz w:val="16"/>
      <w:szCs w:val="16"/>
    </w:rPr>
  </w:style>
  <w:style w:type="paragraph" w:styleId="aff1">
    <w:name w:val="Plain Text"/>
    <w:basedOn w:val="a"/>
    <w:link w:val="aff2"/>
    <w:unhideWhenUsed/>
    <w:rsid w:val="00072C2C"/>
    <w:rPr>
      <w:rFonts w:ascii="Courier New" w:eastAsia="Calibri" w:hAnsi="Courier New"/>
      <w:sz w:val="20"/>
      <w:szCs w:val="20"/>
    </w:rPr>
  </w:style>
  <w:style w:type="character" w:customStyle="1" w:styleId="aff2">
    <w:name w:val="Текст Знак"/>
    <w:basedOn w:val="a0"/>
    <w:link w:val="aff1"/>
    <w:rsid w:val="00072C2C"/>
    <w:rPr>
      <w:rFonts w:ascii="Courier New" w:eastAsia="Calibri" w:hAnsi="Courier New"/>
    </w:rPr>
  </w:style>
  <w:style w:type="paragraph" w:customStyle="1" w:styleId="aff3">
    <w:name w:val="Обычный.Название подразделения"/>
    <w:rsid w:val="00072C2C"/>
    <w:pPr>
      <w:autoSpaceDE w:val="0"/>
      <w:autoSpaceDN w:val="0"/>
    </w:pPr>
    <w:rPr>
      <w:rFonts w:ascii="SchoolBook" w:hAnsi="SchoolBook"/>
      <w:sz w:val="28"/>
      <w:szCs w:val="28"/>
    </w:rPr>
  </w:style>
  <w:style w:type="paragraph" w:customStyle="1" w:styleId="ConsPlusTitle">
    <w:name w:val="ConsPlusTitle"/>
    <w:rsid w:val="00072C2C"/>
    <w:pPr>
      <w:widowControl w:val="0"/>
      <w:autoSpaceDE w:val="0"/>
      <w:autoSpaceDN w:val="0"/>
      <w:adjustRightInd w:val="0"/>
    </w:pPr>
    <w:rPr>
      <w:rFonts w:ascii="Arial" w:hAnsi="Arial" w:cs="Arial"/>
      <w:b/>
      <w:bCs/>
    </w:rPr>
  </w:style>
  <w:style w:type="paragraph" w:customStyle="1" w:styleId="ConsPlusCell">
    <w:name w:val="ConsPlusCell"/>
    <w:rsid w:val="00072C2C"/>
    <w:pPr>
      <w:widowControl w:val="0"/>
      <w:autoSpaceDE w:val="0"/>
      <w:autoSpaceDN w:val="0"/>
      <w:adjustRightInd w:val="0"/>
    </w:pPr>
    <w:rPr>
      <w:rFonts w:ascii="Arial" w:hAnsi="Arial" w:cs="Arial"/>
    </w:rPr>
  </w:style>
  <w:style w:type="paragraph" w:customStyle="1" w:styleId="ConsPlusDocList">
    <w:name w:val="ConsPlusDocList"/>
    <w:rsid w:val="00072C2C"/>
    <w:pPr>
      <w:widowControl w:val="0"/>
      <w:autoSpaceDE w:val="0"/>
      <w:autoSpaceDN w:val="0"/>
      <w:adjustRightInd w:val="0"/>
    </w:pPr>
    <w:rPr>
      <w:rFonts w:ascii="Courier New" w:hAnsi="Courier New" w:cs="Courier New"/>
    </w:rPr>
  </w:style>
  <w:style w:type="character" w:customStyle="1" w:styleId="S0">
    <w:name w:val="S_Обычный Знак"/>
    <w:link w:val="S1"/>
    <w:locked/>
    <w:rsid w:val="00072C2C"/>
    <w:rPr>
      <w:sz w:val="24"/>
      <w:szCs w:val="24"/>
    </w:rPr>
  </w:style>
  <w:style w:type="paragraph" w:customStyle="1" w:styleId="S1">
    <w:name w:val="S_Обычный"/>
    <w:basedOn w:val="a"/>
    <w:link w:val="S0"/>
    <w:rsid w:val="00072C2C"/>
    <w:pPr>
      <w:spacing w:line="360" w:lineRule="auto"/>
      <w:ind w:firstLine="709"/>
      <w:jc w:val="both"/>
    </w:pPr>
    <w:rPr>
      <w:sz w:val="24"/>
      <w:szCs w:val="24"/>
      <w:lang/>
    </w:rPr>
  </w:style>
  <w:style w:type="paragraph" w:customStyle="1" w:styleId="ConsCell">
    <w:name w:val="ConsCell"/>
    <w:rsid w:val="00072C2C"/>
    <w:pPr>
      <w:widowControl w:val="0"/>
      <w:autoSpaceDE w:val="0"/>
      <w:autoSpaceDN w:val="0"/>
      <w:adjustRightInd w:val="0"/>
      <w:ind w:right="19772"/>
    </w:pPr>
    <w:rPr>
      <w:rFonts w:ascii="Arial" w:hAnsi="Arial" w:cs="Arial"/>
    </w:rPr>
  </w:style>
  <w:style w:type="paragraph" w:customStyle="1" w:styleId="ConsNonformat">
    <w:name w:val="ConsNonformat"/>
    <w:rsid w:val="00072C2C"/>
    <w:pPr>
      <w:widowControl w:val="0"/>
      <w:autoSpaceDE w:val="0"/>
      <w:autoSpaceDN w:val="0"/>
      <w:adjustRightInd w:val="0"/>
      <w:ind w:right="19772"/>
    </w:pPr>
    <w:rPr>
      <w:rFonts w:ascii="Courier New" w:hAnsi="Courier New" w:cs="Courier New"/>
    </w:rPr>
  </w:style>
  <w:style w:type="paragraph" w:customStyle="1" w:styleId="Default">
    <w:name w:val="Default"/>
    <w:rsid w:val="00072C2C"/>
    <w:pPr>
      <w:autoSpaceDE w:val="0"/>
      <w:autoSpaceDN w:val="0"/>
      <w:adjustRightInd w:val="0"/>
    </w:pPr>
    <w:rPr>
      <w:rFonts w:ascii="Arial" w:hAnsi="Arial" w:cs="Arial"/>
      <w:color w:val="000000"/>
      <w:sz w:val="24"/>
      <w:szCs w:val="24"/>
    </w:rPr>
  </w:style>
  <w:style w:type="paragraph" w:customStyle="1" w:styleId="FR2">
    <w:name w:val="FR2"/>
    <w:rsid w:val="00072C2C"/>
    <w:pPr>
      <w:widowControl w:val="0"/>
      <w:overflowPunct w:val="0"/>
      <w:autoSpaceDE w:val="0"/>
      <w:autoSpaceDN w:val="0"/>
      <w:adjustRightInd w:val="0"/>
      <w:ind w:firstLine="560"/>
      <w:jc w:val="both"/>
    </w:pPr>
    <w:rPr>
      <w:sz w:val="28"/>
    </w:rPr>
  </w:style>
  <w:style w:type="paragraph" w:customStyle="1" w:styleId="12">
    <w:name w:val="Обычный1"/>
    <w:rsid w:val="00072C2C"/>
    <w:pPr>
      <w:widowControl w:val="0"/>
      <w:snapToGrid w:val="0"/>
      <w:spacing w:line="259" w:lineRule="auto"/>
      <w:ind w:firstLine="220"/>
      <w:jc w:val="both"/>
    </w:pPr>
    <w:rPr>
      <w:rFonts w:ascii="Arial" w:hAnsi="Arial"/>
      <w:b/>
      <w:sz w:val="18"/>
    </w:rPr>
  </w:style>
  <w:style w:type="character" w:customStyle="1" w:styleId="S10">
    <w:name w:val="S_Маркированный Знак1"/>
    <w:link w:val="S2"/>
    <w:locked/>
    <w:rsid w:val="00072C2C"/>
    <w:rPr>
      <w:szCs w:val="24"/>
    </w:rPr>
  </w:style>
  <w:style w:type="paragraph" w:customStyle="1" w:styleId="S2">
    <w:name w:val="S_Маркированный"/>
    <w:basedOn w:val="afe"/>
    <w:link w:val="S10"/>
    <w:autoRedefine/>
    <w:rsid w:val="00072C2C"/>
    <w:pPr>
      <w:tabs>
        <w:tab w:val="clear" w:pos="360"/>
        <w:tab w:val="left" w:pos="992"/>
      </w:tabs>
      <w:spacing w:line="360" w:lineRule="auto"/>
      <w:ind w:firstLine="709"/>
      <w:jc w:val="both"/>
    </w:pPr>
    <w:rPr>
      <w:sz w:val="20"/>
      <w:lang/>
    </w:rPr>
  </w:style>
  <w:style w:type="character" w:customStyle="1" w:styleId="S3">
    <w:name w:val="S_Таблица Знак"/>
    <w:link w:val="S4"/>
    <w:locked/>
    <w:rsid w:val="00072C2C"/>
    <w:rPr>
      <w:color w:val="0000FF"/>
      <w:sz w:val="24"/>
      <w:szCs w:val="24"/>
      <w:lang w:eastAsia="en-US"/>
    </w:rPr>
  </w:style>
  <w:style w:type="paragraph" w:customStyle="1" w:styleId="S4">
    <w:name w:val="S_Таблица"/>
    <w:basedOn w:val="a"/>
    <w:link w:val="S3"/>
    <w:autoRedefine/>
    <w:rsid w:val="00072C2C"/>
    <w:pPr>
      <w:widowControl w:val="0"/>
      <w:tabs>
        <w:tab w:val="num" w:pos="1440"/>
      </w:tabs>
    </w:pPr>
    <w:rPr>
      <w:color w:val="0000FF"/>
      <w:sz w:val="24"/>
      <w:szCs w:val="24"/>
      <w:lang w:eastAsia="en-US"/>
    </w:rPr>
  </w:style>
  <w:style w:type="character" w:customStyle="1" w:styleId="S5">
    <w:name w:val="S_Обычный в таблице Знак"/>
    <w:link w:val="S6"/>
    <w:locked/>
    <w:rsid w:val="00072C2C"/>
    <w:rPr>
      <w:szCs w:val="24"/>
      <w:lang w:eastAsia="en-US"/>
    </w:rPr>
  </w:style>
  <w:style w:type="paragraph" w:customStyle="1" w:styleId="S6">
    <w:name w:val="S_Обычный в таблице"/>
    <w:basedOn w:val="a"/>
    <w:link w:val="S5"/>
    <w:rsid w:val="00072C2C"/>
    <w:pPr>
      <w:jc w:val="center"/>
    </w:pPr>
    <w:rPr>
      <w:sz w:val="20"/>
      <w:szCs w:val="24"/>
      <w:lang w:eastAsia="en-US"/>
    </w:rPr>
  </w:style>
  <w:style w:type="paragraph" w:customStyle="1" w:styleId="aff4">
    <w:name w:val="Примечание"/>
    <w:basedOn w:val="a"/>
    <w:qFormat/>
    <w:rsid w:val="00072C2C"/>
    <w:pPr>
      <w:ind w:firstLine="567"/>
      <w:jc w:val="both"/>
    </w:pPr>
    <w:rPr>
      <w:rFonts w:eastAsia="Calibri"/>
      <w:sz w:val="20"/>
      <w:szCs w:val="24"/>
      <w:lang w:eastAsia="en-US"/>
    </w:rPr>
  </w:style>
  <w:style w:type="paragraph" w:customStyle="1" w:styleId="aff5">
    <w:name w:val="Стиль Подпись Таблицы"/>
    <w:basedOn w:val="a6"/>
    <w:qFormat/>
    <w:rsid w:val="00072C2C"/>
    <w:pPr>
      <w:overflowPunct w:val="0"/>
      <w:autoSpaceDE w:val="0"/>
      <w:autoSpaceDN w:val="0"/>
      <w:adjustRightInd w:val="0"/>
      <w:spacing w:before="240" w:after="240"/>
    </w:pPr>
    <w:rPr>
      <w:rFonts w:ascii="Calibri" w:eastAsia="Calibri" w:hAnsi="Calibri"/>
      <w:b w:val="0"/>
      <w:bCs w:val="0"/>
      <w:sz w:val="20"/>
      <w:szCs w:val="20"/>
    </w:rPr>
  </w:style>
  <w:style w:type="paragraph" w:customStyle="1" w:styleId="Heading">
    <w:name w:val="Heading"/>
    <w:rsid w:val="00072C2C"/>
    <w:pPr>
      <w:widowControl w:val="0"/>
      <w:autoSpaceDE w:val="0"/>
      <w:autoSpaceDN w:val="0"/>
      <w:adjustRightInd w:val="0"/>
    </w:pPr>
    <w:rPr>
      <w:rFonts w:ascii="Arial" w:hAnsi="Arial" w:cs="Arial"/>
      <w:b/>
      <w:bCs/>
      <w:sz w:val="22"/>
      <w:szCs w:val="22"/>
    </w:rPr>
  </w:style>
  <w:style w:type="paragraph" w:customStyle="1" w:styleId="b">
    <w:name w:val="Обычнbй"/>
    <w:rsid w:val="00072C2C"/>
    <w:pPr>
      <w:widowControl w:val="0"/>
      <w:snapToGrid w:val="0"/>
    </w:pPr>
    <w:rPr>
      <w:sz w:val="28"/>
    </w:rPr>
  </w:style>
  <w:style w:type="paragraph" w:customStyle="1" w:styleId="formattext">
    <w:name w:val="formattext"/>
    <w:basedOn w:val="a"/>
    <w:rsid w:val="00072C2C"/>
    <w:pPr>
      <w:spacing w:before="100" w:beforeAutospacing="1" w:after="100" w:afterAutospacing="1"/>
    </w:pPr>
    <w:rPr>
      <w:sz w:val="24"/>
      <w:szCs w:val="24"/>
    </w:rPr>
  </w:style>
  <w:style w:type="paragraph" w:customStyle="1" w:styleId="formattexttopleveltext">
    <w:name w:val="formattext topleveltext"/>
    <w:basedOn w:val="a"/>
    <w:rsid w:val="00072C2C"/>
    <w:pPr>
      <w:spacing w:before="100" w:beforeAutospacing="1" w:after="100" w:afterAutospacing="1"/>
    </w:pPr>
    <w:rPr>
      <w:sz w:val="24"/>
      <w:szCs w:val="24"/>
    </w:rPr>
  </w:style>
  <w:style w:type="paragraph" w:customStyle="1" w:styleId="13">
    <w:name w:val="Текст примечания1"/>
    <w:basedOn w:val="a"/>
    <w:rsid w:val="00072C2C"/>
    <w:pPr>
      <w:suppressAutoHyphens/>
    </w:pPr>
    <w:rPr>
      <w:bCs/>
      <w:sz w:val="20"/>
      <w:szCs w:val="20"/>
      <w:lang w:eastAsia="ar-SA"/>
    </w:rPr>
  </w:style>
  <w:style w:type="paragraph" w:customStyle="1" w:styleId="dktexjustify">
    <w:name w:val="dktexjustify"/>
    <w:basedOn w:val="a"/>
    <w:rsid w:val="00072C2C"/>
    <w:pPr>
      <w:spacing w:before="100" w:beforeAutospacing="1" w:after="100" w:afterAutospacing="1"/>
    </w:pPr>
    <w:rPr>
      <w:sz w:val="24"/>
      <w:szCs w:val="24"/>
    </w:rPr>
  </w:style>
  <w:style w:type="paragraph" w:customStyle="1" w:styleId="Standard">
    <w:name w:val="Standard"/>
    <w:rsid w:val="00072C2C"/>
    <w:pPr>
      <w:widowControl w:val="0"/>
      <w:suppressAutoHyphens/>
      <w:autoSpaceDN w:val="0"/>
    </w:pPr>
    <w:rPr>
      <w:rFonts w:eastAsia="Lucida Sans Unicode" w:cs="Mangal"/>
      <w:kern w:val="3"/>
      <w:sz w:val="24"/>
      <w:szCs w:val="24"/>
      <w:lang w:eastAsia="zh-CN" w:bidi="hi-IN"/>
    </w:rPr>
  </w:style>
  <w:style w:type="paragraph" w:customStyle="1" w:styleId="aff6">
    <w:name w:val="Отступ перед"/>
    <w:basedOn w:val="Standard"/>
    <w:rsid w:val="00072C2C"/>
    <w:pPr>
      <w:shd w:val="clear" w:color="auto" w:fill="FFFFFF"/>
      <w:spacing w:before="120"/>
      <w:ind w:firstLine="284"/>
      <w:jc w:val="both"/>
    </w:pPr>
    <w:rPr>
      <w:szCs w:val="22"/>
    </w:rPr>
  </w:style>
  <w:style w:type="character" w:customStyle="1" w:styleId="210">
    <w:name w:val="Заголовок 2 Знак1"/>
    <w:locked/>
    <w:rsid w:val="00072C2C"/>
    <w:rPr>
      <w:rFonts w:ascii="Arial" w:eastAsia="Calibri" w:hAnsi="Arial" w:cs="Arial"/>
      <w:b/>
      <w:bCs/>
      <w:i/>
      <w:iCs/>
      <w:sz w:val="28"/>
      <w:szCs w:val="28"/>
    </w:rPr>
  </w:style>
  <w:style w:type="character" w:customStyle="1" w:styleId="110">
    <w:name w:val="Знак Знак11"/>
    <w:rsid w:val="00072C2C"/>
    <w:rPr>
      <w:rFonts w:ascii="Arial" w:hAnsi="Arial" w:cs="Arial" w:hint="default"/>
      <w:b/>
      <w:bCs/>
      <w:kern w:val="32"/>
      <w:sz w:val="32"/>
      <w:szCs w:val="32"/>
      <w:lang w:val="ru-RU" w:eastAsia="ru-RU" w:bidi="ar-SA"/>
    </w:rPr>
  </w:style>
  <w:style w:type="character" w:customStyle="1" w:styleId="aff7">
    <w:name w:val="Буквица"/>
    <w:rsid w:val="00072C2C"/>
    <w:rPr>
      <w:lang w:val="ru-RU"/>
    </w:rPr>
  </w:style>
  <w:style w:type="character" w:customStyle="1" w:styleId="apple-converted-space">
    <w:name w:val="apple-converted-space"/>
    <w:basedOn w:val="a0"/>
    <w:rsid w:val="00072C2C"/>
  </w:style>
  <w:style w:type="character" w:styleId="aff8">
    <w:name w:val="Strong"/>
    <w:qFormat/>
    <w:rsid w:val="00072C2C"/>
    <w:rPr>
      <w:b/>
      <w:bCs/>
    </w:rPr>
  </w:style>
  <w:style w:type="paragraph" w:customStyle="1" w:styleId="aff9">
    <w:name w:val="ООО  «Институт Территориального Планирования"/>
    <w:basedOn w:val="a"/>
    <w:link w:val="affa"/>
    <w:qFormat/>
    <w:rsid w:val="00072C2C"/>
    <w:pPr>
      <w:spacing w:line="360" w:lineRule="auto"/>
      <w:ind w:left="709"/>
      <w:jc w:val="right"/>
    </w:pPr>
    <w:rPr>
      <w:sz w:val="24"/>
      <w:szCs w:val="24"/>
      <w:lang/>
    </w:rPr>
  </w:style>
  <w:style w:type="character" w:customStyle="1" w:styleId="affa">
    <w:name w:val="ООО  «Институт Территориального Планирования Знак"/>
    <w:link w:val="aff9"/>
    <w:rsid w:val="00072C2C"/>
    <w:rPr>
      <w:sz w:val="24"/>
      <w:szCs w:val="24"/>
    </w:rPr>
  </w:style>
  <w:style w:type="paragraph" w:customStyle="1" w:styleId="affb">
    <w:name w:val="Стиль основного текста"/>
    <w:basedOn w:val="a"/>
    <w:link w:val="affc"/>
    <w:rsid w:val="00072C2C"/>
    <w:pPr>
      <w:tabs>
        <w:tab w:val="left" w:pos="540"/>
      </w:tabs>
      <w:spacing w:line="360" w:lineRule="auto"/>
      <w:ind w:firstLine="570"/>
      <w:jc w:val="both"/>
    </w:pPr>
    <w:rPr>
      <w:bCs/>
      <w:color w:val="000000"/>
      <w:spacing w:val="4"/>
      <w:sz w:val="24"/>
      <w:szCs w:val="20"/>
      <w:lang w:val="en-US"/>
    </w:rPr>
  </w:style>
  <w:style w:type="character" w:customStyle="1" w:styleId="affc">
    <w:name w:val="Стиль основного текста Знак"/>
    <w:link w:val="affb"/>
    <w:rsid w:val="00072C2C"/>
    <w:rPr>
      <w:rFonts w:cs="Arial"/>
      <w:bCs/>
      <w:color w:val="000000"/>
      <w:spacing w:val="4"/>
      <w:sz w:val="24"/>
      <w:lang w:val="en-US"/>
    </w:rPr>
  </w:style>
  <w:style w:type="paragraph" w:styleId="affd">
    <w:name w:val="Subtitle"/>
    <w:basedOn w:val="a"/>
    <w:next w:val="a"/>
    <w:link w:val="affe"/>
    <w:qFormat/>
    <w:rsid w:val="00072C2C"/>
    <w:pPr>
      <w:numPr>
        <w:ilvl w:val="1"/>
      </w:numPr>
      <w:spacing w:line="360" w:lineRule="auto"/>
      <w:ind w:firstLine="709"/>
      <w:jc w:val="center"/>
    </w:pPr>
    <w:rPr>
      <w:b/>
      <w:bCs/>
      <w:color w:val="4F81BD"/>
      <w:sz w:val="24"/>
      <w:szCs w:val="24"/>
      <w:lang w:eastAsia="en-US"/>
    </w:rPr>
  </w:style>
  <w:style w:type="character" w:customStyle="1" w:styleId="affe">
    <w:name w:val="Подзаголовок Знак"/>
    <w:basedOn w:val="a0"/>
    <w:link w:val="affd"/>
    <w:rsid w:val="00072C2C"/>
    <w:rPr>
      <w:b/>
      <w:bCs/>
      <w:color w:val="4F81BD"/>
      <w:sz w:val="24"/>
      <w:szCs w:val="24"/>
      <w:lang w:eastAsia="en-US"/>
    </w:rPr>
  </w:style>
  <w:style w:type="paragraph" w:customStyle="1" w:styleId="afff">
    <w:name w:val="Основа"/>
    <w:basedOn w:val="a"/>
    <w:rsid w:val="00072C2C"/>
    <w:pPr>
      <w:spacing w:before="120" w:after="60"/>
      <w:ind w:firstLine="720"/>
      <w:jc w:val="both"/>
    </w:pPr>
    <w:rPr>
      <w:sz w:val="24"/>
      <w:szCs w:val="20"/>
    </w:rPr>
  </w:style>
  <w:style w:type="paragraph" w:styleId="5">
    <w:name w:val="toc 5"/>
    <w:basedOn w:val="a"/>
    <w:next w:val="a"/>
    <w:autoRedefine/>
    <w:semiHidden/>
    <w:unhideWhenUsed/>
    <w:rsid w:val="00516431"/>
    <w:pPr>
      <w:spacing w:after="100" w:line="276" w:lineRule="auto"/>
      <w:ind w:left="880"/>
    </w:pPr>
    <w:rPr>
      <w:rFonts w:ascii="Calibri" w:hAnsi="Calibri"/>
      <w:sz w:val="22"/>
      <w:szCs w:val="22"/>
    </w:rPr>
  </w:style>
  <w:style w:type="paragraph" w:styleId="7">
    <w:name w:val="toc 7"/>
    <w:basedOn w:val="a"/>
    <w:next w:val="a"/>
    <w:autoRedefine/>
    <w:semiHidden/>
    <w:unhideWhenUsed/>
    <w:rsid w:val="00516431"/>
    <w:pPr>
      <w:spacing w:after="100" w:line="276" w:lineRule="auto"/>
      <w:ind w:left="1320"/>
    </w:pPr>
    <w:rPr>
      <w:rFonts w:ascii="Calibri" w:hAnsi="Calibri"/>
      <w:sz w:val="22"/>
      <w:szCs w:val="22"/>
    </w:rPr>
  </w:style>
  <w:style w:type="paragraph" w:customStyle="1" w:styleId="310">
    <w:name w:val="Основной текст с отступом 31"/>
    <w:basedOn w:val="a"/>
    <w:rsid w:val="00516431"/>
    <w:pPr>
      <w:widowControl w:val="0"/>
      <w:suppressAutoHyphens/>
      <w:spacing w:after="120"/>
      <w:ind w:left="283"/>
    </w:pPr>
    <w:rPr>
      <w:rFonts w:eastAsia="Lucida Sans Unicode" w:cs="Tahoma"/>
      <w:color w:val="000000"/>
      <w:sz w:val="16"/>
      <w:szCs w:val="16"/>
      <w:lang w:val="en-US" w:eastAsia="en-US" w:bidi="en-US"/>
    </w:rPr>
  </w:style>
  <w:style w:type="paragraph" w:customStyle="1" w:styleId="txt">
    <w:name w:val="txt"/>
    <w:basedOn w:val="a"/>
    <w:rsid w:val="00516431"/>
    <w:pPr>
      <w:spacing w:before="100" w:beforeAutospacing="1" w:after="100" w:afterAutospacing="1"/>
    </w:pPr>
    <w:rPr>
      <w:rFonts w:ascii="Verdana" w:hAnsi="Verdana"/>
      <w:color w:val="000000"/>
      <w:sz w:val="17"/>
      <w:szCs w:val="17"/>
    </w:rPr>
  </w:style>
  <w:style w:type="paragraph" w:customStyle="1" w:styleId="8">
    <w:name w:val="заголовок 8"/>
    <w:basedOn w:val="a"/>
    <w:next w:val="a"/>
    <w:rsid w:val="00516431"/>
    <w:pPr>
      <w:keepNext/>
      <w:tabs>
        <w:tab w:val="left" w:pos="0"/>
      </w:tabs>
      <w:autoSpaceDE w:val="0"/>
      <w:autoSpaceDN w:val="0"/>
      <w:ind w:right="-1" w:firstLine="567"/>
      <w:jc w:val="both"/>
    </w:pPr>
    <w:rPr>
      <w:rFonts w:ascii="Courier New" w:hAnsi="Courier New" w:cs="Courier New"/>
      <w:i/>
      <w:iCs/>
      <w:sz w:val="24"/>
      <w:szCs w:val="24"/>
    </w:rPr>
  </w:style>
  <w:style w:type="paragraph" w:customStyle="1" w:styleId="text">
    <w:name w:val="text"/>
    <w:basedOn w:val="Default"/>
    <w:next w:val="Default"/>
    <w:rsid w:val="00516431"/>
    <w:pPr>
      <w:spacing w:before="28" w:after="28"/>
    </w:pPr>
    <w:rPr>
      <w:rFonts w:cs="Times New Roman"/>
      <w:color w:val="auto"/>
    </w:rPr>
  </w:style>
  <w:style w:type="paragraph" w:customStyle="1" w:styleId="headertexttopleveltextcentertext">
    <w:name w:val="headertext topleveltext centertext"/>
    <w:basedOn w:val="a"/>
    <w:rsid w:val="00516431"/>
    <w:pPr>
      <w:spacing w:before="100" w:beforeAutospacing="1" w:after="100" w:afterAutospacing="1"/>
    </w:pPr>
    <w:rPr>
      <w:sz w:val="24"/>
      <w:szCs w:val="24"/>
    </w:rPr>
  </w:style>
  <w:style w:type="paragraph" w:customStyle="1" w:styleId="afff0">
    <w:name w:val="Стиль По центру"/>
    <w:basedOn w:val="a"/>
    <w:rsid w:val="00516431"/>
    <w:pPr>
      <w:spacing w:line="360" w:lineRule="auto"/>
      <w:jc w:val="center"/>
    </w:pPr>
    <w:rPr>
      <w:sz w:val="24"/>
      <w:szCs w:val="20"/>
    </w:rPr>
  </w:style>
  <w:style w:type="character" w:customStyle="1" w:styleId="spelle">
    <w:name w:val="spelle"/>
    <w:basedOn w:val="a0"/>
    <w:rsid w:val="00516431"/>
  </w:style>
  <w:style w:type="character" w:customStyle="1" w:styleId="grame">
    <w:name w:val="grame"/>
    <w:basedOn w:val="a0"/>
    <w:rsid w:val="00516431"/>
  </w:style>
  <w:style w:type="character" w:customStyle="1" w:styleId="blk">
    <w:name w:val="blk"/>
    <w:basedOn w:val="a0"/>
    <w:rsid w:val="00516431"/>
  </w:style>
  <w:style w:type="character" w:customStyle="1" w:styleId="submenu-table">
    <w:name w:val="submenu-table"/>
    <w:basedOn w:val="a0"/>
    <w:rsid w:val="00516431"/>
  </w:style>
  <w:style w:type="character" w:customStyle="1" w:styleId="butback">
    <w:name w:val="butback"/>
    <w:basedOn w:val="a0"/>
    <w:rsid w:val="00516431"/>
  </w:style>
  <w:style w:type="character" w:customStyle="1" w:styleId="doccaption">
    <w:name w:val="doccaption"/>
    <w:basedOn w:val="a0"/>
    <w:rsid w:val="00516431"/>
  </w:style>
</w:styles>
</file>

<file path=word/webSettings.xml><?xml version="1.0" encoding="utf-8"?>
<w:webSettings xmlns:r="http://schemas.openxmlformats.org/officeDocument/2006/relationships" xmlns:w="http://schemas.openxmlformats.org/wordprocessingml/2006/main">
  <w:divs>
    <w:div w:id="6906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835" TargetMode="External"/><Relationship Id="rId18" Type="http://schemas.openxmlformats.org/officeDocument/2006/relationships/hyperlink" Target="consultantplus://offline/ref=545242E63FB217440F2D12DE975B03D6962EA7D41D981CCFC65C2626A5M1K" TargetMode="External"/><Relationship Id="rId26" Type="http://schemas.openxmlformats.org/officeDocument/2006/relationships/hyperlink" Target="consultantplus://offline/ref=545242E63FB217440F2D0DCB925B03D6962EA2D81F9A41C5CE052A2456AEM9K" TargetMode="External"/><Relationship Id="rId39" Type="http://schemas.openxmlformats.org/officeDocument/2006/relationships/hyperlink" Target="http://pandia.ru/text/category/14_iyunya/" TargetMode="External"/><Relationship Id="rId21" Type="http://schemas.openxmlformats.org/officeDocument/2006/relationships/hyperlink" Target="consultantplus://offline/ref=545242E63FB217440F2D12DE975B03D6962DA6DE17981CCFC65C2626A5M1K" TargetMode="External"/><Relationship Id="rId34" Type="http://schemas.openxmlformats.org/officeDocument/2006/relationships/hyperlink" Target="http://pandia.ru/text/category/14_marta/" TargetMode="External"/><Relationship Id="rId42" Type="http://schemas.openxmlformats.org/officeDocument/2006/relationships/hyperlink" Target="http://pandia.ru/text/category/dekabrmz_2011_g_/" TargetMode="External"/><Relationship Id="rId47" Type="http://schemas.openxmlformats.org/officeDocument/2006/relationships/hyperlink" Target="consultantplus://offline/ref=49699D5AB43A6FC29F41BF96096ED96213DC2DAD43D3AEF61B29817471LAK" TargetMode="External"/><Relationship Id="rId50" Type="http://schemas.openxmlformats.org/officeDocument/2006/relationships/hyperlink" Target="consultantplus://offline/ref=545242E63FB217440F2D12DE975B03D69628A6DA1C981CCFC65C2626A5M1K" TargetMode="External"/><Relationship Id="rId55" Type="http://schemas.openxmlformats.org/officeDocument/2006/relationships/hyperlink" Target="http://meganorm.ru/Index2/1/4294844/4294844925.htm" TargetMode="External"/><Relationship Id="rId7" Type="http://schemas.openxmlformats.org/officeDocument/2006/relationships/endnotes" Target="endnotes.xml"/><Relationship Id="rId12" Type="http://schemas.openxmlformats.org/officeDocument/2006/relationships/hyperlink" Target="http://docs.cntd.ru/document/1200005353" TargetMode="External"/><Relationship Id="rId17" Type="http://schemas.openxmlformats.org/officeDocument/2006/relationships/hyperlink" Target="consultantplus://offline/ref=49699D5AB43A6FC29F41BF96096ED96215DB2DAC418EA4FE42258377L3K" TargetMode="External"/><Relationship Id="rId25" Type="http://schemas.openxmlformats.org/officeDocument/2006/relationships/hyperlink" Target="consultantplus://offline/ref=545242E63FB217440F2D12DE975B03D6912CA9D648CF1E9E9352A2M3K" TargetMode="External"/><Relationship Id="rId33" Type="http://schemas.openxmlformats.org/officeDocument/2006/relationships/hyperlink" Target="http://pandia.ru/text/category/25_dekabrya/" TargetMode="External"/><Relationship Id="rId38" Type="http://schemas.openxmlformats.org/officeDocument/2006/relationships/hyperlink" Target="http://pandia.ru/text/category/dekabrmz_2010_g_/" TargetMode="External"/><Relationship Id="rId46" Type="http://schemas.openxmlformats.org/officeDocument/2006/relationships/hyperlink" Target="http://docs.cntd.ru/document/120000630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9699D5AB43A6FC29F41BF96096ED96213DC2CA549D3AEF61B29817471LAK" TargetMode="External"/><Relationship Id="rId20" Type="http://schemas.openxmlformats.org/officeDocument/2006/relationships/hyperlink" Target="consultantplus://offline/ref=545242E63FB217440F2D12DE975B03D6962EA7D41D981CCFC65C2626A5M1K" TargetMode="External"/><Relationship Id="rId29" Type="http://schemas.openxmlformats.org/officeDocument/2006/relationships/hyperlink" Target="consultantplus://offline/ref=545242E63FB217440F2D12DE975B03D69628A6DD17981CCFC65C2626A5M1K" TargetMode="External"/><Relationship Id="rId41" Type="http://schemas.openxmlformats.org/officeDocument/2006/relationships/hyperlink" Target="http://pandia.ru/text/category/21_noyabrya/" TargetMode="External"/><Relationship Id="rId54" Type="http://schemas.openxmlformats.org/officeDocument/2006/relationships/hyperlink" Target="http://meganorm.ru/Index2/1/4294844/429484492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6300"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http://pandia.ru/text/category/23_iyulya/" TargetMode="External"/><Relationship Id="rId37" Type="http://schemas.openxmlformats.org/officeDocument/2006/relationships/hyperlink" Target="http://pandia.ru/text/category/22_iyulya/" TargetMode="External"/><Relationship Id="rId40" Type="http://schemas.openxmlformats.org/officeDocument/2006/relationships/hyperlink" Target="http://pandia.ru/text/category/18_iyulya/" TargetMode="External"/><Relationship Id="rId45" Type="http://schemas.openxmlformats.org/officeDocument/2006/relationships/hyperlink" Target="http://webportalsrv.gost.ru/portal/GostNews.nsf/acaf7051ec840948c22571290059c78f/e4e01f6bbf0e6692c325742e00457c90/$FILE/%D0%A4%D0%97_22.07.2008_%20N%C2%A0123.pdf" TargetMode="External"/><Relationship Id="rId53" Type="http://schemas.openxmlformats.org/officeDocument/2006/relationships/hyperlink" Target="http://meganorm.ru/Index2/1/4294844/4294844925.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9699D5AB43A6FC29F41BF96096ED96213DC2DAD43D3AEF61B29817471LAK" TargetMode="External"/><Relationship Id="rId23" Type="http://schemas.openxmlformats.org/officeDocument/2006/relationships/hyperlink" Target="file:///C:\..\Documents%20and%20Settings\Administrator\&#1056;&#1072;&#1073;&#1086;&#1095;&#1080;&#1081;%20&#1089;&#1090;&#1086;&#1083;\&#1056;&#1045;&#1064;&#1045;&#1053;&#1048;&#1071;\&#1055;&#1088;&#1086;&#1077;&#1082;&#1090;%20&#1085;&#1086;&#1088;&#1084;&#1072;&#1090;&#1080;&#1074;&#1072;%20&#1087;&#1086;&#1089;&#1077;&#1083;&#1077;&#1085;&#1080;&#1077;%202014.doc" TargetMode="External"/><Relationship Id="rId28" Type="http://schemas.openxmlformats.org/officeDocument/2006/relationships/hyperlink" Target="consultantplus://offline/ref=545242E63FB217440F2D0DCB925B03D69629A5D51E981CCFC65C262651E6F389120198F8CE69D2ABM9K" TargetMode="External"/><Relationship Id="rId36" Type="http://schemas.openxmlformats.org/officeDocument/2006/relationships/hyperlink" Target="http://pandia.ru/text/category/27_dekabrya/" TargetMode="External"/><Relationship Id="rId49" Type="http://schemas.openxmlformats.org/officeDocument/2006/relationships/hyperlink" Target="consultantplus://offline/ref=545242E63FB217440F2D12DE975B03D6962DA6DE17981CCFC65C2626A5M1K" TargetMode="External"/><Relationship Id="rId57" Type="http://schemas.openxmlformats.org/officeDocument/2006/relationships/footer" Target="footer2.xml"/><Relationship Id="rId10" Type="http://schemas.openxmlformats.org/officeDocument/2006/relationships/hyperlink" Target="http://webportalsrv.gost.ru/portal/GostNews.nsf/acaf7051ec840948c22571290059c78f/e4e01f6bbf0e6692c325742e00457c90/$FILE/%D0%A4%D0%97_22.07.2008_%20N%C2%A0123.pdf" TargetMode="External"/><Relationship Id="rId19" Type="http://schemas.openxmlformats.org/officeDocument/2006/relationships/hyperlink" Target="file:///C:\..\Documents%20and%20Settings\Administrator\&#1056;&#1072;&#1073;&#1086;&#1095;&#1080;&#1081;%20&#1089;&#1090;&#1086;&#1083;\&#1056;&#1045;&#1064;&#1045;&#1053;&#1048;&#1071;\&#1055;&#1088;&#1086;&#1077;&#1082;&#1090;%20&#1085;&#1086;&#1088;&#1084;&#1072;&#1090;&#1080;&#1074;&#1072;%20&#1087;&#1086;&#1089;&#1077;&#1083;&#1077;&#1085;&#1080;&#1077;%202014.doc" TargetMode="External"/><Relationship Id="rId31" Type="http://schemas.openxmlformats.org/officeDocument/2006/relationships/hyperlink" Target="http://pandia.ru/text/category/4_dekabrya/" TargetMode="External"/><Relationship Id="rId44" Type="http://schemas.openxmlformats.org/officeDocument/2006/relationships/hyperlink" Target="http://pandia.ru/text/category/iyulmz_2012_g_/" TargetMode="External"/><Relationship Id="rId52" Type="http://schemas.openxmlformats.org/officeDocument/2006/relationships/hyperlink" Target="http://meganorm.ru/Index2/1/4294844/4294844925.htm" TargetMode="External"/><Relationship Id="rId4" Type="http://schemas.openxmlformats.org/officeDocument/2006/relationships/settings" Target="settings.xml"/><Relationship Id="rId9" Type="http://schemas.openxmlformats.org/officeDocument/2006/relationships/hyperlink" Target="http://webportalsrv.gost.ru/portal/GostNews.nsf/acaf7051ec840948c22571290059c78f/e4e01f6bbf0e6692c325742e00457c90/$FILE/%D0%A4%D0%97_22.07.2008_%20N%C2%A0123.pdf" TargetMode="External"/><Relationship Id="rId14" Type="http://schemas.openxmlformats.org/officeDocument/2006/relationships/hyperlink" Target="consultantplus://offline/ref=49699D5AB43A6FC29F41A0830C6ED96213DD2AA949D8F3FC13708D761D7DLEK" TargetMode="External"/><Relationship Id="rId22" Type="http://schemas.openxmlformats.org/officeDocument/2006/relationships/hyperlink" Target="consultantplus://offline/ref=545242E63FB217440F2D12DE975B03D69628A6DA1C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http://meganorm.ru/Index2/1/4293802/4293802037.htm" TargetMode="External"/><Relationship Id="rId35" Type="http://schemas.openxmlformats.org/officeDocument/2006/relationships/hyperlink" Target="http://pandia.ru/text/category/24_iyulya/" TargetMode="External"/><Relationship Id="rId43" Type="http://schemas.openxmlformats.org/officeDocument/2006/relationships/hyperlink" Target="http://pandia.ru/text/category/25_iyunya/" TargetMode="External"/><Relationship Id="rId48" Type="http://schemas.openxmlformats.org/officeDocument/2006/relationships/hyperlink" Target="consultantplus://offline/ref=49699D5AB43A6FC29F41BF96096ED96213DC2CA549D3AEF61B29817471LAK" TargetMode="External"/><Relationship Id="rId56" Type="http://schemas.openxmlformats.org/officeDocument/2006/relationships/footer" Target="footer1.xml"/><Relationship Id="rId8" Type="http://schemas.openxmlformats.org/officeDocument/2006/relationships/hyperlink" Target="http://docs.cntd.ru/document/901919338" TargetMode="External"/><Relationship Id="rId51" Type="http://schemas.openxmlformats.org/officeDocument/2006/relationships/hyperlink" Target="consultantplus://offline/ref=545242E63FB217440F2D12DE975B03D69628A6DD17981CCFC65C2626A5M1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A38C-7127-409B-9071-BA4E9DCF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34337</Words>
  <Characters>195721</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TIK</Company>
  <LinksUpToDate>false</LinksUpToDate>
  <CharactersWithSpaces>229599</CharactersWithSpaces>
  <SharedDoc>false</SharedDoc>
  <HLinks>
    <vt:vector size="288" baseType="variant">
      <vt:variant>
        <vt:i4>458753</vt:i4>
      </vt:variant>
      <vt:variant>
        <vt:i4>141</vt:i4>
      </vt:variant>
      <vt:variant>
        <vt:i4>0</vt:i4>
      </vt:variant>
      <vt:variant>
        <vt:i4>5</vt:i4>
      </vt:variant>
      <vt:variant>
        <vt:lpwstr>http://meganorm.ru/Index2/1/4294844/4294844925.htm</vt:lpwstr>
      </vt:variant>
      <vt:variant>
        <vt:lpwstr>4294813356</vt:lpwstr>
      </vt:variant>
      <vt:variant>
        <vt:i4>65542</vt:i4>
      </vt:variant>
      <vt:variant>
        <vt:i4>138</vt:i4>
      </vt:variant>
      <vt:variant>
        <vt:i4>0</vt:i4>
      </vt:variant>
      <vt:variant>
        <vt:i4>5</vt:i4>
      </vt:variant>
      <vt:variant>
        <vt:lpwstr>http://meganorm.ru/Index2/1/4294844/4294844925.htm</vt:lpwstr>
      </vt:variant>
      <vt:variant>
        <vt:lpwstr>4294821707</vt:lpwstr>
      </vt:variant>
      <vt:variant>
        <vt:i4>196620</vt:i4>
      </vt:variant>
      <vt:variant>
        <vt:i4>135</vt:i4>
      </vt:variant>
      <vt:variant>
        <vt:i4>0</vt:i4>
      </vt:variant>
      <vt:variant>
        <vt:i4>5</vt:i4>
      </vt:variant>
      <vt:variant>
        <vt:lpwstr>http://meganorm.ru/Index2/1/4294844/4294844925.htm</vt:lpwstr>
      </vt:variant>
      <vt:variant>
        <vt:lpwstr>4294832596</vt:lpwstr>
      </vt:variant>
      <vt:variant>
        <vt:i4>131081</vt:i4>
      </vt:variant>
      <vt:variant>
        <vt:i4>132</vt:i4>
      </vt:variant>
      <vt:variant>
        <vt:i4>0</vt:i4>
      </vt:variant>
      <vt:variant>
        <vt:i4>5</vt:i4>
      </vt:variant>
      <vt:variant>
        <vt:lpwstr>http://meganorm.ru/Index2/1/4294844/4294844925.htm</vt:lpwstr>
      </vt:variant>
      <vt:variant>
        <vt:lpwstr>4294838664</vt:lpwstr>
      </vt:variant>
      <vt:variant>
        <vt:i4>2818102</vt:i4>
      </vt:variant>
      <vt:variant>
        <vt:i4>129</vt:i4>
      </vt:variant>
      <vt:variant>
        <vt:i4>0</vt:i4>
      </vt:variant>
      <vt:variant>
        <vt:i4>5</vt:i4>
      </vt:variant>
      <vt:variant>
        <vt:lpwstr>consultantplus://offline/ref=545242E63FB217440F2D12DE975B03D69628A6DD17981CCFC65C2626A5M1K</vt:lpwstr>
      </vt:variant>
      <vt:variant>
        <vt:lpwstr/>
      </vt:variant>
      <vt:variant>
        <vt:i4>2818151</vt:i4>
      </vt:variant>
      <vt:variant>
        <vt:i4>126</vt:i4>
      </vt:variant>
      <vt:variant>
        <vt:i4>0</vt:i4>
      </vt:variant>
      <vt:variant>
        <vt:i4>5</vt:i4>
      </vt:variant>
      <vt:variant>
        <vt:lpwstr>consultantplus://offline/ref=545242E63FB217440F2D12DE975B03D69628A6DA1C981CCFC65C2626A5M1K</vt:lpwstr>
      </vt:variant>
      <vt:variant>
        <vt:lpwstr/>
      </vt:variant>
      <vt:variant>
        <vt:i4>2818155</vt:i4>
      </vt:variant>
      <vt:variant>
        <vt:i4>123</vt:i4>
      </vt:variant>
      <vt:variant>
        <vt:i4>0</vt:i4>
      </vt:variant>
      <vt:variant>
        <vt:i4>5</vt:i4>
      </vt:variant>
      <vt:variant>
        <vt:lpwstr>consultantplus://offline/ref=545242E63FB217440F2D12DE975B03D6962DA6DE17981CCFC65C2626A5M1K</vt:lpwstr>
      </vt:variant>
      <vt:variant>
        <vt:lpwstr/>
      </vt:variant>
      <vt:variant>
        <vt:i4>2162788</vt:i4>
      </vt:variant>
      <vt:variant>
        <vt:i4>120</vt:i4>
      </vt:variant>
      <vt:variant>
        <vt:i4>0</vt:i4>
      </vt:variant>
      <vt:variant>
        <vt:i4>5</vt:i4>
      </vt:variant>
      <vt:variant>
        <vt:lpwstr>consultantplus://offline/ref=49699D5AB43A6FC29F41BF96096ED96213DC2CA549D3AEF61B29817471LAK</vt:lpwstr>
      </vt:variant>
      <vt:variant>
        <vt:lpwstr/>
      </vt:variant>
      <vt:variant>
        <vt:i4>2162744</vt:i4>
      </vt:variant>
      <vt:variant>
        <vt:i4>117</vt:i4>
      </vt:variant>
      <vt:variant>
        <vt:i4>0</vt:i4>
      </vt:variant>
      <vt:variant>
        <vt:i4>5</vt:i4>
      </vt:variant>
      <vt:variant>
        <vt:lpwstr>consultantplus://offline/ref=49699D5AB43A6FC29F41BF96096ED96213DC2DAD43D3AEF61B29817471LAK</vt:lpwstr>
      </vt:variant>
      <vt:variant>
        <vt:lpwstr/>
      </vt:variant>
      <vt:variant>
        <vt:i4>6881395</vt:i4>
      </vt:variant>
      <vt:variant>
        <vt:i4>114</vt:i4>
      </vt:variant>
      <vt:variant>
        <vt:i4>0</vt:i4>
      </vt:variant>
      <vt:variant>
        <vt:i4>5</vt:i4>
      </vt:variant>
      <vt:variant>
        <vt:lpwstr>http://docs.cntd.ru/document/1200006300</vt:lpwstr>
      </vt:variant>
      <vt:variant>
        <vt:lpwstr/>
      </vt:variant>
      <vt:variant>
        <vt:i4>4522075</vt:i4>
      </vt:variant>
      <vt:variant>
        <vt:i4>111</vt:i4>
      </vt:variant>
      <vt:variant>
        <vt:i4>0</vt:i4>
      </vt:variant>
      <vt:variant>
        <vt:i4>5</vt:i4>
      </vt:variant>
      <vt:variant>
        <vt:lpwstr>http://webportalsrv.gost.ru/portal/GostNews.nsf/acaf7051ec840948c22571290059c78f/e4e01f6bbf0e6692c325742e00457c90/$FILE/%D0%A4%D0%97_22.07.2008_ N%C2%A0123.pdf</vt:lpwstr>
      </vt:variant>
      <vt:variant>
        <vt:lpwstr/>
      </vt:variant>
      <vt:variant>
        <vt:i4>5374048</vt:i4>
      </vt:variant>
      <vt:variant>
        <vt:i4>108</vt:i4>
      </vt:variant>
      <vt:variant>
        <vt:i4>0</vt:i4>
      </vt:variant>
      <vt:variant>
        <vt:i4>5</vt:i4>
      </vt:variant>
      <vt:variant>
        <vt:lpwstr>http://pandia.ru/text/category/iyulmz_2012_g_/</vt:lpwstr>
      </vt:variant>
      <vt:variant>
        <vt:lpwstr/>
      </vt:variant>
      <vt:variant>
        <vt:i4>2949212</vt:i4>
      </vt:variant>
      <vt:variant>
        <vt:i4>105</vt:i4>
      </vt:variant>
      <vt:variant>
        <vt:i4>0</vt:i4>
      </vt:variant>
      <vt:variant>
        <vt:i4>5</vt:i4>
      </vt:variant>
      <vt:variant>
        <vt:lpwstr>http://pandia.ru/text/category/25_iyunya/</vt:lpwstr>
      </vt:variant>
      <vt:variant>
        <vt:lpwstr/>
      </vt:variant>
      <vt:variant>
        <vt:i4>2097155</vt:i4>
      </vt:variant>
      <vt:variant>
        <vt:i4>102</vt:i4>
      </vt:variant>
      <vt:variant>
        <vt:i4>0</vt:i4>
      </vt:variant>
      <vt:variant>
        <vt:i4>5</vt:i4>
      </vt:variant>
      <vt:variant>
        <vt:lpwstr>http://pandia.ru/text/category/dekabrmz_2011_g_/</vt:lpwstr>
      </vt:variant>
      <vt:variant>
        <vt:lpwstr/>
      </vt:variant>
      <vt:variant>
        <vt:i4>4587569</vt:i4>
      </vt:variant>
      <vt:variant>
        <vt:i4>99</vt:i4>
      </vt:variant>
      <vt:variant>
        <vt:i4>0</vt:i4>
      </vt:variant>
      <vt:variant>
        <vt:i4>5</vt:i4>
      </vt:variant>
      <vt:variant>
        <vt:lpwstr>http://pandia.ru/text/category/21_noyabrya/</vt:lpwstr>
      </vt:variant>
      <vt:variant>
        <vt:lpwstr/>
      </vt:variant>
      <vt:variant>
        <vt:i4>2883665</vt:i4>
      </vt:variant>
      <vt:variant>
        <vt:i4>96</vt:i4>
      </vt:variant>
      <vt:variant>
        <vt:i4>0</vt:i4>
      </vt:variant>
      <vt:variant>
        <vt:i4>5</vt:i4>
      </vt:variant>
      <vt:variant>
        <vt:lpwstr>http://pandia.ru/text/category/18_iyulya/</vt:lpwstr>
      </vt:variant>
      <vt:variant>
        <vt:lpwstr/>
      </vt:variant>
      <vt:variant>
        <vt:i4>3014749</vt:i4>
      </vt:variant>
      <vt:variant>
        <vt:i4>93</vt:i4>
      </vt:variant>
      <vt:variant>
        <vt:i4>0</vt:i4>
      </vt:variant>
      <vt:variant>
        <vt:i4>5</vt:i4>
      </vt:variant>
      <vt:variant>
        <vt:lpwstr>http://pandia.ru/text/category/14_iyunya/</vt:lpwstr>
      </vt:variant>
      <vt:variant>
        <vt:lpwstr/>
      </vt:variant>
      <vt:variant>
        <vt:i4>2162691</vt:i4>
      </vt:variant>
      <vt:variant>
        <vt:i4>90</vt:i4>
      </vt:variant>
      <vt:variant>
        <vt:i4>0</vt:i4>
      </vt:variant>
      <vt:variant>
        <vt:i4>5</vt:i4>
      </vt:variant>
      <vt:variant>
        <vt:lpwstr>http://pandia.ru/text/category/dekabrmz_2010_g_/</vt:lpwstr>
      </vt:variant>
      <vt:variant>
        <vt:lpwstr/>
      </vt:variant>
      <vt:variant>
        <vt:i4>3080283</vt:i4>
      </vt:variant>
      <vt:variant>
        <vt:i4>87</vt:i4>
      </vt:variant>
      <vt:variant>
        <vt:i4>0</vt:i4>
      </vt:variant>
      <vt:variant>
        <vt:i4>5</vt:i4>
      </vt:variant>
      <vt:variant>
        <vt:lpwstr>http://pandia.ru/text/category/22_iyulya/</vt:lpwstr>
      </vt:variant>
      <vt:variant>
        <vt:lpwstr/>
      </vt:variant>
      <vt:variant>
        <vt:i4>4980783</vt:i4>
      </vt:variant>
      <vt:variant>
        <vt:i4>84</vt:i4>
      </vt:variant>
      <vt:variant>
        <vt:i4>0</vt:i4>
      </vt:variant>
      <vt:variant>
        <vt:i4>5</vt:i4>
      </vt:variant>
      <vt:variant>
        <vt:lpwstr>http://pandia.ru/text/category/27_dekabrya/</vt:lpwstr>
      </vt:variant>
      <vt:variant>
        <vt:lpwstr/>
      </vt:variant>
      <vt:variant>
        <vt:i4>3080285</vt:i4>
      </vt:variant>
      <vt:variant>
        <vt:i4>81</vt:i4>
      </vt:variant>
      <vt:variant>
        <vt:i4>0</vt:i4>
      </vt:variant>
      <vt:variant>
        <vt:i4>5</vt:i4>
      </vt:variant>
      <vt:variant>
        <vt:lpwstr>http://pandia.ru/text/category/24_iyulya/</vt:lpwstr>
      </vt:variant>
      <vt:variant>
        <vt:lpwstr/>
      </vt:variant>
      <vt:variant>
        <vt:i4>6422598</vt:i4>
      </vt:variant>
      <vt:variant>
        <vt:i4>78</vt:i4>
      </vt:variant>
      <vt:variant>
        <vt:i4>0</vt:i4>
      </vt:variant>
      <vt:variant>
        <vt:i4>5</vt:i4>
      </vt:variant>
      <vt:variant>
        <vt:lpwstr>http://pandia.ru/text/category/14_marta/</vt:lpwstr>
      </vt:variant>
      <vt:variant>
        <vt:lpwstr/>
      </vt:variant>
      <vt:variant>
        <vt:i4>4980781</vt:i4>
      </vt:variant>
      <vt:variant>
        <vt:i4>75</vt:i4>
      </vt:variant>
      <vt:variant>
        <vt:i4>0</vt:i4>
      </vt:variant>
      <vt:variant>
        <vt:i4>5</vt:i4>
      </vt:variant>
      <vt:variant>
        <vt:lpwstr>http://pandia.ru/text/category/25_dekabrya/</vt:lpwstr>
      </vt:variant>
      <vt:variant>
        <vt:lpwstr/>
      </vt:variant>
      <vt:variant>
        <vt:i4>3080282</vt:i4>
      </vt:variant>
      <vt:variant>
        <vt:i4>72</vt:i4>
      </vt:variant>
      <vt:variant>
        <vt:i4>0</vt:i4>
      </vt:variant>
      <vt:variant>
        <vt:i4>5</vt:i4>
      </vt:variant>
      <vt:variant>
        <vt:lpwstr>http://pandia.ru/text/category/23_iyulya/</vt:lpwstr>
      </vt:variant>
      <vt:variant>
        <vt:lpwstr/>
      </vt:variant>
      <vt:variant>
        <vt:i4>3735620</vt:i4>
      </vt:variant>
      <vt:variant>
        <vt:i4>69</vt:i4>
      </vt:variant>
      <vt:variant>
        <vt:i4>0</vt:i4>
      </vt:variant>
      <vt:variant>
        <vt:i4>5</vt:i4>
      </vt:variant>
      <vt:variant>
        <vt:lpwstr>http://pandia.ru/text/category/4_dekabrya/</vt:lpwstr>
      </vt:variant>
      <vt:variant>
        <vt:lpwstr/>
      </vt:variant>
      <vt:variant>
        <vt:i4>4063283</vt:i4>
      </vt:variant>
      <vt:variant>
        <vt:i4>66</vt:i4>
      </vt:variant>
      <vt:variant>
        <vt:i4>0</vt:i4>
      </vt:variant>
      <vt:variant>
        <vt:i4>5</vt:i4>
      </vt:variant>
      <vt:variant>
        <vt:lpwstr>http://meganorm.ru/Index2/1/4293802/4293802037.htm</vt:lpwstr>
      </vt:variant>
      <vt:variant>
        <vt:lpwstr/>
      </vt:variant>
      <vt:variant>
        <vt:i4>2818102</vt:i4>
      </vt:variant>
      <vt:variant>
        <vt:i4>63</vt:i4>
      </vt:variant>
      <vt:variant>
        <vt:i4>0</vt:i4>
      </vt:variant>
      <vt:variant>
        <vt:i4>5</vt:i4>
      </vt:variant>
      <vt:variant>
        <vt:lpwstr>consultantplus://offline/ref=545242E63FB217440F2D12DE975B03D69628A6DD17981CCFC65C2626A5M1K</vt:lpwstr>
      </vt:variant>
      <vt:variant>
        <vt:lpwstr/>
      </vt:variant>
      <vt:variant>
        <vt:i4>4980828</vt:i4>
      </vt:variant>
      <vt:variant>
        <vt:i4>60</vt:i4>
      </vt:variant>
      <vt:variant>
        <vt:i4>0</vt:i4>
      </vt:variant>
      <vt:variant>
        <vt:i4>5</vt:i4>
      </vt:variant>
      <vt:variant>
        <vt:lpwstr>consultantplus://offline/ref=545242E63FB217440F2D0DCB925B03D69629A5D51E981CCFC65C262651E6F389120198F8CE69D2ABM9K</vt:lpwstr>
      </vt:variant>
      <vt:variant>
        <vt:lpwstr/>
      </vt:variant>
      <vt:variant>
        <vt:i4>2818153</vt:i4>
      </vt:variant>
      <vt:variant>
        <vt:i4>57</vt:i4>
      </vt:variant>
      <vt:variant>
        <vt:i4>0</vt:i4>
      </vt:variant>
      <vt:variant>
        <vt:i4>5</vt:i4>
      </vt:variant>
      <vt:variant>
        <vt:lpwstr>consultantplus://offline/ref=545242E63FB217440F2D12DE975B03D6962EA7D41D981CCFC65C2626A5M1K</vt:lpwstr>
      </vt:variant>
      <vt:variant>
        <vt:lpwstr/>
      </vt:variant>
      <vt:variant>
        <vt:i4>1572944</vt:i4>
      </vt:variant>
      <vt:variant>
        <vt:i4>54</vt:i4>
      </vt:variant>
      <vt:variant>
        <vt:i4>0</vt:i4>
      </vt:variant>
      <vt:variant>
        <vt:i4>5</vt:i4>
      </vt:variant>
      <vt:variant>
        <vt:lpwstr>consultantplus://offline/ref=545242E63FB217440F2D0DCB925B03D6962EA2D81F9A41C5CE052A2456AEM9K</vt:lpwstr>
      </vt:variant>
      <vt:variant>
        <vt:lpwstr/>
      </vt:variant>
      <vt:variant>
        <vt:i4>7602226</vt:i4>
      </vt:variant>
      <vt:variant>
        <vt:i4>51</vt:i4>
      </vt:variant>
      <vt:variant>
        <vt:i4>0</vt:i4>
      </vt:variant>
      <vt:variant>
        <vt:i4>5</vt:i4>
      </vt:variant>
      <vt:variant>
        <vt:lpwstr>consultantplus://offline/ref=545242E63FB217440F2D12DE975B03D6912CA9D648CF1E9E9352A2M3K</vt:lpwstr>
      </vt:variant>
      <vt:variant>
        <vt:lpwstr/>
      </vt:variant>
      <vt:variant>
        <vt:i4>2818153</vt:i4>
      </vt:variant>
      <vt:variant>
        <vt:i4>48</vt:i4>
      </vt:variant>
      <vt:variant>
        <vt:i4>0</vt:i4>
      </vt:variant>
      <vt:variant>
        <vt:i4>5</vt:i4>
      </vt:variant>
      <vt:variant>
        <vt:lpwstr>consultantplus://offline/ref=545242E63FB217440F2D12DE975B03D6962EA7D41D981CCFC65C2626A5M1K</vt:lpwstr>
      </vt:variant>
      <vt:variant>
        <vt:lpwstr/>
      </vt:variant>
      <vt:variant>
        <vt:i4>4456503</vt:i4>
      </vt:variant>
      <vt:variant>
        <vt:i4>45</vt:i4>
      </vt:variant>
      <vt:variant>
        <vt:i4>0</vt:i4>
      </vt:variant>
      <vt:variant>
        <vt:i4>5</vt:i4>
      </vt:variant>
      <vt:variant>
        <vt:lpwstr>C:\Documents and Settings\Administrator\Рабочий стол\РЕШЕНИЯ\Проект норматива поселение 2014.doc</vt:lpwstr>
      </vt:variant>
      <vt:variant>
        <vt:lpwstr>Par3309</vt:lpwstr>
      </vt:variant>
      <vt:variant>
        <vt:i4>2818151</vt:i4>
      </vt:variant>
      <vt:variant>
        <vt:i4>42</vt:i4>
      </vt:variant>
      <vt:variant>
        <vt:i4>0</vt:i4>
      </vt:variant>
      <vt:variant>
        <vt:i4>5</vt:i4>
      </vt:variant>
      <vt:variant>
        <vt:lpwstr>consultantplus://offline/ref=545242E63FB217440F2D12DE975B03D69628A6DA1C981CCFC65C2626A5M1K</vt:lpwstr>
      </vt:variant>
      <vt:variant>
        <vt:lpwstr/>
      </vt:variant>
      <vt:variant>
        <vt:i4>2818155</vt:i4>
      </vt:variant>
      <vt:variant>
        <vt:i4>39</vt:i4>
      </vt:variant>
      <vt:variant>
        <vt:i4>0</vt:i4>
      </vt:variant>
      <vt:variant>
        <vt:i4>5</vt:i4>
      </vt:variant>
      <vt:variant>
        <vt:lpwstr>consultantplus://offline/ref=545242E63FB217440F2D12DE975B03D6962DA6DE17981CCFC65C2626A5M1K</vt:lpwstr>
      </vt:variant>
      <vt:variant>
        <vt:lpwstr/>
      </vt:variant>
      <vt:variant>
        <vt:i4>2818153</vt:i4>
      </vt:variant>
      <vt:variant>
        <vt:i4>36</vt:i4>
      </vt:variant>
      <vt:variant>
        <vt:i4>0</vt:i4>
      </vt:variant>
      <vt:variant>
        <vt:i4>5</vt:i4>
      </vt:variant>
      <vt:variant>
        <vt:lpwstr>consultantplus://offline/ref=545242E63FB217440F2D12DE975B03D6962EA7D41D981CCFC65C2626A5M1K</vt:lpwstr>
      </vt:variant>
      <vt:variant>
        <vt:lpwstr/>
      </vt:variant>
      <vt:variant>
        <vt:i4>4390966</vt:i4>
      </vt:variant>
      <vt:variant>
        <vt:i4>33</vt:i4>
      </vt:variant>
      <vt:variant>
        <vt:i4>0</vt:i4>
      </vt:variant>
      <vt:variant>
        <vt:i4>5</vt:i4>
      </vt:variant>
      <vt:variant>
        <vt:lpwstr>C:\Documents and Settings\Administrator\Рабочий стол\РЕШЕНИЯ\Проект норматива поселение 2014.doc</vt:lpwstr>
      </vt:variant>
      <vt:variant>
        <vt:lpwstr>Par1252</vt:lpwstr>
      </vt:variant>
      <vt:variant>
        <vt:i4>2818153</vt:i4>
      </vt:variant>
      <vt:variant>
        <vt:i4>30</vt:i4>
      </vt:variant>
      <vt:variant>
        <vt:i4>0</vt:i4>
      </vt:variant>
      <vt:variant>
        <vt:i4>5</vt:i4>
      </vt:variant>
      <vt:variant>
        <vt:lpwstr>consultantplus://offline/ref=545242E63FB217440F2D12DE975B03D6962EA7D41D981CCFC65C2626A5M1K</vt:lpwstr>
      </vt:variant>
      <vt:variant>
        <vt:lpwstr/>
      </vt:variant>
      <vt:variant>
        <vt:i4>5177424</vt:i4>
      </vt:variant>
      <vt:variant>
        <vt:i4>27</vt:i4>
      </vt:variant>
      <vt:variant>
        <vt:i4>0</vt:i4>
      </vt:variant>
      <vt:variant>
        <vt:i4>5</vt:i4>
      </vt:variant>
      <vt:variant>
        <vt:lpwstr>consultantplus://offline/ref=49699D5AB43A6FC29F41BF96096ED96215DB2DAC418EA4FE42258377L3K</vt:lpwstr>
      </vt:variant>
      <vt:variant>
        <vt:lpwstr/>
      </vt:variant>
      <vt:variant>
        <vt:i4>2162788</vt:i4>
      </vt:variant>
      <vt:variant>
        <vt:i4>24</vt:i4>
      </vt:variant>
      <vt:variant>
        <vt:i4>0</vt:i4>
      </vt:variant>
      <vt:variant>
        <vt:i4>5</vt:i4>
      </vt:variant>
      <vt:variant>
        <vt:lpwstr>consultantplus://offline/ref=49699D5AB43A6FC29F41BF96096ED96213DC2CA549D3AEF61B29817471LAK</vt:lpwstr>
      </vt:variant>
      <vt:variant>
        <vt:lpwstr/>
      </vt:variant>
      <vt:variant>
        <vt:i4>2162744</vt:i4>
      </vt:variant>
      <vt:variant>
        <vt:i4>21</vt:i4>
      </vt:variant>
      <vt:variant>
        <vt:i4>0</vt:i4>
      </vt:variant>
      <vt:variant>
        <vt:i4>5</vt:i4>
      </vt:variant>
      <vt:variant>
        <vt:lpwstr>consultantplus://offline/ref=49699D5AB43A6FC29F41BF96096ED96213DC2DAD43D3AEF61B29817471LAK</vt:lpwstr>
      </vt:variant>
      <vt:variant>
        <vt:lpwstr/>
      </vt:variant>
      <vt:variant>
        <vt:i4>1048662</vt:i4>
      </vt:variant>
      <vt:variant>
        <vt:i4>18</vt:i4>
      </vt:variant>
      <vt:variant>
        <vt:i4>0</vt:i4>
      </vt:variant>
      <vt:variant>
        <vt:i4>5</vt:i4>
      </vt:variant>
      <vt:variant>
        <vt:lpwstr>consultantplus://offline/ref=49699D5AB43A6FC29F41A0830C6ED96213DD2AA949D8F3FC13708D761D7DLEK</vt:lpwstr>
      </vt:variant>
      <vt:variant>
        <vt:lpwstr/>
      </vt:variant>
      <vt:variant>
        <vt:i4>5898309</vt:i4>
      </vt:variant>
      <vt:variant>
        <vt:i4>15</vt:i4>
      </vt:variant>
      <vt:variant>
        <vt:i4>0</vt:i4>
      </vt:variant>
      <vt:variant>
        <vt:i4>5</vt:i4>
      </vt:variant>
      <vt:variant>
        <vt:lpwstr>http://docs.cntd.ru/document/9004835</vt:lpwstr>
      </vt:variant>
      <vt:variant>
        <vt:lpwstr/>
      </vt:variant>
      <vt:variant>
        <vt:i4>7274611</vt:i4>
      </vt:variant>
      <vt:variant>
        <vt:i4>12</vt:i4>
      </vt:variant>
      <vt:variant>
        <vt:i4>0</vt:i4>
      </vt:variant>
      <vt:variant>
        <vt:i4>5</vt:i4>
      </vt:variant>
      <vt:variant>
        <vt:lpwstr>http://docs.cntd.ru/document/1200005353</vt:lpwstr>
      </vt:variant>
      <vt:variant>
        <vt:lpwstr/>
      </vt:variant>
      <vt:variant>
        <vt:i4>6881395</vt:i4>
      </vt:variant>
      <vt:variant>
        <vt:i4>9</vt:i4>
      </vt:variant>
      <vt:variant>
        <vt:i4>0</vt:i4>
      </vt:variant>
      <vt:variant>
        <vt:i4>5</vt:i4>
      </vt:variant>
      <vt:variant>
        <vt:lpwstr>http://docs.cntd.ru/document/1200006300</vt:lpwstr>
      </vt:variant>
      <vt:variant>
        <vt:lpwstr/>
      </vt:variant>
      <vt:variant>
        <vt:i4>4522075</vt:i4>
      </vt:variant>
      <vt:variant>
        <vt:i4>6</vt:i4>
      </vt:variant>
      <vt:variant>
        <vt:i4>0</vt:i4>
      </vt:variant>
      <vt:variant>
        <vt:i4>5</vt:i4>
      </vt:variant>
      <vt:variant>
        <vt:lpwstr>http://webportalsrv.gost.ru/portal/GostNews.nsf/acaf7051ec840948c22571290059c78f/e4e01f6bbf0e6692c325742e00457c90/$FILE/%D0%A4%D0%97_22.07.2008_ N%C2%A0123.pdf</vt:lpwstr>
      </vt:variant>
      <vt:variant>
        <vt:lpwstr/>
      </vt:variant>
      <vt:variant>
        <vt:i4>4522075</vt:i4>
      </vt:variant>
      <vt:variant>
        <vt:i4>3</vt:i4>
      </vt:variant>
      <vt:variant>
        <vt:i4>0</vt:i4>
      </vt:variant>
      <vt:variant>
        <vt:i4>5</vt:i4>
      </vt:variant>
      <vt:variant>
        <vt:lpwstr>http://webportalsrv.gost.ru/portal/GostNews.nsf/acaf7051ec840948c22571290059c78f/e4e01f6bbf0e6692c325742e00457c90/$FILE/%D0%A4%D0%97_22.07.2008_ N%C2%A0123.pdf</vt:lpwstr>
      </vt:variant>
      <vt:variant>
        <vt:lpwstr/>
      </vt: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Inspektor-ЖКХ</cp:lastModifiedBy>
  <cp:revision>2</cp:revision>
  <cp:lastPrinted>2018-04-02T06:27:00Z</cp:lastPrinted>
  <dcterms:created xsi:type="dcterms:W3CDTF">2018-06-18T07:21:00Z</dcterms:created>
  <dcterms:modified xsi:type="dcterms:W3CDTF">2018-06-18T07:21:00Z</dcterms:modified>
</cp:coreProperties>
</file>